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BD0D1" w14:textId="77777777" w:rsidR="005F4D8F" w:rsidRPr="005F4D8F" w:rsidRDefault="005F4D8F" w:rsidP="005F4D8F">
      <w:pPr>
        <w:jc w:val="center"/>
        <w:rPr>
          <w:rFonts w:ascii="Tahoma" w:eastAsiaTheme="majorEastAsia" w:hAnsi="Tahoma" w:cs="Tahoma"/>
          <w:b/>
          <w:sz w:val="72"/>
          <w:szCs w:val="72"/>
          <w:lang w:eastAsia="ja-JP"/>
        </w:rPr>
      </w:pPr>
      <w:r w:rsidRPr="005F4D8F">
        <w:rPr>
          <w:rFonts w:ascii="Tahoma" w:eastAsiaTheme="majorEastAsia" w:hAnsi="Tahoma" w:cs="Tahoma"/>
          <w:b/>
          <w:sz w:val="72"/>
          <w:szCs w:val="72"/>
          <w:lang w:eastAsia="ja-JP"/>
        </w:rPr>
        <w:t>Scargill Church of England Primary School</w:t>
      </w:r>
    </w:p>
    <w:p w14:paraId="4B0686B7" w14:textId="77777777" w:rsidR="005F4D8F" w:rsidRDefault="005F4D8F" w:rsidP="005F4D8F">
      <w:pPr>
        <w:jc w:val="center"/>
        <w:rPr>
          <w:rFonts w:ascii="Tahoma" w:eastAsiaTheme="majorEastAsia" w:hAnsi="Tahoma" w:cs="Tahoma"/>
          <w:color w:val="000000" w:themeColor="text1"/>
          <w:sz w:val="72"/>
          <w:szCs w:val="72"/>
          <w:lang w:eastAsia="ja-JP"/>
        </w:rPr>
      </w:pPr>
    </w:p>
    <w:p w14:paraId="546AFB70" w14:textId="77777777" w:rsidR="005F4D8F" w:rsidRPr="005F4D8F" w:rsidRDefault="005F4D8F" w:rsidP="005F4D8F">
      <w:pPr>
        <w:jc w:val="center"/>
        <w:rPr>
          <w:rFonts w:ascii="Tahoma" w:eastAsiaTheme="majorEastAsia" w:hAnsi="Tahoma" w:cs="Tahoma"/>
          <w:color w:val="000000" w:themeColor="text1"/>
          <w:sz w:val="72"/>
          <w:szCs w:val="72"/>
          <w:lang w:eastAsia="ja-JP"/>
        </w:rPr>
      </w:pPr>
    </w:p>
    <w:p w14:paraId="273CD32D" w14:textId="77777777" w:rsidR="005F4D8F" w:rsidRDefault="005F4D8F" w:rsidP="005F4D8F">
      <w:pPr>
        <w:jc w:val="center"/>
        <w:rPr>
          <w:rFonts w:ascii="Tahoma" w:eastAsiaTheme="majorEastAsia" w:hAnsi="Tahoma" w:cs="Tahoma"/>
          <w:color w:val="000000" w:themeColor="text1"/>
          <w:sz w:val="36"/>
          <w:szCs w:val="80"/>
          <w:lang w:val="en-US" w:eastAsia="ja-JP"/>
        </w:rPr>
      </w:pPr>
    </w:p>
    <w:p w14:paraId="637E36DE" w14:textId="77777777" w:rsidR="005F4D8F" w:rsidRPr="005F4D8F" w:rsidRDefault="005F4D8F" w:rsidP="005F4D8F">
      <w:pPr>
        <w:jc w:val="center"/>
        <w:rPr>
          <w:rFonts w:ascii="Tahoma" w:eastAsiaTheme="majorEastAsia" w:hAnsi="Tahoma" w:cs="Tahoma"/>
          <w:color w:val="000000" w:themeColor="text1"/>
          <w:sz w:val="36"/>
          <w:szCs w:val="80"/>
          <w:lang w:val="en-US" w:eastAsia="ja-JP"/>
        </w:rPr>
      </w:pPr>
    </w:p>
    <w:p w14:paraId="7C0BD476" w14:textId="77777777" w:rsidR="005F4D8F" w:rsidRDefault="005F4D8F" w:rsidP="005F4D8F">
      <w:pPr>
        <w:jc w:val="center"/>
        <w:rPr>
          <w:rFonts w:ascii="Tahoma" w:eastAsiaTheme="majorEastAsia" w:hAnsi="Tahoma" w:cs="Tahoma"/>
          <w:color w:val="000000" w:themeColor="text1"/>
          <w:sz w:val="36"/>
          <w:szCs w:val="80"/>
          <w:lang w:val="en-US" w:eastAsia="ja-JP"/>
        </w:rPr>
      </w:pPr>
    </w:p>
    <w:p w14:paraId="6CE2AFB2" w14:textId="77777777" w:rsidR="005F4D8F" w:rsidRDefault="005F4D8F" w:rsidP="005F4D8F">
      <w:pPr>
        <w:jc w:val="center"/>
        <w:rPr>
          <w:rFonts w:ascii="Tahoma" w:eastAsiaTheme="majorEastAsia" w:hAnsi="Tahoma" w:cs="Tahoma"/>
          <w:color w:val="000000" w:themeColor="text1"/>
          <w:sz w:val="36"/>
          <w:szCs w:val="80"/>
          <w:lang w:val="en-US" w:eastAsia="ja-JP"/>
        </w:rPr>
      </w:pPr>
    </w:p>
    <w:p w14:paraId="4F7B312E" w14:textId="77777777" w:rsidR="005F4D8F" w:rsidRDefault="005F4D8F" w:rsidP="005F4D8F">
      <w:pPr>
        <w:jc w:val="center"/>
        <w:rPr>
          <w:rFonts w:ascii="Tahoma" w:eastAsiaTheme="majorEastAsia" w:hAnsi="Tahoma" w:cs="Tahoma"/>
          <w:color w:val="000000" w:themeColor="text1"/>
          <w:sz w:val="36"/>
          <w:szCs w:val="80"/>
          <w:lang w:val="en-US" w:eastAsia="ja-JP"/>
        </w:rPr>
      </w:pPr>
    </w:p>
    <w:p w14:paraId="441A92BE" w14:textId="77777777" w:rsidR="005F4D8F" w:rsidRPr="005F4D8F" w:rsidRDefault="005F4D8F" w:rsidP="005F4D8F">
      <w:pPr>
        <w:jc w:val="center"/>
        <w:rPr>
          <w:rFonts w:ascii="Tahoma" w:eastAsiaTheme="majorEastAsia" w:hAnsi="Tahoma" w:cs="Tahoma"/>
          <w:color w:val="000000" w:themeColor="text1"/>
          <w:sz w:val="36"/>
          <w:szCs w:val="80"/>
          <w:lang w:val="en-US" w:eastAsia="ja-JP"/>
        </w:rPr>
      </w:pPr>
    </w:p>
    <w:p w14:paraId="4A7C657B" w14:textId="77777777" w:rsidR="005F4D8F" w:rsidRPr="005F4D8F" w:rsidRDefault="005F4D8F" w:rsidP="005F4D8F">
      <w:pPr>
        <w:jc w:val="center"/>
        <w:rPr>
          <w:rFonts w:ascii="Tahoma" w:eastAsiaTheme="majorEastAsia" w:hAnsi="Tahoma" w:cs="Tahoma"/>
          <w:color w:val="000000" w:themeColor="text1"/>
          <w:sz w:val="36"/>
          <w:szCs w:val="80"/>
          <w:lang w:val="en-US" w:eastAsia="ja-JP"/>
        </w:rPr>
      </w:pPr>
    </w:p>
    <w:p w14:paraId="214DED16" w14:textId="77777777" w:rsidR="005F4D8F" w:rsidRPr="005F4D8F" w:rsidRDefault="005F4D8F" w:rsidP="005F4D8F">
      <w:pPr>
        <w:jc w:val="center"/>
        <w:rPr>
          <w:rFonts w:ascii="Tahoma" w:eastAsiaTheme="majorEastAsia" w:hAnsi="Tahoma" w:cs="Tahoma"/>
          <w:color w:val="000000" w:themeColor="text1"/>
          <w:sz w:val="36"/>
          <w:szCs w:val="80"/>
          <w:lang w:val="en-US" w:eastAsia="ja-JP"/>
        </w:rPr>
      </w:pPr>
    </w:p>
    <w:p w14:paraId="458D30D2" w14:textId="79609EDE" w:rsidR="005F4D8F" w:rsidRPr="005F4D8F" w:rsidRDefault="0002196B" w:rsidP="005F4D8F">
      <w:pPr>
        <w:jc w:val="center"/>
        <w:rPr>
          <w:rFonts w:ascii="Tahoma" w:eastAsiaTheme="majorEastAsia" w:hAnsi="Tahoma" w:cs="Tahoma"/>
          <w:color w:val="000000" w:themeColor="text1"/>
          <w:sz w:val="36"/>
          <w:szCs w:val="80"/>
          <w:lang w:val="en-US" w:eastAsia="ja-JP"/>
        </w:rPr>
      </w:pPr>
      <w:r>
        <w:rPr>
          <w:rFonts w:ascii="Tahoma" w:eastAsiaTheme="majorEastAsia" w:hAnsi="Tahoma" w:cs="Tahoma"/>
          <w:color w:val="000000" w:themeColor="text1"/>
          <w:sz w:val="36"/>
          <w:szCs w:val="80"/>
          <w:lang w:val="en-US" w:eastAsia="ja-JP"/>
        </w:rPr>
        <w:t xml:space="preserve">                    </w:t>
      </w:r>
      <w:r w:rsidR="00DC7644">
        <w:rPr>
          <w:rFonts w:ascii="Tahoma" w:eastAsiaTheme="majorEastAsia" w:hAnsi="Tahoma" w:cs="Tahoma"/>
          <w:color w:val="000000" w:themeColor="text1"/>
          <w:sz w:val="36"/>
          <w:szCs w:val="80"/>
          <w:lang w:val="en-US" w:eastAsia="ja-JP"/>
        </w:rPr>
        <w:t>June 202</w:t>
      </w:r>
      <w:r>
        <w:rPr>
          <w:rFonts w:ascii="Tahoma" w:eastAsiaTheme="majorEastAsia" w:hAnsi="Tahoma" w:cs="Tahoma"/>
          <w:color w:val="000000" w:themeColor="text1"/>
          <w:sz w:val="36"/>
          <w:szCs w:val="80"/>
          <w:lang w:val="en-US" w:eastAsia="ja-JP"/>
        </w:rPr>
        <w:t>3</w:t>
      </w:r>
    </w:p>
    <w:p w14:paraId="5496BB3C" w14:textId="716279D3" w:rsidR="005F4D8F" w:rsidRPr="005F4D8F" w:rsidRDefault="005F4D8F" w:rsidP="005F4D8F">
      <w:pPr>
        <w:jc w:val="center"/>
        <w:rPr>
          <w:rFonts w:ascii="Tahoma" w:eastAsiaTheme="majorEastAsia" w:hAnsi="Tahoma" w:cs="Tahoma"/>
          <w:color w:val="000000" w:themeColor="text1"/>
          <w:sz w:val="36"/>
          <w:szCs w:val="80"/>
          <w:lang w:val="en-US" w:eastAsia="ja-JP"/>
        </w:rPr>
      </w:pPr>
      <w:r w:rsidRPr="005F4D8F">
        <w:rPr>
          <w:rFonts w:ascii="Tahoma" w:eastAsiaTheme="majorEastAsia" w:hAnsi="Tahoma" w:cs="Tahoma"/>
          <w:color w:val="000000" w:themeColor="text1"/>
          <w:sz w:val="36"/>
          <w:szCs w:val="80"/>
          <w:lang w:val="en-US" w:eastAsia="ja-JP"/>
        </w:rPr>
        <w:t xml:space="preserve">Review date: </w:t>
      </w:r>
      <w:r w:rsidR="0002196B">
        <w:rPr>
          <w:rFonts w:ascii="Tahoma" w:eastAsiaTheme="majorEastAsia" w:hAnsi="Tahoma" w:cs="Tahoma"/>
          <w:color w:val="000000" w:themeColor="text1"/>
          <w:sz w:val="36"/>
          <w:szCs w:val="80"/>
          <w:lang w:val="en-US" w:eastAsia="ja-JP"/>
        </w:rPr>
        <w:t>July 2024</w:t>
      </w:r>
    </w:p>
    <w:p w14:paraId="3599C98F" w14:textId="77777777" w:rsidR="00540B0F" w:rsidRDefault="00540B0F"/>
    <w:p w14:paraId="67D647D7" w14:textId="77777777" w:rsidR="00015635" w:rsidRDefault="00015635"/>
    <w:p w14:paraId="228EFB98" w14:textId="77777777" w:rsidR="00015635" w:rsidRDefault="00015635"/>
    <w:p w14:paraId="6256ACB1" w14:textId="77777777" w:rsidR="00015635" w:rsidRDefault="00015635"/>
    <w:tbl>
      <w:tblPr>
        <w:tblpPr w:leftFromText="180" w:rightFromText="180" w:vertAnchor="page" w:horzAnchor="margin" w:tblpY="1171"/>
        <w:tblW w:w="10457" w:type="dxa"/>
        <w:tblBorders>
          <w:top w:val="double" w:sz="12" w:space="0" w:color="auto"/>
          <w:left w:val="double" w:sz="12" w:space="0" w:color="auto"/>
          <w:bottom w:val="double" w:sz="12" w:space="0" w:color="auto"/>
          <w:right w:val="double" w:sz="12" w:space="0" w:color="auto"/>
          <w:insideH w:val="double" w:sz="12" w:space="0" w:color="auto"/>
          <w:insideV w:val="single" w:sz="8" w:space="0" w:color="auto"/>
        </w:tblBorders>
        <w:tblLook w:val="01E0" w:firstRow="1" w:lastRow="1" w:firstColumn="1" w:lastColumn="1" w:noHBand="0" w:noVBand="0"/>
      </w:tblPr>
      <w:tblGrid>
        <w:gridCol w:w="8390"/>
        <w:gridCol w:w="2067"/>
      </w:tblGrid>
      <w:tr w:rsidR="00DC7644" w:rsidRPr="005D6F0D" w14:paraId="1E08ADCB" w14:textId="77777777" w:rsidTr="005342C6">
        <w:trPr>
          <w:cantSplit/>
          <w:trHeight w:val="14085"/>
        </w:trPr>
        <w:tc>
          <w:tcPr>
            <w:tcW w:w="8390" w:type="dxa"/>
            <w:shd w:val="clear" w:color="auto" w:fill="auto"/>
          </w:tcPr>
          <w:p w14:paraId="322BDE2A" w14:textId="77777777" w:rsidR="00DC7644" w:rsidRPr="005D6F0D" w:rsidRDefault="00DC7644" w:rsidP="005342C6">
            <w:pPr>
              <w:jc w:val="both"/>
              <w:rPr>
                <w:rFonts w:ascii="Tahoma" w:hAnsi="Tahoma" w:cs="Tahoma"/>
              </w:rPr>
            </w:pPr>
          </w:p>
          <w:p w14:paraId="57F6BF42" w14:textId="77777777" w:rsidR="00DC7644" w:rsidRPr="005D6F0D" w:rsidRDefault="00DC7644" w:rsidP="005342C6">
            <w:pPr>
              <w:jc w:val="both"/>
              <w:rPr>
                <w:rFonts w:ascii="Tahoma" w:hAnsi="Tahoma" w:cs="Tahoma"/>
              </w:rPr>
            </w:pPr>
          </w:p>
          <w:p w14:paraId="30142430" w14:textId="77777777" w:rsidR="00DC7644" w:rsidRPr="005D6F0D" w:rsidRDefault="00DC7644" w:rsidP="005342C6">
            <w:pPr>
              <w:jc w:val="both"/>
              <w:rPr>
                <w:rFonts w:ascii="Tahoma" w:hAnsi="Tahoma" w:cs="Tahoma"/>
              </w:rPr>
            </w:pPr>
          </w:p>
          <w:p w14:paraId="0FBD1DC8" w14:textId="77777777" w:rsidR="00DC7644" w:rsidRPr="005D6F0D" w:rsidRDefault="00DC7644" w:rsidP="005342C6">
            <w:pPr>
              <w:jc w:val="both"/>
              <w:rPr>
                <w:rFonts w:ascii="Tahoma" w:hAnsi="Tahoma" w:cs="Tahoma"/>
              </w:rPr>
            </w:pPr>
          </w:p>
          <w:p w14:paraId="652C3B0D" w14:textId="77777777" w:rsidR="00DC7644" w:rsidRPr="005D6F0D" w:rsidRDefault="00DC7644" w:rsidP="005342C6">
            <w:pPr>
              <w:jc w:val="both"/>
              <w:rPr>
                <w:rFonts w:ascii="Tahoma" w:hAnsi="Tahoma" w:cs="Tahoma"/>
              </w:rPr>
            </w:pPr>
          </w:p>
          <w:p w14:paraId="6CE240CE" w14:textId="77777777" w:rsidR="00DC7644" w:rsidRPr="005D6F0D" w:rsidRDefault="00DC7644" w:rsidP="005342C6">
            <w:pPr>
              <w:jc w:val="both"/>
              <w:rPr>
                <w:rFonts w:ascii="Tahoma" w:hAnsi="Tahoma" w:cs="Tahoma"/>
              </w:rPr>
            </w:pPr>
          </w:p>
          <w:p w14:paraId="3EDD0BEF" w14:textId="77777777" w:rsidR="00DC7644" w:rsidRPr="005D6F0D" w:rsidRDefault="00DC7644" w:rsidP="005342C6">
            <w:pPr>
              <w:jc w:val="both"/>
              <w:rPr>
                <w:rFonts w:ascii="Tahoma" w:hAnsi="Tahoma" w:cs="Tahoma"/>
                <w:b/>
                <w:sz w:val="36"/>
                <w:szCs w:val="36"/>
              </w:rPr>
            </w:pPr>
          </w:p>
          <w:p w14:paraId="411F9548" w14:textId="77777777" w:rsidR="00DC7644" w:rsidRPr="005D6F0D" w:rsidRDefault="00DC7644" w:rsidP="005342C6">
            <w:pPr>
              <w:jc w:val="both"/>
              <w:rPr>
                <w:rFonts w:ascii="Tahoma" w:hAnsi="Tahoma" w:cs="Tahoma"/>
                <w:b/>
                <w:sz w:val="36"/>
                <w:szCs w:val="36"/>
              </w:rPr>
            </w:pPr>
          </w:p>
          <w:p w14:paraId="73AED39A" w14:textId="77777777" w:rsidR="00DC7644" w:rsidRPr="005D6F0D" w:rsidRDefault="00DC7644" w:rsidP="005342C6">
            <w:pPr>
              <w:jc w:val="center"/>
              <w:rPr>
                <w:rFonts w:ascii="Tahoma" w:hAnsi="Tahoma" w:cs="Tahoma"/>
                <w:b/>
                <w:sz w:val="32"/>
                <w:szCs w:val="32"/>
                <w:highlight w:val="yellow"/>
              </w:rPr>
            </w:pPr>
            <w:r w:rsidRPr="005D6F0D">
              <w:rPr>
                <w:rFonts w:ascii="Tahoma" w:hAnsi="Tahoma" w:cs="Tahoma"/>
                <w:b/>
                <w:sz w:val="32"/>
                <w:szCs w:val="32"/>
              </w:rPr>
              <w:t>Scargill Church of England Primary School</w:t>
            </w:r>
            <w:r w:rsidRPr="005D6F0D">
              <w:rPr>
                <w:rFonts w:ascii="Tahoma" w:hAnsi="Tahoma" w:cs="Tahoma"/>
                <w:b/>
                <w:sz w:val="32"/>
                <w:szCs w:val="32"/>
                <w:highlight w:val="yellow"/>
              </w:rPr>
              <w:br/>
            </w:r>
          </w:p>
          <w:p w14:paraId="14F8C318" w14:textId="1EABEBBF" w:rsidR="00DC7644" w:rsidRPr="005D6F0D" w:rsidRDefault="00DC7644" w:rsidP="005342C6">
            <w:pPr>
              <w:tabs>
                <w:tab w:val="left" w:pos="6930"/>
              </w:tabs>
              <w:jc w:val="center"/>
              <w:rPr>
                <w:rFonts w:ascii="Tahoma" w:hAnsi="Tahoma" w:cs="Tahoma"/>
                <w:b/>
                <w:sz w:val="56"/>
                <w:szCs w:val="56"/>
              </w:rPr>
            </w:pPr>
            <w:r w:rsidRPr="005D6F0D">
              <w:rPr>
                <w:rFonts w:ascii="Tahoma" w:hAnsi="Tahoma" w:cs="Tahoma"/>
                <w:b/>
                <w:sz w:val="32"/>
                <w:szCs w:val="32"/>
              </w:rPr>
              <w:t xml:space="preserve">Derby Diocesan </w:t>
            </w:r>
            <w:r w:rsidR="006E241E">
              <w:rPr>
                <w:rFonts w:ascii="Tahoma" w:hAnsi="Tahoma" w:cs="Tahoma"/>
                <w:b/>
                <w:sz w:val="32"/>
                <w:szCs w:val="32"/>
              </w:rPr>
              <w:t>School</w:t>
            </w:r>
            <w:r w:rsidRPr="005D6F0D">
              <w:rPr>
                <w:rFonts w:ascii="Tahoma" w:hAnsi="Tahoma" w:cs="Tahoma"/>
                <w:b/>
                <w:sz w:val="32"/>
                <w:szCs w:val="32"/>
              </w:rPr>
              <w:t xml:space="preserve"> Trust </w:t>
            </w:r>
          </w:p>
          <w:p w14:paraId="266124D8" w14:textId="77777777" w:rsidR="00DC7644" w:rsidRPr="005D6F0D" w:rsidRDefault="00DC7644" w:rsidP="005342C6">
            <w:pPr>
              <w:jc w:val="center"/>
              <w:rPr>
                <w:rFonts w:ascii="Tahoma" w:hAnsi="Tahoma" w:cs="Tahoma"/>
                <w:b/>
                <w:sz w:val="56"/>
                <w:szCs w:val="56"/>
              </w:rPr>
            </w:pPr>
            <w:r w:rsidRPr="005D6F0D">
              <w:rPr>
                <w:rFonts w:ascii="Tahoma" w:hAnsi="Tahoma" w:cs="Tahoma"/>
                <w:b/>
                <w:sz w:val="56"/>
                <w:szCs w:val="56"/>
              </w:rPr>
              <w:t>Health and Safety Policy</w:t>
            </w:r>
          </w:p>
          <w:p w14:paraId="77CF43FD" w14:textId="77777777" w:rsidR="00DC7644" w:rsidRPr="005D6F0D" w:rsidRDefault="00DC7644" w:rsidP="005342C6">
            <w:pPr>
              <w:jc w:val="center"/>
              <w:rPr>
                <w:rFonts w:ascii="Tahoma" w:hAnsi="Tahoma" w:cs="Tahoma"/>
                <w:b/>
                <w:sz w:val="56"/>
                <w:szCs w:val="56"/>
              </w:rPr>
            </w:pPr>
          </w:p>
          <w:p w14:paraId="657032B9" w14:textId="77777777" w:rsidR="00DC7644" w:rsidRPr="005D6F0D" w:rsidRDefault="00DC7644" w:rsidP="005342C6">
            <w:pPr>
              <w:jc w:val="center"/>
              <w:rPr>
                <w:rFonts w:ascii="Tahoma" w:hAnsi="Tahoma" w:cs="Tahoma"/>
                <w:b/>
                <w:color w:val="FF0000"/>
                <w:sz w:val="48"/>
                <w:szCs w:val="48"/>
              </w:rPr>
            </w:pPr>
          </w:p>
          <w:p w14:paraId="1C56E01D" w14:textId="77777777" w:rsidR="00DC7644" w:rsidRPr="005D6F0D" w:rsidRDefault="00DC7644" w:rsidP="005342C6">
            <w:pPr>
              <w:jc w:val="center"/>
              <w:rPr>
                <w:rFonts w:ascii="Tahoma" w:hAnsi="Tahoma" w:cs="Tahoma"/>
                <w:b/>
                <w:sz w:val="48"/>
                <w:szCs w:val="48"/>
              </w:rPr>
            </w:pPr>
          </w:p>
          <w:p w14:paraId="4BE08A82" w14:textId="77777777" w:rsidR="00DC7644" w:rsidRPr="005D6F0D" w:rsidRDefault="00DC7644" w:rsidP="005342C6">
            <w:pPr>
              <w:rPr>
                <w:rFonts w:ascii="Tahoma" w:hAnsi="Tahoma" w:cs="Tahoma"/>
                <w:b/>
                <w:sz w:val="48"/>
                <w:szCs w:val="48"/>
              </w:rPr>
            </w:pPr>
          </w:p>
          <w:tbl>
            <w:tblPr>
              <w:tblW w:w="8174" w:type="dxa"/>
              <w:jc w:val="center"/>
              <w:tblLook w:val="0000" w:firstRow="0" w:lastRow="0" w:firstColumn="0" w:lastColumn="0" w:noHBand="0" w:noVBand="0"/>
            </w:tblPr>
            <w:tblGrid>
              <w:gridCol w:w="4870"/>
              <w:gridCol w:w="1657"/>
              <w:gridCol w:w="1647"/>
            </w:tblGrid>
            <w:tr w:rsidR="00DC7644" w:rsidRPr="005D6F0D" w14:paraId="3537B5E8" w14:textId="77777777" w:rsidTr="005342C6">
              <w:trPr>
                <w:cantSplit/>
                <w:trHeight w:val="481"/>
                <w:jc w:val="center"/>
              </w:trPr>
              <w:tc>
                <w:tcPr>
                  <w:tcW w:w="4870" w:type="dxa"/>
                  <w:shd w:val="clear" w:color="auto" w:fill="auto"/>
                  <w:tcMar>
                    <w:top w:w="0" w:type="dxa"/>
                    <w:left w:w="0" w:type="dxa"/>
                    <w:bottom w:w="0" w:type="dxa"/>
                    <w:right w:w="0" w:type="dxa"/>
                  </w:tcMar>
                  <w:vAlign w:val="center"/>
                </w:tcPr>
                <w:p w14:paraId="002E6C21" w14:textId="747A9B7C" w:rsidR="00DC7644" w:rsidRPr="005D6F0D" w:rsidRDefault="00DC7644" w:rsidP="006707B6">
                  <w:pPr>
                    <w:framePr w:hSpace="180" w:wrap="around" w:vAnchor="page" w:hAnchor="margin" w:y="1171"/>
                    <w:spacing w:before="240" w:after="240"/>
                    <w:rPr>
                      <w:rFonts w:ascii="Tahoma" w:eastAsia="ヒラギノ角ゴ Pro W3" w:hAnsi="Tahoma" w:cs="Tahoma"/>
                      <w:color w:val="000000"/>
                      <w:sz w:val="32"/>
                      <w:szCs w:val="32"/>
                    </w:rPr>
                  </w:pPr>
                  <w:r w:rsidRPr="005D6F0D">
                    <w:rPr>
                      <w:rFonts w:ascii="Tahoma" w:eastAsia="ヒラギノ角ゴ Pro W3" w:hAnsi="Tahoma" w:cs="Tahoma"/>
                      <w:color w:val="000000"/>
                      <w:sz w:val="32"/>
                      <w:szCs w:val="32"/>
                    </w:rPr>
                    <w:t>Date of Approval:</w:t>
                  </w:r>
                  <w:r w:rsidR="006707B6">
                    <w:rPr>
                      <w:rFonts w:ascii="Tahoma" w:eastAsia="ヒラギノ角ゴ Pro W3" w:hAnsi="Tahoma" w:cs="Tahoma"/>
                      <w:color w:val="000000"/>
                      <w:sz w:val="32"/>
                      <w:szCs w:val="32"/>
                    </w:rPr>
                    <w:t xml:space="preserve"> July 2024</w:t>
                  </w:r>
                </w:p>
                <w:p w14:paraId="0FF6EBBC" w14:textId="77777777" w:rsidR="00DC7644" w:rsidRPr="005D6F0D" w:rsidRDefault="00DC7644" w:rsidP="006707B6">
                  <w:pPr>
                    <w:framePr w:hSpace="180" w:wrap="around" w:vAnchor="page" w:hAnchor="margin" w:y="1171"/>
                    <w:spacing w:before="240" w:after="240"/>
                    <w:rPr>
                      <w:rFonts w:ascii="Tahoma" w:eastAsia="ヒラギノ角ゴ Pro W3" w:hAnsi="Tahoma" w:cs="Tahoma"/>
                      <w:color w:val="000000"/>
                      <w:szCs w:val="24"/>
                    </w:rPr>
                  </w:pPr>
                  <w:r w:rsidRPr="005D6F0D">
                    <w:rPr>
                      <w:rFonts w:ascii="Tahoma" w:eastAsia="ヒラギノ角ゴ Pro W3" w:hAnsi="Tahoma" w:cs="Tahoma"/>
                      <w:color w:val="000000"/>
                      <w:sz w:val="32"/>
                      <w:szCs w:val="32"/>
                    </w:rPr>
                    <w:t xml:space="preserve">Review Date: </w:t>
                  </w:r>
                </w:p>
              </w:tc>
              <w:tc>
                <w:tcPr>
                  <w:tcW w:w="1657" w:type="dxa"/>
                </w:tcPr>
                <w:p w14:paraId="0EBE3231" w14:textId="77777777" w:rsidR="00DC7644" w:rsidRPr="005D6F0D" w:rsidRDefault="00DC7644" w:rsidP="006707B6">
                  <w:pPr>
                    <w:framePr w:hSpace="180" w:wrap="around" w:vAnchor="page" w:hAnchor="margin" w:y="1171"/>
                    <w:rPr>
                      <w:rFonts w:ascii="Tahoma" w:eastAsia="ヒラギノ角ゴ Pro W3" w:hAnsi="Tahoma" w:cs="Tahoma"/>
                      <w:color w:val="000000"/>
                      <w:szCs w:val="24"/>
                    </w:rPr>
                  </w:pPr>
                </w:p>
              </w:tc>
              <w:tc>
                <w:tcPr>
                  <w:tcW w:w="1647" w:type="dxa"/>
                  <w:shd w:val="clear" w:color="auto" w:fill="auto"/>
                  <w:tcMar>
                    <w:top w:w="0" w:type="dxa"/>
                    <w:left w:w="0" w:type="dxa"/>
                    <w:bottom w:w="0" w:type="dxa"/>
                    <w:right w:w="0" w:type="dxa"/>
                  </w:tcMar>
                  <w:vAlign w:val="center"/>
                </w:tcPr>
                <w:p w14:paraId="319827B2" w14:textId="77777777" w:rsidR="00DC7644" w:rsidRPr="005D6F0D" w:rsidRDefault="00DC7644" w:rsidP="006707B6">
                  <w:pPr>
                    <w:framePr w:hSpace="180" w:wrap="around" w:vAnchor="page" w:hAnchor="margin" w:y="1171"/>
                    <w:rPr>
                      <w:rFonts w:ascii="Tahoma" w:eastAsia="ヒラギノ角ゴ Pro W3" w:hAnsi="Tahoma" w:cs="Tahoma"/>
                      <w:color w:val="000000"/>
                      <w:szCs w:val="24"/>
                    </w:rPr>
                  </w:pPr>
                </w:p>
              </w:tc>
            </w:tr>
            <w:tr w:rsidR="00DC7644" w:rsidRPr="005D6F0D" w14:paraId="6A13A0FE" w14:textId="77777777" w:rsidTr="005342C6">
              <w:trPr>
                <w:cantSplit/>
                <w:trHeight w:val="313"/>
                <w:jc w:val="center"/>
              </w:trPr>
              <w:tc>
                <w:tcPr>
                  <w:tcW w:w="4870" w:type="dxa"/>
                  <w:shd w:val="clear" w:color="auto" w:fill="auto"/>
                  <w:tcMar>
                    <w:top w:w="0" w:type="dxa"/>
                    <w:left w:w="0" w:type="dxa"/>
                    <w:bottom w:w="0" w:type="dxa"/>
                    <w:right w:w="0" w:type="dxa"/>
                  </w:tcMar>
                  <w:vAlign w:val="center"/>
                </w:tcPr>
                <w:p w14:paraId="354A53F5" w14:textId="77777777" w:rsidR="00DC7644" w:rsidRPr="005D6F0D" w:rsidRDefault="00DC7644" w:rsidP="006707B6">
                  <w:pPr>
                    <w:framePr w:hSpace="180" w:wrap="around" w:vAnchor="page" w:hAnchor="margin" w:y="1171"/>
                    <w:rPr>
                      <w:rFonts w:ascii="Tahoma" w:eastAsia="ヒラギノ角ゴ Pro W3" w:hAnsi="Tahoma" w:cs="Tahoma"/>
                      <w:color w:val="000000"/>
                      <w:szCs w:val="24"/>
                    </w:rPr>
                  </w:pPr>
                </w:p>
              </w:tc>
              <w:tc>
                <w:tcPr>
                  <w:tcW w:w="1657" w:type="dxa"/>
                </w:tcPr>
                <w:p w14:paraId="7F83AD33" w14:textId="77777777" w:rsidR="00DC7644" w:rsidRPr="005D6F0D" w:rsidRDefault="00DC7644" w:rsidP="006707B6">
                  <w:pPr>
                    <w:framePr w:hSpace="180" w:wrap="around" w:vAnchor="page" w:hAnchor="margin" w:y="1171"/>
                    <w:rPr>
                      <w:rFonts w:ascii="Tahoma" w:eastAsia="ヒラギノ角ゴ Pro W3" w:hAnsi="Tahoma" w:cs="Tahoma"/>
                      <w:color w:val="000000"/>
                      <w:szCs w:val="24"/>
                    </w:rPr>
                  </w:pPr>
                </w:p>
              </w:tc>
              <w:tc>
                <w:tcPr>
                  <w:tcW w:w="1647" w:type="dxa"/>
                  <w:shd w:val="clear" w:color="auto" w:fill="auto"/>
                  <w:tcMar>
                    <w:top w:w="0" w:type="dxa"/>
                    <w:left w:w="0" w:type="dxa"/>
                    <w:bottom w:w="0" w:type="dxa"/>
                    <w:right w:w="0" w:type="dxa"/>
                  </w:tcMar>
                  <w:vAlign w:val="center"/>
                </w:tcPr>
                <w:p w14:paraId="79987D80" w14:textId="77777777" w:rsidR="00DC7644" w:rsidRPr="005D6F0D" w:rsidRDefault="00DC7644" w:rsidP="006707B6">
                  <w:pPr>
                    <w:framePr w:hSpace="180" w:wrap="around" w:vAnchor="page" w:hAnchor="margin" w:y="1171"/>
                    <w:rPr>
                      <w:rFonts w:ascii="Tahoma" w:eastAsia="ヒラギノ角ゴ Pro W3" w:hAnsi="Tahoma" w:cs="Tahoma"/>
                      <w:color w:val="000000"/>
                      <w:szCs w:val="24"/>
                    </w:rPr>
                  </w:pPr>
                </w:p>
              </w:tc>
            </w:tr>
            <w:tr w:rsidR="00DC7644" w:rsidRPr="005D6F0D" w14:paraId="0611369D" w14:textId="77777777" w:rsidTr="005342C6">
              <w:trPr>
                <w:cantSplit/>
                <w:trHeight w:val="313"/>
                <w:jc w:val="center"/>
              </w:trPr>
              <w:tc>
                <w:tcPr>
                  <w:tcW w:w="4870" w:type="dxa"/>
                  <w:shd w:val="clear" w:color="auto" w:fill="auto"/>
                  <w:tcMar>
                    <w:top w:w="0" w:type="dxa"/>
                    <w:left w:w="0" w:type="dxa"/>
                    <w:bottom w:w="0" w:type="dxa"/>
                    <w:right w:w="0" w:type="dxa"/>
                  </w:tcMar>
                  <w:vAlign w:val="center"/>
                </w:tcPr>
                <w:p w14:paraId="0E14161B" w14:textId="77777777" w:rsidR="00DC7644" w:rsidRPr="005D6F0D" w:rsidRDefault="00DC7644" w:rsidP="006707B6">
                  <w:pPr>
                    <w:framePr w:hSpace="180" w:wrap="around" w:vAnchor="page" w:hAnchor="margin" w:y="1171"/>
                    <w:tabs>
                      <w:tab w:val="left" w:pos="940"/>
                      <w:tab w:val="left" w:pos="1440"/>
                    </w:tabs>
                    <w:spacing w:before="240" w:after="240" w:line="216" w:lineRule="auto"/>
                    <w:rPr>
                      <w:rFonts w:ascii="Tahoma" w:eastAsia="ヒラギノ角ゴ Pro W3" w:hAnsi="Tahoma" w:cs="Tahoma"/>
                      <w:color w:val="000000"/>
                      <w:szCs w:val="24"/>
                      <w:lang w:val="en-US"/>
                    </w:rPr>
                  </w:pPr>
                </w:p>
              </w:tc>
              <w:tc>
                <w:tcPr>
                  <w:tcW w:w="1657" w:type="dxa"/>
                </w:tcPr>
                <w:p w14:paraId="33A0B784" w14:textId="77777777" w:rsidR="00DC7644" w:rsidRPr="005D6F0D" w:rsidRDefault="00DC7644" w:rsidP="006707B6">
                  <w:pPr>
                    <w:framePr w:hSpace="180" w:wrap="around" w:vAnchor="page" w:hAnchor="margin" w:y="1171"/>
                    <w:rPr>
                      <w:rFonts w:ascii="Tahoma" w:eastAsia="ヒラギノ角ゴ Pro W3" w:hAnsi="Tahoma" w:cs="Tahoma"/>
                      <w:color w:val="000000"/>
                      <w:sz w:val="20"/>
                      <w:szCs w:val="24"/>
                    </w:rPr>
                  </w:pPr>
                </w:p>
              </w:tc>
              <w:tc>
                <w:tcPr>
                  <w:tcW w:w="1647" w:type="dxa"/>
                  <w:shd w:val="clear" w:color="auto" w:fill="auto"/>
                  <w:tcMar>
                    <w:top w:w="0" w:type="dxa"/>
                    <w:left w:w="0" w:type="dxa"/>
                    <w:bottom w:w="0" w:type="dxa"/>
                    <w:right w:w="0" w:type="dxa"/>
                  </w:tcMar>
                  <w:vAlign w:val="center"/>
                </w:tcPr>
                <w:p w14:paraId="37AD1526" w14:textId="77777777" w:rsidR="00DC7644" w:rsidRPr="005D6F0D" w:rsidRDefault="00DC7644" w:rsidP="006707B6">
                  <w:pPr>
                    <w:framePr w:hSpace="180" w:wrap="around" w:vAnchor="page" w:hAnchor="margin" w:y="1171"/>
                    <w:rPr>
                      <w:rFonts w:ascii="Tahoma" w:eastAsia="ヒラギノ角ゴ Pro W3" w:hAnsi="Tahoma" w:cs="Tahoma"/>
                      <w:color w:val="000000"/>
                      <w:sz w:val="20"/>
                      <w:szCs w:val="24"/>
                    </w:rPr>
                  </w:pPr>
                </w:p>
              </w:tc>
            </w:tr>
          </w:tbl>
          <w:p w14:paraId="5D68D669" w14:textId="77777777" w:rsidR="00DC7644" w:rsidRPr="005D6F0D" w:rsidRDefault="00DC7644" w:rsidP="005342C6">
            <w:pPr>
              <w:tabs>
                <w:tab w:val="left" w:pos="1515"/>
              </w:tabs>
              <w:rPr>
                <w:rFonts w:ascii="Tahoma" w:hAnsi="Tahoma" w:cs="Tahoma"/>
                <w:szCs w:val="24"/>
              </w:rPr>
            </w:pPr>
          </w:p>
        </w:tc>
        <w:tc>
          <w:tcPr>
            <w:tcW w:w="2067" w:type="dxa"/>
            <w:shd w:val="clear" w:color="auto" w:fill="44546A"/>
            <w:textDirection w:val="btLr"/>
            <w:vAlign w:val="center"/>
          </w:tcPr>
          <w:p w14:paraId="19F66EE3" w14:textId="77777777" w:rsidR="00DC7644" w:rsidRPr="005D6F0D" w:rsidRDefault="00DC7644" w:rsidP="005342C6">
            <w:pPr>
              <w:jc w:val="center"/>
              <w:rPr>
                <w:rFonts w:ascii="Tahoma" w:hAnsi="Tahoma" w:cs="Tahoma"/>
                <w:b/>
                <w:bCs/>
                <w:color w:val="FFFFFF"/>
                <w:sz w:val="72"/>
                <w:szCs w:val="72"/>
              </w:rPr>
            </w:pPr>
            <w:r w:rsidRPr="005D6F0D">
              <w:rPr>
                <w:rFonts w:ascii="Tahoma" w:hAnsi="Tahoma" w:cs="Tahoma"/>
                <w:b/>
                <w:bCs/>
                <w:color w:val="FFFFFF"/>
                <w:sz w:val="72"/>
                <w:szCs w:val="72"/>
              </w:rPr>
              <w:t>Health and Safety Policy</w:t>
            </w:r>
          </w:p>
        </w:tc>
      </w:tr>
    </w:tbl>
    <w:p w14:paraId="4E00087B" w14:textId="77777777" w:rsidR="00DC7644" w:rsidRPr="005D6F0D" w:rsidRDefault="00DC7644" w:rsidP="00DC7644">
      <w:pPr>
        <w:pStyle w:val="TOCHeading"/>
        <w:rPr>
          <w:rFonts w:ascii="Tahoma" w:hAnsi="Tahoma" w:cs="Tahoma"/>
          <w:b/>
          <w:color w:val="auto"/>
          <w:sz w:val="28"/>
          <w:szCs w:val="28"/>
          <w:u w:val="single"/>
        </w:rPr>
      </w:pPr>
      <w:r w:rsidRPr="005D6F0D">
        <w:rPr>
          <w:rFonts w:ascii="Tahoma" w:hAnsi="Tahoma" w:cs="Tahoma"/>
          <w:b/>
          <w:color w:val="auto"/>
          <w:sz w:val="28"/>
          <w:szCs w:val="28"/>
          <w:u w:val="single"/>
        </w:rPr>
        <w:lastRenderedPageBreak/>
        <w:t>Contents</w:t>
      </w:r>
    </w:p>
    <w:p w14:paraId="72523850" w14:textId="77777777" w:rsidR="00DC7644" w:rsidRPr="005D6F0D" w:rsidRDefault="00DC7644" w:rsidP="00DC7644">
      <w:pPr>
        <w:rPr>
          <w:rFonts w:ascii="Tahoma" w:hAnsi="Tahoma" w:cs="Tahoma"/>
          <w:lang w:val="en-US"/>
        </w:rPr>
      </w:pPr>
    </w:p>
    <w:p w14:paraId="574748E7" w14:textId="77777777" w:rsidR="00DC7644" w:rsidRPr="005D6F0D" w:rsidRDefault="00DC7644" w:rsidP="00DC7644">
      <w:pPr>
        <w:rPr>
          <w:rFonts w:ascii="Tahoma" w:hAnsi="Tahoma" w:cs="Tahoma"/>
          <w:lang w:val="en-US"/>
        </w:rPr>
      </w:pPr>
    </w:p>
    <w:p w14:paraId="64C498DD" w14:textId="77777777" w:rsidR="00DC7644" w:rsidRPr="005D6F0D" w:rsidRDefault="00DC7644" w:rsidP="00DC7644">
      <w:pPr>
        <w:pStyle w:val="TOC1"/>
        <w:rPr>
          <w:rFonts w:ascii="Tahoma" w:hAnsi="Tahoma" w:cs="Tahoma"/>
          <w:sz w:val="22"/>
          <w:szCs w:val="22"/>
          <w:lang w:eastAsia="en-GB"/>
        </w:rPr>
      </w:pPr>
      <w:r w:rsidRPr="005D6F0D">
        <w:rPr>
          <w:rFonts w:ascii="Tahoma" w:hAnsi="Tahoma" w:cs="Tahoma"/>
        </w:rPr>
        <w:fldChar w:fldCharType="begin"/>
      </w:r>
      <w:r w:rsidRPr="005D6F0D">
        <w:rPr>
          <w:rFonts w:ascii="Tahoma" w:hAnsi="Tahoma" w:cs="Tahoma"/>
        </w:rPr>
        <w:instrText xml:space="preserve"> TOC \o "1-3" \h \z \u </w:instrText>
      </w:r>
      <w:r w:rsidRPr="005D6F0D">
        <w:rPr>
          <w:rFonts w:ascii="Tahoma" w:hAnsi="Tahoma" w:cs="Tahoma"/>
        </w:rPr>
        <w:fldChar w:fldCharType="separate"/>
      </w:r>
      <w:hyperlink w:anchor="_Toc18407100" w:history="1">
        <w:r w:rsidRPr="005D6F0D">
          <w:rPr>
            <w:rStyle w:val="Hyperlink"/>
            <w:rFonts w:ascii="Tahoma" w:hAnsi="Tahoma" w:cs="Tahoma"/>
          </w:rPr>
          <w:t>Health &amp; Safety Policy Statement</w:t>
        </w:r>
        <w:r w:rsidRPr="005D6F0D">
          <w:rPr>
            <w:rFonts w:ascii="Tahoma" w:hAnsi="Tahoma" w:cs="Tahoma"/>
            <w:webHidden/>
          </w:rPr>
          <w:tab/>
        </w:r>
        <w:r w:rsidRPr="005D6F0D">
          <w:rPr>
            <w:rFonts w:ascii="Tahoma" w:hAnsi="Tahoma" w:cs="Tahoma"/>
            <w:webHidden/>
          </w:rPr>
          <w:fldChar w:fldCharType="begin"/>
        </w:r>
        <w:r w:rsidRPr="005D6F0D">
          <w:rPr>
            <w:rFonts w:ascii="Tahoma" w:hAnsi="Tahoma" w:cs="Tahoma"/>
            <w:webHidden/>
          </w:rPr>
          <w:instrText xml:space="preserve"> PAGEREF _Toc18407100 \h </w:instrText>
        </w:r>
        <w:r w:rsidRPr="005D6F0D">
          <w:rPr>
            <w:rFonts w:ascii="Tahoma" w:hAnsi="Tahoma" w:cs="Tahoma"/>
            <w:webHidden/>
          </w:rPr>
        </w:r>
        <w:r w:rsidRPr="005D6F0D">
          <w:rPr>
            <w:rFonts w:ascii="Tahoma" w:hAnsi="Tahoma" w:cs="Tahoma"/>
            <w:webHidden/>
          </w:rPr>
          <w:fldChar w:fldCharType="separate"/>
        </w:r>
        <w:r w:rsidRPr="005D6F0D">
          <w:rPr>
            <w:rFonts w:ascii="Tahoma" w:hAnsi="Tahoma" w:cs="Tahoma"/>
            <w:webHidden/>
          </w:rPr>
          <w:t>4</w:t>
        </w:r>
        <w:r w:rsidRPr="005D6F0D">
          <w:rPr>
            <w:rFonts w:ascii="Tahoma" w:hAnsi="Tahoma" w:cs="Tahoma"/>
            <w:webHidden/>
          </w:rPr>
          <w:fldChar w:fldCharType="end"/>
        </w:r>
      </w:hyperlink>
    </w:p>
    <w:p w14:paraId="6529330B" w14:textId="77777777" w:rsidR="00DC7644" w:rsidRPr="005D6F0D" w:rsidRDefault="006707B6" w:rsidP="00DC7644">
      <w:pPr>
        <w:pStyle w:val="TOC1"/>
        <w:rPr>
          <w:rFonts w:ascii="Tahoma" w:hAnsi="Tahoma" w:cs="Tahoma"/>
          <w:sz w:val="22"/>
          <w:szCs w:val="22"/>
          <w:lang w:eastAsia="en-GB"/>
        </w:rPr>
      </w:pPr>
      <w:hyperlink w:anchor="_Toc18407101" w:history="1">
        <w:r w:rsidR="00DC7644" w:rsidRPr="005D6F0D">
          <w:rPr>
            <w:rStyle w:val="Hyperlink"/>
            <w:rFonts w:ascii="Tahoma" w:hAnsi="Tahoma" w:cs="Tahoma"/>
          </w:rPr>
          <w:t>Organisation – Roles and Responsibilities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_Toc18407101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5</w:t>
        </w:r>
        <w:r w:rsidR="00DC7644" w:rsidRPr="005D6F0D">
          <w:rPr>
            <w:rFonts w:ascii="Tahoma" w:hAnsi="Tahoma" w:cs="Tahoma"/>
            <w:webHidden/>
          </w:rPr>
          <w:fldChar w:fldCharType="end"/>
        </w:r>
      </w:hyperlink>
    </w:p>
    <w:p w14:paraId="78982840" w14:textId="77777777" w:rsidR="00DC7644" w:rsidRPr="005D6F0D" w:rsidRDefault="006707B6" w:rsidP="00DC7644">
      <w:pPr>
        <w:pStyle w:val="TOC2"/>
        <w:rPr>
          <w:rFonts w:ascii="Tahoma" w:hAnsi="Tahoma" w:cs="Tahoma"/>
          <w:iCs w:val="0"/>
          <w:sz w:val="22"/>
          <w:szCs w:val="22"/>
        </w:rPr>
      </w:pPr>
      <w:hyperlink w:anchor="_Toc18407102" w:history="1">
        <w:r w:rsidR="00DC7644" w:rsidRPr="005D6F0D">
          <w:rPr>
            <w:rStyle w:val="Hyperlink"/>
            <w:rFonts w:ascii="Tahoma" w:hAnsi="Tahoma" w:cs="Tahoma"/>
          </w:rPr>
          <w:t xml:space="preserve">The Multi </w:t>
        </w:r>
        <w:r w:rsidR="006E241E">
          <w:rPr>
            <w:rStyle w:val="Hyperlink"/>
            <w:rFonts w:ascii="Tahoma" w:hAnsi="Tahoma" w:cs="Tahoma"/>
          </w:rPr>
          <w:t>School</w:t>
        </w:r>
        <w:r w:rsidR="00DC7644" w:rsidRPr="005D6F0D">
          <w:rPr>
            <w:rStyle w:val="Hyperlink"/>
            <w:rFonts w:ascii="Tahoma" w:hAnsi="Tahoma" w:cs="Tahoma"/>
          </w:rPr>
          <w:t xml:space="preserve"> Trust (MAT) /The </w:t>
        </w:r>
        <w:r w:rsidR="006E241E">
          <w:rPr>
            <w:rStyle w:val="Hyperlink"/>
            <w:rFonts w:ascii="Tahoma" w:hAnsi="Tahoma" w:cs="Tahoma"/>
          </w:rPr>
          <w:t>School</w:t>
        </w:r>
        <w:r w:rsidR="00DC7644" w:rsidRPr="005D6F0D">
          <w:rPr>
            <w:rStyle w:val="Hyperlink"/>
            <w:rFonts w:ascii="Tahoma" w:hAnsi="Tahoma" w:cs="Tahoma"/>
          </w:rPr>
          <w:t xml:space="preserve"> Governing Body</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_Toc18407102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5</w:t>
        </w:r>
        <w:r w:rsidR="00DC7644" w:rsidRPr="005D6F0D">
          <w:rPr>
            <w:rFonts w:ascii="Tahoma" w:hAnsi="Tahoma" w:cs="Tahoma"/>
            <w:webHidden/>
          </w:rPr>
          <w:fldChar w:fldCharType="end"/>
        </w:r>
      </w:hyperlink>
    </w:p>
    <w:p w14:paraId="004D17BD" w14:textId="77777777" w:rsidR="00DC7644" w:rsidRPr="005D6F0D" w:rsidRDefault="006707B6" w:rsidP="00DC7644">
      <w:pPr>
        <w:pStyle w:val="TOC2"/>
        <w:rPr>
          <w:rFonts w:ascii="Tahoma" w:hAnsi="Tahoma" w:cs="Tahoma"/>
          <w:iCs w:val="0"/>
          <w:sz w:val="22"/>
          <w:szCs w:val="22"/>
        </w:rPr>
      </w:pPr>
      <w:hyperlink w:anchor="_Toc18407103" w:history="1">
        <w:r w:rsidR="00DC7644" w:rsidRPr="005D6F0D">
          <w:rPr>
            <w:rStyle w:val="Hyperlink"/>
            <w:rFonts w:ascii="Tahoma" w:hAnsi="Tahoma" w:cs="Tahoma"/>
          </w:rPr>
          <w:t>Senior Leadership Team</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_Toc18407103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7</w:t>
        </w:r>
        <w:r w:rsidR="00DC7644" w:rsidRPr="005D6F0D">
          <w:rPr>
            <w:rFonts w:ascii="Tahoma" w:hAnsi="Tahoma" w:cs="Tahoma"/>
            <w:webHidden/>
          </w:rPr>
          <w:fldChar w:fldCharType="end"/>
        </w:r>
      </w:hyperlink>
    </w:p>
    <w:p w14:paraId="28946423" w14:textId="77777777" w:rsidR="00DC7644" w:rsidRPr="005D6F0D" w:rsidRDefault="006707B6" w:rsidP="00DC7644">
      <w:pPr>
        <w:pStyle w:val="TOC2"/>
        <w:rPr>
          <w:rFonts w:ascii="Tahoma" w:hAnsi="Tahoma" w:cs="Tahoma"/>
          <w:iCs w:val="0"/>
          <w:sz w:val="22"/>
          <w:szCs w:val="22"/>
        </w:rPr>
      </w:pPr>
      <w:hyperlink w:anchor="_Toc18407104" w:history="1">
        <w:r w:rsidR="00DC7644" w:rsidRPr="005D6F0D">
          <w:rPr>
            <w:rStyle w:val="Hyperlink"/>
            <w:rFonts w:ascii="Tahoma" w:hAnsi="Tahoma" w:cs="Tahoma"/>
          </w:rPr>
          <w:t>Business Manager</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_Toc18407104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8</w:t>
        </w:r>
        <w:r w:rsidR="00DC7644" w:rsidRPr="005D6F0D">
          <w:rPr>
            <w:rFonts w:ascii="Tahoma" w:hAnsi="Tahoma" w:cs="Tahoma"/>
            <w:webHidden/>
          </w:rPr>
          <w:fldChar w:fldCharType="end"/>
        </w:r>
      </w:hyperlink>
    </w:p>
    <w:p w14:paraId="5FD24837" w14:textId="77777777" w:rsidR="00DC7644" w:rsidRPr="005D6F0D" w:rsidRDefault="006707B6" w:rsidP="00DC7644">
      <w:pPr>
        <w:pStyle w:val="TOC2"/>
        <w:rPr>
          <w:rFonts w:ascii="Tahoma" w:hAnsi="Tahoma" w:cs="Tahoma"/>
          <w:iCs w:val="0"/>
          <w:sz w:val="22"/>
          <w:szCs w:val="22"/>
        </w:rPr>
      </w:pPr>
      <w:hyperlink w:anchor="_Toc18407105" w:history="1">
        <w:r w:rsidR="00DC7644" w:rsidRPr="005D6F0D">
          <w:rPr>
            <w:rStyle w:val="Hyperlink"/>
            <w:rFonts w:ascii="Tahoma" w:hAnsi="Tahoma" w:cs="Tahoma"/>
          </w:rPr>
          <w:t>Classroom Teachers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_Toc18407105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9</w:t>
        </w:r>
        <w:r w:rsidR="00DC7644" w:rsidRPr="005D6F0D">
          <w:rPr>
            <w:rFonts w:ascii="Tahoma" w:hAnsi="Tahoma" w:cs="Tahoma"/>
            <w:webHidden/>
          </w:rPr>
          <w:fldChar w:fldCharType="end"/>
        </w:r>
      </w:hyperlink>
    </w:p>
    <w:p w14:paraId="2129425F" w14:textId="77777777" w:rsidR="00DC7644" w:rsidRPr="005D6F0D" w:rsidRDefault="006707B6" w:rsidP="00DC7644">
      <w:pPr>
        <w:pStyle w:val="TOC2"/>
        <w:rPr>
          <w:rFonts w:ascii="Tahoma" w:hAnsi="Tahoma" w:cs="Tahoma"/>
          <w:iCs w:val="0"/>
          <w:sz w:val="22"/>
          <w:szCs w:val="22"/>
        </w:rPr>
      </w:pPr>
      <w:hyperlink w:anchor="_Toc18407106" w:history="1">
        <w:r w:rsidR="00DC7644" w:rsidRPr="005D6F0D">
          <w:rPr>
            <w:rStyle w:val="Hyperlink"/>
            <w:rFonts w:ascii="Tahoma" w:hAnsi="Tahoma" w:cs="Tahoma"/>
          </w:rPr>
          <w:t>Pupils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_Toc18407106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10</w:t>
        </w:r>
        <w:r w:rsidR="00DC7644" w:rsidRPr="005D6F0D">
          <w:rPr>
            <w:rFonts w:ascii="Tahoma" w:hAnsi="Tahoma" w:cs="Tahoma"/>
            <w:webHidden/>
          </w:rPr>
          <w:fldChar w:fldCharType="end"/>
        </w:r>
      </w:hyperlink>
    </w:p>
    <w:p w14:paraId="46E3E890" w14:textId="77777777" w:rsidR="00DC7644" w:rsidRPr="005D6F0D" w:rsidRDefault="006707B6" w:rsidP="00DC7644">
      <w:pPr>
        <w:pStyle w:val="TOC2"/>
        <w:rPr>
          <w:rFonts w:ascii="Tahoma" w:hAnsi="Tahoma" w:cs="Tahoma"/>
          <w:iCs w:val="0"/>
          <w:sz w:val="22"/>
          <w:szCs w:val="22"/>
        </w:rPr>
      </w:pPr>
      <w:hyperlink w:anchor="_Toc18407107" w:history="1">
        <w:r w:rsidR="00DC7644" w:rsidRPr="005D6F0D">
          <w:rPr>
            <w:rStyle w:val="Hyperlink"/>
            <w:rFonts w:ascii="Tahoma" w:hAnsi="Tahoma" w:cs="Tahoma"/>
          </w:rPr>
          <w:t>Users on a shared site</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_Toc18407107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11</w:t>
        </w:r>
        <w:r w:rsidR="00DC7644" w:rsidRPr="005D6F0D">
          <w:rPr>
            <w:rFonts w:ascii="Tahoma" w:hAnsi="Tahoma" w:cs="Tahoma"/>
            <w:webHidden/>
          </w:rPr>
          <w:fldChar w:fldCharType="end"/>
        </w:r>
      </w:hyperlink>
    </w:p>
    <w:p w14:paraId="305DC30A" w14:textId="77777777" w:rsidR="00DC7644" w:rsidRPr="005D6F0D" w:rsidRDefault="006707B6" w:rsidP="00DC7644">
      <w:pPr>
        <w:pStyle w:val="TOC2"/>
        <w:rPr>
          <w:rFonts w:ascii="Tahoma" w:hAnsi="Tahoma" w:cs="Tahoma"/>
          <w:iCs w:val="0"/>
          <w:sz w:val="22"/>
          <w:szCs w:val="22"/>
        </w:rPr>
      </w:pPr>
      <w:hyperlink w:anchor="_Toc18407108" w:history="1">
        <w:r w:rsidR="00DC7644" w:rsidRPr="005D6F0D">
          <w:rPr>
            <w:rStyle w:val="Hyperlink"/>
            <w:rFonts w:ascii="Tahoma" w:hAnsi="Tahoma" w:cs="Tahoma"/>
          </w:rPr>
          <w:t xml:space="preserve">Persons letting </w:t>
        </w:r>
        <w:r w:rsidR="006E241E">
          <w:rPr>
            <w:rStyle w:val="Hyperlink"/>
            <w:rFonts w:ascii="Tahoma" w:hAnsi="Tahoma" w:cs="Tahoma"/>
          </w:rPr>
          <w:t>School</w:t>
        </w:r>
        <w:r w:rsidR="00DC7644" w:rsidRPr="005D6F0D">
          <w:rPr>
            <w:rStyle w:val="Hyperlink"/>
            <w:rFonts w:ascii="Tahoma" w:hAnsi="Tahoma" w:cs="Tahoma"/>
          </w:rPr>
          <w:t xml:space="preserve"> premises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_Toc18407108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12</w:t>
        </w:r>
        <w:r w:rsidR="00DC7644" w:rsidRPr="005D6F0D">
          <w:rPr>
            <w:rFonts w:ascii="Tahoma" w:hAnsi="Tahoma" w:cs="Tahoma"/>
            <w:webHidden/>
          </w:rPr>
          <w:fldChar w:fldCharType="end"/>
        </w:r>
      </w:hyperlink>
    </w:p>
    <w:p w14:paraId="18103199" w14:textId="77777777" w:rsidR="00DC7644" w:rsidRPr="005D6F0D" w:rsidRDefault="006707B6" w:rsidP="00DC7644">
      <w:pPr>
        <w:pStyle w:val="TOC2"/>
        <w:rPr>
          <w:rFonts w:ascii="Tahoma" w:hAnsi="Tahoma" w:cs="Tahoma"/>
          <w:iCs w:val="0"/>
          <w:sz w:val="22"/>
          <w:szCs w:val="22"/>
        </w:rPr>
      </w:pPr>
      <w:hyperlink w:anchor="_Toc18407109" w:history="1">
        <w:r w:rsidR="00DC7644" w:rsidRPr="005D6F0D">
          <w:rPr>
            <w:rStyle w:val="Hyperlink"/>
            <w:rFonts w:ascii="Tahoma" w:hAnsi="Tahoma" w:cs="Tahoma"/>
          </w:rPr>
          <w:t>Radiation Protection Supervisor (RPS)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_Toc18407109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12</w:t>
        </w:r>
        <w:r w:rsidR="00DC7644" w:rsidRPr="005D6F0D">
          <w:rPr>
            <w:rFonts w:ascii="Tahoma" w:hAnsi="Tahoma" w:cs="Tahoma"/>
            <w:webHidden/>
          </w:rPr>
          <w:fldChar w:fldCharType="end"/>
        </w:r>
      </w:hyperlink>
    </w:p>
    <w:p w14:paraId="404B81B0" w14:textId="77777777" w:rsidR="00DC7644" w:rsidRPr="005D6F0D" w:rsidRDefault="006707B6" w:rsidP="00DC7644">
      <w:pPr>
        <w:pStyle w:val="TOC1"/>
        <w:rPr>
          <w:rFonts w:ascii="Tahoma" w:hAnsi="Tahoma" w:cs="Tahoma"/>
          <w:sz w:val="22"/>
          <w:szCs w:val="22"/>
          <w:lang w:eastAsia="en-GB"/>
        </w:rPr>
      </w:pPr>
      <w:hyperlink w:anchor="_Toc18407110" w:history="1">
        <w:r w:rsidR="00DC7644" w:rsidRPr="005D6F0D">
          <w:rPr>
            <w:rStyle w:val="Hyperlink"/>
            <w:rFonts w:ascii="Tahoma" w:hAnsi="Tahoma" w:cs="Tahoma"/>
          </w:rPr>
          <w:t>Arrangements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_Toc18407110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13</w:t>
        </w:r>
        <w:r w:rsidR="00DC7644" w:rsidRPr="005D6F0D">
          <w:rPr>
            <w:rFonts w:ascii="Tahoma" w:hAnsi="Tahoma" w:cs="Tahoma"/>
            <w:webHidden/>
          </w:rPr>
          <w:fldChar w:fldCharType="end"/>
        </w:r>
      </w:hyperlink>
    </w:p>
    <w:p w14:paraId="2BBB253D" w14:textId="77777777" w:rsidR="00DC7644" w:rsidRPr="005D6F0D" w:rsidRDefault="006707B6" w:rsidP="00DC7644">
      <w:pPr>
        <w:pStyle w:val="TOC2"/>
        <w:rPr>
          <w:rFonts w:ascii="Tahoma" w:hAnsi="Tahoma" w:cs="Tahoma"/>
          <w:iCs w:val="0"/>
          <w:sz w:val="22"/>
          <w:szCs w:val="22"/>
        </w:rPr>
      </w:pPr>
      <w:hyperlink w:anchor="_Toc18407111" w:history="1">
        <w:r w:rsidR="00DC7644" w:rsidRPr="005D6F0D">
          <w:rPr>
            <w:rStyle w:val="Hyperlink"/>
            <w:rFonts w:ascii="Tahoma" w:hAnsi="Tahoma" w:cs="Tahoma"/>
          </w:rPr>
          <w:t>Setting health and safety objectives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_Toc18407111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13</w:t>
        </w:r>
        <w:r w:rsidR="00DC7644" w:rsidRPr="005D6F0D">
          <w:rPr>
            <w:rFonts w:ascii="Tahoma" w:hAnsi="Tahoma" w:cs="Tahoma"/>
            <w:webHidden/>
          </w:rPr>
          <w:fldChar w:fldCharType="end"/>
        </w:r>
      </w:hyperlink>
    </w:p>
    <w:p w14:paraId="45906901" w14:textId="77777777" w:rsidR="00DC7644" w:rsidRPr="005D6F0D" w:rsidRDefault="006707B6" w:rsidP="00DC7644">
      <w:pPr>
        <w:pStyle w:val="TOC2"/>
        <w:rPr>
          <w:rFonts w:ascii="Tahoma" w:hAnsi="Tahoma" w:cs="Tahoma"/>
          <w:iCs w:val="0"/>
          <w:sz w:val="22"/>
          <w:szCs w:val="22"/>
        </w:rPr>
      </w:pPr>
      <w:hyperlink w:anchor="_Toc18407112" w:history="1">
        <w:r w:rsidR="00DC7644" w:rsidRPr="005D6F0D">
          <w:rPr>
            <w:rStyle w:val="Hyperlink"/>
            <w:rFonts w:ascii="Tahoma" w:hAnsi="Tahoma" w:cs="Tahoma"/>
          </w:rPr>
          <w:t>Provision of effective health and safety training</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_Toc18407112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13</w:t>
        </w:r>
        <w:r w:rsidR="00DC7644" w:rsidRPr="005D6F0D">
          <w:rPr>
            <w:rFonts w:ascii="Tahoma" w:hAnsi="Tahoma" w:cs="Tahoma"/>
            <w:webHidden/>
          </w:rPr>
          <w:fldChar w:fldCharType="end"/>
        </w:r>
      </w:hyperlink>
    </w:p>
    <w:p w14:paraId="50192F04" w14:textId="77777777" w:rsidR="00DC7644" w:rsidRPr="005D6F0D" w:rsidRDefault="006707B6" w:rsidP="00DC7644">
      <w:pPr>
        <w:pStyle w:val="TOC2"/>
        <w:rPr>
          <w:rFonts w:ascii="Tahoma" w:hAnsi="Tahoma" w:cs="Tahoma"/>
          <w:iCs w:val="0"/>
          <w:sz w:val="22"/>
          <w:szCs w:val="22"/>
        </w:rPr>
      </w:pPr>
      <w:hyperlink w:anchor="_Toc18407113" w:history="1">
        <w:r w:rsidR="00DC7644" w:rsidRPr="005D6F0D">
          <w:rPr>
            <w:rStyle w:val="Hyperlink"/>
            <w:rFonts w:ascii="Tahoma" w:hAnsi="Tahoma" w:cs="Tahoma"/>
          </w:rPr>
          <w:t>Provision of an effective joint consultative process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_Toc18407113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13</w:t>
        </w:r>
        <w:r w:rsidR="00DC7644" w:rsidRPr="005D6F0D">
          <w:rPr>
            <w:rFonts w:ascii="Tahoma" w:hAnsi="Tahoma" w:cs="Tahoma"/>
            <w:webHidden/>
          </w:rPr>
          <w:fldChar w:fldCharType="end"/>
        </w:r>
      </w:hyperlink>
    </w:p>
    <w:p w14:paraId="712D9C9E" w14:textId="77777777" w:rsidR="00DC7644" w:rsidRPr="005D6F0D" w:rsidRDefault="006707B6" w:rsidP="00DC7644">
      <w:pPr>
        <w:pStyle w:val="TOC2"/>
        <w:rPr>
          <w:rFonts w:ascii="Tahoma" w:hAnsi="Tahoma" w:cs="Tahoma"/>
          <w:iCs w:val="0"/>
          <w:sz w:val="22"/>
          <w:szCs w:val="22"/>
        </w:rPr>
      </w:pPr>
      <w:hyperlink w:anchor="_Toc18407114" w:history="1">
        <w:r w:rsidR="00DC7644" w:rsidRPr="005D6F0D">
          <w:rPr>
            <w:rStyle w:val="Hyperlink"/>
            <w:rFonts w:ascii="Tahoma" w:hAnsi="Tahoma" w:cs="Tahoma"/>
          </w:rPr>
          <w:t>Establishing adequate health and safety communication channels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_Toc18407114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13</w:t>
        </w:r>
        <w:r w:rsidR="00DC7644" w:rsidRPr="005D6F0D">
          <w:rPr>
            <w:rFonts w:ascii="Tahoma" w:hAnsi="Tahoma" w:cs="Tahoma"/>
            <w:webHidden/>
          </w:rPr>
          <w:fldChar w:fldCharType="end"/>
        </w:r>
      </w:hyperlink>
    </w:p>
    <w:p w14:paraId="7DDE5660" w14:textId="77777777" w:rsidR="00DC7644" w:rsidRPr="005D6F0D" w:rsidRDefault="006707B6" w:rsidP="00DC7644">
      <w:pPr>
        <w:pStyle w:val="TOC2"/>
        <w:rPr>
          <w:rFonts w:ascii="Tahoma" w:hAnsi="Tahoma" w:cs="Tahoma"/>
          <w:iCs w:val="0"/>
          <w:sz w:val="22"/>
          <w:szCs w:val="22"/>
        </w:rPr>
      </w:pPr>
      <w:hyperlink w:anchor="_Toc18407115" w:history="1">
        <w:r w:rsidR="00DC7644" w:rsidRPr="005D6F0D">
          <w:rPr>
            <w:rStyle w:val="Hyperlink"/>
            <w:rFonts w:ascii="Tahoma" w:hAnsi="Tahoma" w:cs="Tahoma"/>
          </w:rPr>
          <w:t>Financial resources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_Toc18407115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14</w:t>
        </w:r>
        <w:r w:rsidR="00DC7644" w:rsidRPr="005D6F0D">
          <w:rPr>
            <w:rFonts w:ascii="Tahoma" w:hAnsi="Tahoma" w:cs="Tahoma"/>
            <w:webHidden/>
          </w:rPr>
          <w:fldChar w:fldCharType="end"/>
        </w:r>
      </w:hyperlink>
    </w:p>
    <w:p w14:paraId="55A4A02D" w14:textId="77777777" w:rsidR="00DC7644" w:rsidRPr="005D6F0D" w:rsidRDefault="006707B6" w:rsidP="00DC7644">
      <w:pPr>
        <w:pStyle w:val="TOC2"/>
        <w:rPr>
          <w:rFonts w:ascii="Tahoma" w:hAnsi="Tahoma" w:cs="Tahoma"/>
          <w:iCs w:val="0"/>
          <w:sz w:val="22"/>
          <w:szCs w:val="22"/>
        </w:rPr>
      </w:pPr>
      <w:hyperlink w:anchor="_Toc18407116" w:history="1">
        <w:r w:rsidR="00DC7644" w:rsidRPr="005D6F0D">
          <w:rPr>
            <w:rStyle w:val="Hyperlink"/>
            <w:rFonts w:ascii="Tahoma" w:hAnsi="Tahoma" w:cs="Tahoma"/>
          </w:rPr>
          <w:t>Specialist advice/support</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_Toc18407116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14</w:t>
        </w:r>
        <w:r w:rsidR="00DC7644" w:rsidRPr="005D6F0D">
          <w:rPr>
            <w:rFonts w:ascii="Tahoma" w:hAnsi="Tahoma" w:cs="Tahoma"/>
            <w:webHidden/>
          </w:rPr>
          <w:fldChar w:fldCharType="end"/>
        </w:r>
      </w:hyperlink>
    </w:p>
    <w:p w14:paraId="27A1CF91" w14:textId="77777777" w:rsidR="00DC7644" w:rsidRPr="005D6F0D" w:rsidRDefault="006707B6" w:rsidP="00DC7644">
      <w:pPr>
        <w:pStyle w:val="TOC1"/>
        <w:rPr>
          <w:rFonts w:ascii="Tahoma" w:hAnsi="Tahoma" w:cs="Tahoma"/>
          <w:sz w:val="22"/>
          <w:szCs w:val="22"/>
          <w:lang w:eastAsia="en-GB"/>
        </w:rPr>
      </w:pPr>
      <w:hyperlink w:anchor="_Toc18407117" w:history="1">
        <w:r w:rsidR="00DC7644" w:rsidRPr="005D6F0D">
          <w:rPr>
            <w:rStyle w:val="Hyperlink"/>
            <w:rFonts w:ascii="Tahoma" w:hAnsi="Tahoma" w:cs="Tahoma"/>
          </w:rPr>
          <w:t>Other Arrangements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_Toc18407117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15</w:t>
        </w:r>
        <w:r w:rsidR="00DC7644" w:rsidRPr="005D6F0D">
          <w:rPr>
            <w:rFonts w:ascii="Tahoma" w:hAnsi="Tahoma" w:cs="Tahoma"/>
            <w:webHidden/>
          </w:rPr>
          <w:fldChar w:fldCharType="end"/>
        </w:r>
      </w:hyperlink>
    </w:p>
    <w:p w14:paraId="05A4B2C3" w14:textId="77777777" w:rsidR="00DC7644" w:rsidRPr="005D6F0D" w:rsidRDefault="006707B6" w:rsidP="00DC7644">
      <w:pPr>
        <w:pStyle w:val="TOC1"/>
        <w:rPr>
          <w:rFonts w:ascii="Tahoma" w:hAnsi="Tahoma" w:cs="Tahoma"/>
          <w:sz w:val="22"/>
          <w:szCs w:val="22"/>
          <w:lang w:eastAsia="en-GB"/>
        </w:rPr>
      </w:pPr>
      <w:hyperlink w:anchor="_Toc18407118" w:history="1">
        <w:r w:rsidR="00DC7644" w:rsidRPr="005D6F0D">
          <w:rPr>
            <w:rStyle w:val="Hyperlink"/>
            <w:rFonts w:ascii="Tahoma" w:hAnsi="Tahoma" w:cs="Tahoma"/>
          </w:rPr>
          <w:t>Accident and assaults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_Toc18407118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15</w:t>
        </w:r>
        <w:r w:rsidR="00DC7644" w:rsidRPr="005D6F0D">
          <w:rPr>
            <w:rFonts w:ascii="Tahoma" w:hAnsi="Tahoma" w:cs="Tahoma"/>
            <w:webHidden/>
          </w:rPr>
          <w:fldChar w:fldCharType="end"/>
        </w:r>
      </w:hyperlink>
    </w:p>
    <w:p w14:paraId="1A6AA873" w14:textId="77777777" w:rsidR="00DC7644" w:rsidRPr="005D6F0D" w:rsidRDefault="006707B6" w:rsidP="00DC7644">
      <w:pPr>
        <w:pStyle w:val="TOC1"/>
        <w:rPr>
          <w:rFonts w:ascii="Tahoma" w:hAnsi="Tahoma" w:cs="Tahoma"/>
          <w:sz w:val="22"/>
          <w:szCs w:val="22"/>
          <w:lang w:eastAsia="en-GB"/>
        </w:rPr>
      </w:pPr>
      <w:hyperlink w:anchor="_Toc18407119" w:history="1">
        <w:r w:rsidR="00DC7644" w:rsidRPr="005D6F0D">
          <w:rPr>
            <w:rStyle w:val="Hyperlink"/>
            <w:rFonts w:ascii="Tahoma" w:hAnsi="Tahoma" w:cs="Tahoma"/>
          </w:rPr>
          <w:t>Audit</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_Toc18407119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15</w:t>
        </w:r>
        <w:r w:rsidR="00DC7644" w:rsidRPr="005D6F0D">
          <w:rPr>
            <w:rFonts w:ascii="Tahoma" w:hAnsi="Tahoma" w:cs="Tahoma"/>
            <w:webHidden/>
          </w:rPr>
          <w:fldChar w:fldCharType="end"/>
        </w:r>
      </w:hyperlink>
    </w:p>
    <w:p w14:paraId="08CD13CE" w14:textId="77777777" w:rsidR="00DC7644" w:rsidRPr="005D6F0D" w:rsidRDefault="006707B6" w:rsidP="00DC7644">
      <w:pPr>
        <w:pStyle w:val="TOC1"/>
        <w:rPr>
          <w:rFonts w:ascii="Tahoma" w:hAnsi="Tahoma" w:cs="Tahoma"/>
          <w:sz w:val="22"/>
          <w:szCs w:val="22"/>
          <w:lang w:eastAsia="en-GB"/>
        </w:rPr>
      </w:pPr>
      <w:hyperlink w:anchor="_Toc18407120" w:history="1">
        <w:r w:rsidR="00DC7644" w:rsidRPr="005D6F0D">
          <w:rPr>
            <w:rStyle w:val="Hyperlink"/>
            <w:rFonts w:ascii="Tahoma" w:hAnsi="Tahoma" w:cs="Tahoma"/>
            <w:lang w:eastAsia="en-GB"/>
          </w:rPr>
          <w:t>Dealing with health and safety emergencies - procedures and contacts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_Toc18407120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16</w:t>
        </w:r>
        <w:r w:rsidR="00DC7644" w:rsidRPr="005D6F0D">
          <w:rPr>
            <w:rFonts w:ascii="Tahoma" w:hAnsi="Tahoma" w:cs="Tahoma"/>
            <w:webHidden/>
          </w:rPr>
          <w:fldChar w:fldCharType="end"/>
        </w:r>
      </w:hyperlink>
    </w:p>
    <w:p w14:paraId="3E7D7903" w14:textId="77777777" w:rsidR="00DC7644" w:rsidRPr="005D6F0D" w:rsidRDefault="006707B6" w:rsidP="00DC7644">
      <w:pPr>
        <w:pStyle w:val="TOC1"/>
        <w:rPr>
          <w:rFonts w:ascii="Tahoma" w:hAnsi="Tahoma" w:cs="Tahoma"/>
          <w:sz w:val="22"/>
          <w:szCs w:val="22"/>
          <w:lang w:eastAsia="en-GB"/>
        </w:rPr>
      </w:pPr>
      <w:hyperlink w:anchor="_Toc18407121" w:history="1">
        <w:r w:rsidR="00DC7644" w:rsidRPr="005D6F0D">
          <w:rPr>
            <w:rStyle w:val="Hyperlink"/>
            <w:rFonts w:ascii="Tahoma" w:hAnsi="Tahoma" w:cs="Tahoma"/>
          </w:rPr>
          <w:t>Display screen equipment (DSE)</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_Toc18407121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17</w:t>
        </w:r>
        <w:r w:rsidR="00DC7644" w:rsidRPr="005D6F0D">
          <w:rPr>
            <w:rFonts w:ascii="Tahoma" w:hAnsi="Tahoma" w:cs="Tahoma"/>
            <w:webHidden/>
          </w:rPr>
          <w:fldChar w:fldCharType="end"/>
        </w:r>
      </w:hyperlink>
    </w:p>
    <w:p w14:paraId="6E984440" w14:textId="77777777" w:rsidR="00DC7644" w:rsidRPr="005D6F0D" w:rsidRDefault="006707B6" w:rsidP="00DC7644">
      <w:pPr>
        <w:pStyle w:val="TOC1"/>
        <w:rPr>
          <w:rFonts w:ascii="Tahoma" w:hAnsi="Tahoma" w:cs="Tahoma"/>
          <w:sz w:val="22"/>
          <w:szCs w:val="22"/>
          <w:lang w:eastAsia="en-GB"/>
        </w:rPr>
      </w:pPr>
      <w:hyperlink w:anchor="_Toc18407122" w:history="1">
        <w:r w:rsidR="00DC7644" w:rsidRPr="005D6F0D">
          <w:rPr>
            <w:rStyle w:val="Hyperlink"/>
            <w:rFonts w:ascii="Tahoma" w:hAnsi="Tahoma" w:cs="Tahoma"/>
          </w:rPr>
          <w:t>Maintenance and Repair/ Reporting</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_Toc18407122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18</w:t>
        </w:r>
        <w:r w:rsidR="00DC7644" w:rsidRPr="005D6F0D">
          <w:rPr>
            <w:rFonts w:ascii="Tahoma" w:hAnsi="Tahoma" w:cs="Tahoma"/>
            <w:webHidden/>
          </w:rPr>
          <w:fldChar w:fldCharType="end"/>
        </w:r>
      </w:hyperlink>
    </w:p>
    <w:p w14:paraId="627F351F" w14:textId="77777777" w:rsidR="00DC7644" w:rsidRPr="005D6F0D" w:rsidRDefault="006707B6" w:rsidP="00DC7644">
      <w:pPr>
        <w:pStyle w:val="TOC1"/>
        <w:rPr>
          <w:rFonts w:ascii="Tahoma" w:hAnsi="Tahoma" w:cs="Tahoma"/>
          <w:sz w:val="22"/>
          <w:szCs w:val="22"/>
          <w:lang w:eastAsia="en-GB"/>
        </w:rPr>
      </w:pPr>
      <w:hyperlink w:anchor="_Toc18407123" w:history="1">
        <w:r w:rsidR="00DC7644" w:rsidRPr="005D6F0D">
          <w:rPr>
            <w:rStyle w:val="Hyperlink"/>
            <w:rFonts w:ascii="Tahoma" w:hAnsi="Tahoma" w:cs="Tahoma"/>
          </w:rPr>
          <w:t>Driving</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_Toc18407123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18</w:t>
        </w:r>
        <w:r w:rsidR="00DC7644" w:rsidRPr="005D6F0D">
          <w:rPr>
            <w:rFonts w:ascii="Tahoma" w:hAnsi="Tahoma" w:cs="Tahoma"/>
            <w:webHidden/>
          </w:rPr>
          <w:fldChar w:fldCharType="end"/>
        </w:r>
      </w:hyperlink>
    </w:p>
    <w:p w14:paraId="4525D96D" w14:textId="77777777" w:rsidR="00DC7644" w:rsidRPr="005D6F0D" w:rsidRDefault="006707B6" w:rsidP="00DC7644">
      <w:pPr>
        <w:pStyle w:val="TOC1"/>
        <w:rPr>
          <w:rFonts w:ascii="Tahoma" w:hAnsi="Tahoma" w:cs="Tahoma"/>
          <w:sz w:val="22"/>
          <w:szCs w:val="22"/>
          <w:lang w:eastAsia="en-GB"/>
        </w:rPr>
      </w:pPr>
      <w:hyperlink w:anchor="_Toc18407124" w:history="1">
        <w:r w:rsidR="00DC7644" w:rsidRPr="005D6F0D">
          <w:rPr>
            <w:rStyle w:val="Hyperlink"/>
            <w:rFonts w:ascii="Tahoma" w:hAnsi="Tahoma" w:cs="Tahoma"/>
            <w:lang w:eastAsia="en-GB"/>
          </w:rPr>
          <w:t>Fire safety</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_Toc18407124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18</w:t>
        </w:r>
        <w:r w:rsidR="00DC7644" w:rsidRPr="005D6F0D">
          <w:rPr>
            <w:rFonts w:ascii="Tahoma" w:hAnsi="Tahoma" w:cs="Tahoma"/>
            <w:webHidden/>
          </w:rPr>
          <w:fldChar w:fldCharType="end"/>
        </w:r>
      </w:hyperlink>
    </w:p>
    <w:p w14:paraId="58130B67" w14:textId="77777777" w:rsidR="00DC7644" w:rsidRPr="005D6F0D" w:rsidRDefault="006707B6" w:rsidP="00DC7644">
      <w:pPr>
        <w:pStyle w:val="TOC1"/>
        <w:rPr>
          <w:rFonts w:ascii="Tahoma" w:hAnsi="Tahoma" w:cs="Tahoma"/>
          <w:sz w:val="22"/>
          <w:szCs w:val="22"/>
          <w:lang w:eastAsia="en-GB"/>
        </w:rPr>
      </w:pPr>
      <w:hyperlink w:anchor="_Toc18407125" w:history="1">
        <w:r w:rsidR="00DC7644" w:rsidRPr="005D6F0D">
          <w:rPr>
            <w:rStyle w:val="Hyperlink"/>
            <w:rFonts w:ascii="Tahoma" w:hAnsi="Tahoma" w:cs="Tahoma"/>
          </w:rPr>
          <w:t>Electrical systems and equipment</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_Toc18407125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19</w:t>
        </w:r>
        <w:r w:rsidR="00DC7644" w:rsidRPr="005D6F0D">
          <w:rPr>
            <w:rFonts w:ascii="Tahoma" w:hAnsi="Tahoma" w:cs="Tahoma"/>
            <w:webHidden/>
          </w:rPr>
          <w:fldChar w:fldCharType="end"/>
        </w:r>
      </w:hyperlink>
    </w:p>
    <w:p w14:paraId="6DA96254" w14:textId="77777777" w:rsidR="00DC7644" w:rsidRPr="005D6F0D" w:rsidRDefault="006707B6" w:rsidP="00DC7644">
      <w:pPr>
        <w:pStyle w:val="TOC1"/>
        <w:rPr>
          <w:rFonts w:ascii="Tahoma" w:hAnsi="Tahoma" w:cs="Tahoma"/>
          <w:sz w:val="22"/>
          <w:szCs w:val="22"/>
          <w:lang w:eastAsia="en-GB"/>
        </w:rPr>
      </w:pPr>
      <w:hyperlink w:anchor="_Toc18407126" w:history="1">
        <w:r w:rsidR="00DC7644" w:rsidRPr="005D6F0D">
          <w:rPr>
            <w:rStyle w:val="Hyperlink"/>
            <w:rFonts w:ascii="Tahoma" w:hAnsi="Tahoma" w:cs="Tahoma"/>
          </w:rPr>
          <w:t>First Aid</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_Toc18407126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19</w:t>
        </w:r>
        <w:r w:rsidR="00DC7644" w:rsidRPr="005D6F0D">
          <w:rPr>
            <w:rFonts w:ascii="Tahoma" w:hAnsi="Tahoma" w:cs="Tahoma"/>
            <w:webHidden/>
          </w:rPr>
          <w:fldChar w:fldCharType="end"/>
        </w:r>
      </w:hyperlink>
    </w:p>
    <w:p w14:paraId="162E30A5" w14:textId="77777777" w:rsidR="00DC7644" w:rsidRPr="005D6F0D" w:rsidRDefault="006707B6" w:rsidP="00DC7644">
      <w:pPr>
        <w:pStyle w:val="TOC1"/>
        <w:rPr>
          <w:rFonts w:ascii="Tahoma" w:hAnsi="Tahoma" w:cs="Tahoma"/>
          <w:sz w:val="22"/>
          <w:szCs w:val="22"/>
          <w:lang w:eastAsia="en-GB"/>
        </w:rPr>
      </w:pPr>
      <w:hyperlink w:anchor="_Toc18407127" w:history="1">
        <w:r w:rsidR="00DC7644" w:rsidRPr="005D6F0D">
          <w:rPr>
            <w:rStyle w:val="Hyperlink"/>
            <w:rFonts w:ascii="Tahoma" w:hAnsi="Tahoma" w:cs="Tahoma"/>
            <w:lang w:eastAsia="en-GB"/>
          </w:rPr>
          <w:t>Occupational Health services and work-related stress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_Toc18407127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20</w:t>
        </w:r>
        <w:r w:rsidR="00DC7644" w:rsidRPr="005D6F0D">
          <w:rPr>
            <w:rFonts w:ascii="Tahoma" w:hAnsi="Tahoma" w:cs="Tahoma"/>
            <w:webHidden/>
          </w:rPr>
          <w:fldChar w:fldCharType="end"/>
        </w:r>
      </w:hyperlink>
    </w:p>
    <w:p w14:paraId="050CF4CC" w14:textId="77777777" w:rsidR="00DC7644" w:rsidRPr="005D6F0D" w:rsidRDefault="006707B6" w:rsidP="00DC7644">
      <w:pPr>
        <w:pStyle w:val="TOC1"/>
        <w:rPr>
          <w:rFonts w:ascii="Tahoma" w:hAnsi="Tahoma" w:cs="Tahoma"/>
          <w:sz w:val="22"/>
          <w:szCs w:val="22"/>
          <w:lang w:eastAsia="en-GB"/>
        </w:rPr>
      </w:pPr>
      <w:hyperlink w:anchor="_Toc18407128" w:history="1">
        <w:r w:rsidR="00DC7644" w:rsidRPr="005D6F0D">
          <w:rPr>
            <w:rStyle w:val="Hyperlink"/>
            <w:rFonts w:ascii="Tahoma" w:hAnsi="Tahoma" w:cs="Tahoma"/>
          </w:rPr>
          <w:t>New and Expectant Mothers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_Toc18407128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21</w:t>
        </w:r>
        <w:r w:rsidR="00DC7644" w:rsidRPr="005D6F0D">
          <w:rPr>
            <w:rFonts w:ascii="Tahoma" w:hAnsi="Tahoma" w:cs="Tahoma"/>
            <w:webHidden/>
          </w:rPr>
          <w:fldChar w:fldCharType="end"/>
        </w:r>
      </w:hyperlink>
    </w:p>
    <w:p w14:paraId="5D17FB31" w14:textId="77777777" w:rsidR="00DC7644" w:rsidRPr="005D6F0D" w:rsidRDefault="006707B6" w:rsidP="00DC7644">
      <w:pPr>
        <w:pStyle w:val="TOC1"/>
        <w:rPr>
          <w:rFonts w:ascii="Tahoma" w:hAnsi="Tahoma" w:cs="Tahoma"/>
          <w:sz w:val="22"/>
          <w:szCs w:val="22"/>
          <w:lang w:eastAsia="en-GB"/>
        </w:rPr>
      </w:pPr>
      <w:hyperlink w:anchor="_Toc18407129" w:history="1">
        <w:r w:rsidR="00DC7644" w:rsidRPr="005D6F0D">
          <w:rPr>
            <w:rStyle w:val="Hyperlink"/>
            <w:rFonts w:ascii="Tahoma" w:hAnsi="Tahoma" w:cs="Tahoma"/>
          </w:rPr>
          <w:t>Security</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_Toc18407129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21</w:t>
        </w:r>
        <w:r w:rsidR="00DC7644" w:rsidRPr="005D6F0D">
          <w:rPr>
            <w:rFonts w:ascii="Tahoma" w:hAnsi="Tahoma" w:cs="Tahoma"/>
            <w:webHidden/>
          </w:rPr>
          <w:fldChar w:fldCharType="end"/>
        </w:r>
      </w:hyperlink>
    </w:p>
    <w:p w14:paraId="7C0C72C5" w14:textId="77777777" w:rsidR="00DC7644" w:rsidRPr="005D6F0D" w:rsidRDefault="006707B6" w:rsidP="00DC7644">
      <w:pPr>
        <w:pStyle w:val="TOC1"/>
        <w:rPr>
          <w:rFonts w:ascii="Tahoma" w:hAnsi="Tahoma" w:cs="Tahoma"/>
          <w:sz w:val="22"/>
          <w:szCs w:val="22"/>
          <w:lang w:eastAsia="en-GB"/>
        </w:rPr>
      </w:pPr>
      <w:hyperlink w:anchor="_Toc18407130" w:history="1">
        <w:r w:rsidR="00DC7644" w:rsidRPr="005D6F0D">
          <w:rPr>
            <w:rStyle w:val="Hyperlink"/>
            <w:rFonts w:ascii="Tahoma" w:hAnsi="Tahoma" w:cs="Tahoma"/>
          </w:rPr>
          <w:t>Glazing</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_Toc18407130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22</w:t>
        </w:r>
        <w:r w:rsidR="00DC7644" w:rsidRPr="005D6F0D">
          <w:rPr>
            <w:rFonts w:ascii="Tahoma" w:hAnsi="Tahoma" w:cs="Tahoma"/>
            <w:webHidden/>
          </w:rPr>
          <w:fldChar w:fldCharType="end"/>
        </w:r>
      </w:hyperlink>
    </w:p>
    <w:p w14:paraId="049BE5F5" w14:textId="77777777" w:rsidR="00DC7644" w:rsidRPr="005D6F0D" w:rsidRDefault="006707B6" w:rsidP="00DC7644">
      <w:pPr>
        <w:pStyle w:val="TOC1"/>
        <w:rPr>
          <w:rFonts w:ascii="Tahoma" w:hAnsi="Tahoma" w:cs="Tahoma"/>
          <w:sz w:val="22"/>
          <w:szCs w:val="22"/>
          <w:lang w:eastAsia="en-GB"/>
        </w:rPr>
      </w:pPr>
      <w:hyperlink w:anchor="_Toc18407131" w:history="1">
        <w:r w:rsidR="00DC7644" w:rsidRPr="005D6F0D">
          <w:rPr>
            <w:rStyle w:val="Hyperlink"/>
            <w:rFonts w:ascii="Tahoma" w:hAnsi="Tahoma" w:cs="Tahoma"/>
            <w:lang w:eastAsia="en-GB"/>
          </w:rPr>
          <w:t>Management of Asbestos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_Toc18407131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23</w:t>
        </w:r>
        <w:r w:rsidR="00DC7644" w:rsidRPr="005D6F0D">
          <w:rPr>
            <w:rFonts w:ascii="Tahoma" w:hAnsi="Tahoma" w:cs="Tahoma"/>
            <w:webHidden/>
          </w:rPr>
          <w:fldChar w:fldCharType="end"/>
        </w:r>
      </w:hyperlink>
    </w:p>
    <w:p w14:paraId="6BD19B2D" w14:textId="77777777" w:rsidR="00DC7644" w:rsidRPr="005D6F0D" w:rsidRDefault="006707B6" w:rsidP="00DC7644">
      <w:pPr>
        <w:pStyle w:val="TOC1"/>
        <w:rPr>
          <w:rFonts w:ascii="Tahoma" w:hAnsi="Tahoma" w:cs="Tahoma"/>
          <w:sz w:val="22"/>
          <w:szCs w:val="22"/>
          <w:lang w:eastAsia="en-GB"/>
        </w:rPr>
      </w:pPr>
      <w:hyperlink w:anchor="_Toc18407132" w:history="1">
        <w:r w:rsidR="00DC7644" w:rsidRPr="005D6F0D">
          <w:rPr>
            <w:rStyle w:val="Hyperlink"/>
            <w:rFonts w:ascii="Tahoma" w:hAnsi="Tahoma" w:cs="Tahoma"/>
          </w:rPr>
          <w:t>Workplace inspections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_Toc18407132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24</w:t>
        </w:r>
        <w:r w:rsidR="00DC7644" w:rsidRPr="005D6F0D">
          <w:rPr>
            <w:rFonts w:ascii="Tahoma" w:hAnsi="Tahoma" w:cs="Tahoma"/>
            <w:webHidden/>
          </w:rPr>
          <w:fldChar w:fldCharType="end"/>
        </w:r>
      </w:hyperlink>
    </w:p>
    <w:p w14:paraId="633B0FDF" w14:textId="77777777" w:rsidR="00DC7644" w:rsidRPr="005D6F0D" w:rsidRDefault="006707B6" w:rsidP="00DC7644">
      <w:pPr>
        <w:pStyle w:val="TOC1"/>
        <w:rPr>
          <w:rFonts w:ascii="Tahoma" w:hAnsi="Tahoma" w:cs="Tahoma"/>
          <w:sz w:val="22"/>
          <w:szCs w:val="22"/>
          <w:lang w:eastAsia="en-GB"/>
        </w:rPr>
      </w:pPr>
      <w:hyperlink w:anchor="_Toc18407133" w:history="1">
        <w:r w:rsidR="00DC7644" w:rsidRPr="005D6F0D">
          <w:rPr>
            <w:rStyle w:val="Hyperlink"/>
            <w:rFonts w:ascii="Tahoma" w:hAnsi="Tahoma" w:cs="Tahoma"/>
          </w:rPr>
          <w:t>Statutory Inspections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_Toc18407133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24</w:t>
        </w:r>
        <w:r w:rsidR="00DC7644" w:rsidRPr="005D6F0D">
          <w:rPr>
            <w:rFonts w:ascii="Tahoma" w:hAnsi="Tahoma" w:cs="Tahoma"/>
            <w:webHidden/>
          </w:rPr>
          <w:fldChar w:fldCharType="end"/>
        </w:r>
      </w:hyperlink>
    </w:p>
    <w:p w14:paraId="6BDCC808" w14:textId="77777777" w:rsidR="00DC7644" w:rsidRPr="005D6F0D" w:rsidRDefault="006707B6" w:rsidP="00DC7644">
      <w:pPr>
        <w:pStyle w:val="TOC1"/>
        <w:rPr>
          <w:rFonts w:ascii="Tahoma" w:hAnsi="Tahoma" w:cs="Tahoma"/>
          <w:sz w:val="22"/>
          <w:szCs w:val="22"/>
          <w:lang w:eastAsia="en-GB"/>
        </w:rPr>
      </w:pPr>
      <w:hyperlink w:anchor="_Toc18407134" w:history="1">
        <w:r w:rsidR="00DC7644" w:rsidRPr="005D6F0D">
          <w:rPr>
            <w:rStyle w:val="Hyperlink"/>
            <w:rFonts w:ascii="Tahoma" w:hAnsi="Tahoma" w:cs="Tahoma"/>
          </w:rPr>
          <w:t>Radiation</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_Toc18407134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25</w:t>
        </w:r>
        <w:r w:rsidR="00DC7644" w:rsidRPr="005D6F0D">
          <w:rPr>
            <w:rFonts w:ascii="Tahoma" w:hAnsi="Tahoma" w:cs="Tahoma"/>
            <w:webHidden/>
          </w:rPr>
          <w:fldChar w:fldCharType="end"/>
        </w:r>
      </w:hyperlink>
    </w:p>
    <w:p w14:paraId="0FF2DBF0" w14:textId="77777777" w:rsidR="00DC7644" w:rsidRPr="005D6F0D" w:rsidRDefault="006707B6" w:rsidP="00DC7644">
      <w:pPr>
        <w:pStyle w:val="TOC1"/>
        <w:rPr>
          <w:rFonts w:ascii="Tahoma" w:hAnsi="Tahoma" w:cs="Tahoma"/>
          <w:sz w:val="22"/>
          <w:szCs w:val="22"/>
          <w:lang w:eastAsia="en-GB"/>
        </w:rPr>
      </w:pPr>
      <w:hyperlink w:anchor="_Toc18407135" w:history="1">
        <w:r w:rsidR="00DC7644" w:rsidRPr="005D6F0D">
          <w:rPr>
            <w:rStyle w:val="Hyperlink"/>
            <w:rFonts w:ascii="Tahoma" w:hAnsi="Tahoma" w:cs="Tahoma"/>
          </w:rPr>
          <w:t>Risk Assessment</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_Toc18407135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25</w:t>
        </w:r>
        <w:r w:rsidR="00DC7644" w:rsidRPr="005D6F0D">
          <w:rPr>
            <w:rFonts w:ascii="Tahoma" w:hAnsi="Tahoma" w:cs="Tahoma"/>
            <w:webHidden/>
          </w:rPr>
          <w:fldChar w:fldCharType="end"/>
        </w:r>
      </w:hyperlink>
    </w:p>
    <w:p w14:paraId="72EC3191" w14:textId="77777777" w:rsidR="00DC7644" w:rsidRPr="005D6F0D" w:rsidRDefault="006707B6" w:rsidP="00DC7644">
      <w:pPr>
        <w:pStyle w:val="TOC1"/>
        <w:rPr>
          <w:rFonts w:ascii="Tahoma" w:hAnsi="Tahoma" w:cs="Tahoma"/>
          <w:sz w:val="22"/>
          <w:szCs w:val="22"/>
          <w:lang w:eastAsia="en-GB"/>
        </w:rPr>
      </w:pPr>
      <w:hyperlink w:anchor="_Toc18407136" w:history="1">
        <w:r w:rsidR="00DC7644" w:rsidRPr="005D6F0D">
          <w:rPr>
            <w:rStyle w:val="Hyperlink"/>
            <w:rFonts w:ascii="Tahoma" w:hAnsi="Tahoma" w:cs="Tahoma"/>
          </w:rPr>
          <w:t>Moving and handling</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_Toc18407136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26</w:t>
        </w:r>
        <w:r w:rsidR="00DC7644" w:rsidRPr="005D6F0D">
          <w:rPr>
            <w:rFonts w:ascii="Tahoma" w:hAnsi="Tahoma" w:cs="Tahoma"/>
            <w:webHidden/>
          </w:rPr>
          <w:fldChar w:fldCharType="end"/>
        </w:r>
      </w:hyperlink>
    </w:p>
    <w:p w14:paraId="6A368E65" w14:textId="77777777" w:rsidR="00DC7644" w:rsidRPr="005D6F0D" w:rsidRDefault="006707B6" w:rsidP="00DC7644">
      <w:pPr>
        <w:pStyle w:val="TOC1"/>
        <w:rPr>
          <w:rFonts w:ascii="Tahoma" w:hAnsi="Tahoma" w:cs="Tahoma"/>
          <w:sz w:val="22"/>
          <w:szCs w:val="22"/>
          <w:lang w:eastAsia="en-GB"/>
        </w:rPr>
      </w:pPr>
      <w:hyperlink w:anchor="_Toc18407137" w:history="1">
        <w:r w:rsidR="00DC7644" w:rsidRPr="005D6F0D">
          <w:rPr>
            <w:rStyle w:val="Hyperlink"/>
            <w:rFonts w:ascii="Tahoma" w:hAnsi="Tahoma" w:cs="Tahoma"/>
          </w:rPr>
          <w:t>Working alone</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_Toc18407137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26</w:t>
        </w:r>
        <w:r w:rsidR="00DC7644" w:rsidRPr="005D6F0D">
          <w:rPr>
            <w:rFonts w:ascii="Tahoma" w:hAnsi="Tahoma" w:cs="Tahoma"/>
            <w:webHidden/>
          </w:rPr>
          <w:fldChar w:fldCharType="end"/>
        </w:r>
      </w:hyperlink>
    </w:p>
    <w:p w14:paraId="4A01A94F" w14:textId="77777777" w:rsidR="00DC7644" w:rsidRPr="005D6F0D" w:rsidRDefault="006707B6" w:rsidP="00DC7644">
      <w:pPr>
        <w:pStyle w:val="TOC1"/>
        <w:rPr>
          <w:rFonts w:ascii="Tahoma" w:hAnsi="Tahoma" w:cs="Tahoma"/>
          <w:sz w:val="22"/>
          <w:szCs w:val="22"/>
          <w:lang w:eastAsia="en-GB"/>
        </w:rPr>
      </w:pPr>
      <w:hyperlink w:anchor="_Toc18407138" w:history="1">
        <w:r w:rsidR="00DC7644" w:rsidRPr="005D6F0D">
          <w:rPr>
            <w:rStyle w:val="Hyperlink"/>
            <w:rFonts w:ascii="Tahoma" w:hAnsi="Tahoma" w:cs="Tahoma"/>
          </w:rPr>
          <w:t>Working at height</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_Toc18407138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27</w:t>
        </w:r>
        <w:r w:rsidR="00DC7644" w:rsidRPr="005D6F0D">
          <w:rPr>
            <w:rFonts w:ascii="Tahoma" w:hAnsi="Tahoma" w:cs="Tahoma"/>
            <w:webHidden/>
          </w:rPr>
          <w:fldChar w:fldCharType="end"/>
        </w:r>
      </w:hyperlink>
    </w:p>
    <w:p w14:paraId="3CC915C3" w14:textId="77777777" w:rsidR="00DC7644" w:rsidRPr="005D6F0D" w:rsidRDefault="006707B6" w:rsidP="00DC7644">
      <w:pPr>
        <w:pStyle w:val="TOC1"/>
        <w:rPr>
          <w:rFonts w:ascii="Tahoma" w:hAnsi="Tahoma" w:cs="Tahoma"/>
          <w:sz w:val="22"/>
          <w:szCs w:val="22"/>
          <w:lang w:eastAsia="en-GB"/>
        </w:rPr>
      </w:pPr>
      <w:hyperlink w:anchor="_Toc18407139" w:history="1">
        <w:r w:rsidR="00DC7644" w:rsidRPr="005D6F0D">
          <w:rPr>
            <w:rStyle w:val="Hyperlink"/>
            <w:rFonts w:ascii="Tahoma" w:hAnsi="Tahoma" w:cs="Tahoma"/>
          </w:rPr>
          <w:t>In-house catering and food hygiene</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_Toc18407139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27</w:t>
        </w:r>
        <w:r w:rsidR="00DC7644" w:rsidRPr="005D6F0D">
          <w:rPr>
            <w:rFonts w:ascii="Tahoma" w:hAnsi="Tahoma" w:cs="Tahoma"/>
            <w:webHidden/>
          </w:rPr>
          <w:fldChar w:fldCharType="end"/>
        </w:r>
      </w:hyperlink>
    </w:p>
    <w:p w14:paraId="0954C06C" w14:textId="77777777" w:rsidR="00DC7644" w:rsidRPr="005D6F0D" w:rsidRDefault="006707B6" w:rsidP="00DC7644">
      <w:pPr>
        <w:pStyle w:val="TOC1"/>
        <w:rPr>
          <w:rFonts w:ascii="Tahoma" w:hAnsi="Tahoma" w:cs="Tahoma"/>
          <w:sz w:val="22"/>
          <w:szCs w:val="22"/>
          <w:lang w:eastAsia="en-GB"/>
        </w:rPr>
      </w:pPr>
      <w:hyperlink w:anchor="_Toc18407140" w:history="1">
        <w:r w:rsidR="00DC7644" w:rsidRPr="005D6F0D">
          <w:rPr>
            <w:rStyle w:val="Hyperlink"/>
            <w:rFonts w:ascii="Tahoma" w:hAnsi="Tahoma" w:cs="Tahoma"/>
            <w:lang w:eastAsia="en-GB"/>
          </w:rPr>
          <w:t xml:space="preserve">Off-site visits including </w:t>
        </w:r>
        <w:r w:rsidR="006E241E">
          <w:rPr>
            <w:rStyle w:val="Hyperlink"/>
            <w:rFonts w:ascii="Tahoma" w:hAnsi="Tahoma" w:cs="Tahoma"/>
          </w:rPr>
          <w:t>School</w:t>
        </w:r>
        <w:r w:rsidR="00DC7644" w:rsidRPr="005D6F0D">
          <w:rPr>
            <w:rStyle w:val="Hyperlink"/>
            <w:rFonts w:ascii="Tahoma" w:hAnsi="Tahoma" w:cs="Tahoma"/>
            <w:lang w:eastAsia="en-GB"/>
          </w:rPr>
          <w:t>-led adventure activities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_Toc18407140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28</w:t>
        </w:r>
        <w:r w:rsidR="00DC7644" w:rsidRPr="005D6F0D">
          <w:rPr>
            <w:rFonts w:ascii="Tahoma" w:hAnsi="Tahoma" w:cs="Tahoma"/>
            <w:webHidden/>
          </w:rPr>
          <w:fldChar w:fldCharType="end"/>
        </w:r>
      </w:hyperlink>
    </w:p>
    <w:p w14:paraId="136695E7" w14:textId="77777777" w:rsidR="00DC7644" w:rsidRPr="005D6F0D" w:rsidRDefault="00DC7644" w:rsidP="00DC7644">
      <w:pPr>
        <w:pStyle w:val="TOC1"/>
        <w:rPr>
          <w:rFonts w:ascii="Tahoma" w:hAnsi="Tahoma" w:cs="Tahoma"/>
          <w:sz w:val="22"/>
          <w:szCs w:val="22"/>
          <w:lang w:eastAsia="en-GB"/>
        </w:rPr>
      </w:pPr>
      <w:r w:rsidRPr="005D6F0D">
        <w:rPr>
          <w:rStyle w:val="Hyperlink"/>
          <w:rFonts w:ascii="Tahoma" w:hAnsi="Tahoma" w:cs="Tahoma"/>
        </w:rPr>
        <w:br w:type="page"/>
      </w:r>
      <w:hyperlink w:anchor="_Toc18407141" w:history="1">
        <w:r w:rsidRPr="005D6F0D">
          <w:rPr>
            <w:rStyle w:val="Hyperlink"/>
            <w:rFonts w:ascii="Tahoma" w:hAnsi="Tahoma" w:cs="Tahoma"/>
          </w:rPr>
          <w:t>Monitoring and Review</w:t>
        </w:r>
        <w:r w:rsidRPr="005D6F0D">
          <w:rPr>
            <w:rFonts w:ascii="Tahoma" w:hAnsi="Tahoma" w:cs="Tahoma"/>
            <w:webHidden/>
          </w:rPr>
          <w:tab/>
        </w:r>
        <w:r w:rsidRPr="005D6F0D">
          <w:rPr>
            <w:rFonts w:ascii="Tahoma" w:hAnsi="Tahoma" w:cs="Tahoma"/>
            <w:webHidden/>
          </w:rPr>
          <w:fldChar w:fldCharType="begin"/>
        </w:r>
        <w:r w:rsidRPr="005D6F0D">
          <w:rPr>
            <w:rFonts w:ascii="Tahoma" w:hAnsi="Tahoma" w:cs="Tahoma"/>
            <w:webHidden/>
          </w:rPr>
          <w:instrText xml:space="preserve"> PAGEREF _Toc18407141 \h </w:instrText>
        </w:r>
        <w:r w:rsidRPr="005D6F0D">
          <w:rPr>
            <w:rFonts w:ascii="Tahoma" w:hAnsi="Tahoma" w:cs="Tahoma"/>
            <w:webHidden/>
          </w:rPr>
        </w:r>
        <w:r w:rsidRPr="005D6F0D">
          <w:rPr>
            <w:rFonts w:ascii="Tahoma" w:hAnsi="Tahoma" w:cs="Tahoma"/>
            <w:webHidden/>
          </w:rPr>
          <w:fldChar w:fldCharType="separate"/>
        </w:r>
        <w:r w:rsidRPr="005D6F0D">
          <w:rPr>
            <w:rFonts w:ascii="Tahoma" w:hAnsi="Tahoma" w:cs="Tahoma"/>
            <w:webHidden/>
          </w:rPr>
          <w:t>29</w:t>
        </w:r>
        <w:r w:rsidRPr="005D6F0D">
          <w:rPr>
            <w:rFonts w:ascii="Tahoma" w:hAnsi="Tahoma" w:cs="Tahoma"/>
            <w:webHidden/>
          </w:rPr>
          <w:fldChar w:fldCharType="end"/>
        </w:r>
      </w:hyperlink>
    </w:p>
    <w:p w14:paraId="619167E7" w14:textId="77777777" w:rsidR="00DC7644" w:rsidRPr="005D6F0D" w:rsidRDefault="006707B6" w:rsidP="00DC7644">
      <w:pPr>
        <w:pStyle w:val="TOC2"/>
        <w:rPr>
          <w:rFonts w:ascii="Tahoma" w:hAnsi="Tahoma" w:cs="Tahoma"/>
          <w:iCs w:val="0"/>
          <w:sz w:val="22"/>
          <w:szCs w:val="22"/>
        </w:rPr>
      </w:pPr>
      <w:hyperlink w:anchor="_Toc18407142" w:history="1">
        <w:r w:rsidR="00DC7644" w:rsidRPr="005D6F0D">
          <w:rPr>
            <w:rStyle w:val="Hyperlink"/>
            <w:rFonts w:ascii="Tahoma" w:hAnsi="Tahoma" w:cs="Tahoma"/>
          </w:rPr>
          <w:t>Active monitoring systems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_Toc18407142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29</w:t>
        </w:r>
        <w:r w:rsidR="00DC7644" w:rsidRPr="005D6F0D">
          <w:rPr>
            <w:rFonts w:ascii="Tahoma" w:hAnsi="Tahoma" w:cs="Tahoma"/>
            <w:webHidden/>
          </w:rPr>
          <w:fldChar w:fldCharType="end"/>
        </w:r>
      </w:hyperlink>
    </w:p>
    <w:p w14:paraId="224BF079" w14:textId="77777777" w:rsidR="00DC7644" w:rsidRPr="005D6F0D" w:rsidRDefault="006707B6" w:rsidP="00DC7644">
      <w:pPr>
        <w:pStyle w:val="TOC2"/>
        <w:rPr>
          <w:rFonts w:ascii="Tahoma" w:hAnsi="Tahoma" w:cs="Tahoma"/>
          <w:iCs w:val="0"/>
          <w:sz w:val="22"/>
          <w:szCs w:val="22"/>
        </w:rPr>
      </w:pPr>
      <w:hyperlink w:anchor="_Toc18407143" w:history="1">
        <w:r w:rsidR="00DC7644" w:rsidRPr="005D6F0D">
          <w:rPr>
            <w:rStyle w:val="Hyperlink"/>
            <w:rFonts w:ascii="Tahoma" w:hAnsi="Tahoma" w:cs="Tahoma"/>
          </w:rPr>
          <w:t>Reactive monitoring systems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_Toc18407143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29</w:t>
        </w:r>
        <w:r w:rsidR="00DC7644" w:rsidRPr="005D6F0D">
          <w:rPr>
            <w:rFonts w:ascii="Tahoma" w:hAnsi="Tahoma" w:cs="Tahoma"/>
            <w:webHidden/>
          </w:rPr>
          <w:fldChar w:fldCharType="end"/>
        </w:r>
      </w:hyperlink>
    </w:p>
    <w:p w14:paraId="5655067B" w14:textId="77777777" w:rsidR="00DC7644" w:rsidRPr="005D6F0D" w:rsidRDefault="006707B6" w:rsidP="00DC7644">
      <w:pPr>
        <w:pStyle w:val="TOC2"/>
        <w:rPr>
          <w:rFonts w:ascii="Tahoma" w:hAnsi="Tahoma" w:cs="Tahoma"/>
          <w:iCs w:val="0"/>
          <w:sz w:val="22"/>
          <w:szCs w:val="22"/>
        </w:rPr>
      </w:pPr>
      <w:hyperlink w:anchor="_Toc18407144" w:history="1">
        <w:r w:rsidR="00DC7644" w:rsidRPr="005D6F0D">
          <w:rPr>
            <w:rStyle w:val="Hyperlink"/>
            <w:rFonts w:ascii="Tahoma" w:hAnsi="Tahoma" w:cs="Tahoma"/>
          </w:rPr>
          <w:t>Reporting and response systems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_Toc18407144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29</w:t>
        </w:r>
        <w:r w:rsidR="00DC7644" w:rsidRPr="005D6F0D">
          <w:rPr>
            <w:rFonts w:ascii="Tahoma" w:hAnsi="Tahoma" w:cs="Tahoma"/>
            <w:webHidden/>
          </w:rPr>
          <w:fldChar w:fldCharType="end"/>
        </w:r>
      </w:hyperlink>
    </w:p>
    <w:p w14:paraId="16E68330" w14:textId="77777777" w:rsidR="00DC7644" w:rsidRPr="005D6F0D" w:rsidRDefault="006707B6" w:rsidP="00DC7644">
      <w:pPr>
        <w:pStyle w:val="TOC2"/>
        <w:rPr>
          <w:rFonts w:ascii="Tahoma" w:hAnsi="Tahoma" w:cs="Tahoma"/>
          <w:iCs w:val="0"/>
          <w:sz w:val="22"/>
          <w:szCs w:val="22"/>
        </w:rPr>
      </w:pPr>
      <w:hyperlink w:anchor="_Toc18407145" w:history="1">
        <w:r w:rsidR="00DC7644" w:rsidRPr="005D6F0D">
          <w:rPr>
            <w:rStyle w:val="Hyperlink"/>
            <w:rFonts w:ascii="Tahoma" w:hAnsi="Tahoma" w:cs="Tahoma"/>
          </w:rPr>
          <w:t>Investigation systems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_Toc18407145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30</w:t>
        </w:r>
        <w:r w:rsidR="00DC7644" w:rsidRPr="005D6F0D">
          <w:rPr>
            <w:rFonts w:ascii="Tahoma" w:hAnsi="Tahoma" w:cs="Tahoma"/>
            <w:webHidden/>
          </w:rPr>
          <w:fldChar w:fldCharType="end"/>
        </w:r>
      </w:hyperlink>
    </w:p>
    <w:p w14:paraId="24438E7F" w14:textId="77777777" w:rsidR="00DC7644" w:rsidRPr="005D6F0D" w:rsidRDefault="006707B6" w:rsidP="00DC7644">
      <w:pPr>
        <w:pStyle w:val="TOC2"/>
        <w:rPr>
          <w:rFonts w:ascii="Tahoma" w:hAnsi="Tahoma" w:cs="Tahoma"/>
          <w:iCs w:val="0"/>
          <w:sz w:val="22"/>
          <w:szCs w:val="22"/>
        </w:rPr>
      </w:pPr>
      <w:hyperlink w:anchor="_Toc18407146" w:history="1">
        <w:r w:rsidR="00DC7644" w:rsidRPr="005D6F0D">
          <w:rPr>
            <w:rStyle w:val="Hyperlink"/>
            <w:rFonts w:ascii="Tahoma" w:hAnsi="Tahoma" w:cs="Tahoma"/>
          </w:rPr>
          <w:t>Third Party Monitoring/ Inspection</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_Toc18407146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30</w:t>
        </w:r>
        <w:r w:rsidR="00DC7644" w:rsidRPr="005D6F0D">
          <w:rPr>
            <w:rFonts w:ascii="Tahoma" w:hAnsi="Tahoma" w:cs="Tahoma"/>
            <w:webHidden/>
          </w:rPr>
          <w:fldChar w:fldCharType="end"/>
        </w:r>
      </w:hyperlink>
    </w:p>
    <w:p w14:paraId="4EBE719B" w14:textId="77777777" w:rsidR="00DC7644" w:rsidRPr="005D6F0D" w:rsidRDefault="006707B6" w:rsidP="00DC7644">
      <w:pPr>
        <w:pStyle w:val="TOC1"/>
        <w:rPr>
          <w:rFonts w:ascii="Tahoma" w:hAnsi="Tahoma" w:cs="Tahoma"/>
          <w:sz w:val="22"/>
          <w:szCs w:val="22"/>
          <w:lang w:eastAsia="en-GB"/>
        </w:rPr>
      </w:pPr>
      <w:hyperlink w:anchor="_Toc18407147" w:history="1">
        <w:r w:rsidR="00DC7644" w:rsidRPr="005D6F0D">
          <w:rPr>
            <w:rStyle w:val="Hyperlink"/>
            <w:rFonts w:ascii="Tahoma" w:hAnsi="Tahoma" w:cs="Tahoma"/>
          </w:rPr>
          <w:t xml:space="preserve">Appendix 1- The </w:t>
        </w:r>
        <w:r w:rsidR="006E241E">
          <w:rPr>
            <w:rStyle w:val="Hyperlink"/>
            <w:rFonts w:ascii="Tahoma" w:hAnsi="Tahoma" w:cs="Tahoma"/>
          </w:rPr>
          <w:t>School</w:t>
        </w:r>
        <w:r w:rsidR="00DC7644" w:rsidRPr="005D6F0D">
          <w:rPr>
            <w:rStyle w:val="Hyperlink"/>
            <w:rFonts w:ascii="Tahoma" w:hAnsi="Tahoma" w:cs="Tahoma"/>
          </w:rPr>
          <w:t xml:space="preserve"> Health &amp; Safety arrangements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_Toc18407147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31</w:t>
        </w:r>
        <w:r w:rsidR="00DC7644" w:rsidRPr="005D6F0D">
          <w:rPr>
            <w:rFonts w:ascii="Tahoma" w:hAnsi="Tahoma" w:cs="Tahoma"/>
            <w:webHidden/>
          </w:rPr>
          <w:fldChar w:fldCharType="end"/>
        </w:r>
      </w:hyperlink>
    </w:p>
    <w:p w14:paraId="7B192E7B" w14:textId="77777777" w:rsidR="00DC7644" w:rsidRPr="005D6F0D" w:rsidRDefault="006707B6" w:rsidP="00DC7644">
      <w:pPr>
        <w:pStyle w:val="TOC1"/>
        <w:rPr>
          <w:rFonts w:ascii="Tahoma" w:hAnsi="Tahoma" w:cs="Tahoma"/>
          <w:sz w:val="22"/>
          <w:szCs w:val="22"/>
          <w:lang w:eastAsia="en-GB"/>
        </w:rPr>
      </w:pPr>
      <w:hyperlink w:anchor="_Toc18407148" w:history="1">
        <w:r w:rsidR="00DC7644" w:rsidRPr="005D6F0D">
          <w:rPr>
            <w:rStyle w:val="Hyperlink"/>
            <w:rFonts w:ascii="Tahoma" w:hAnsi="Tahoma" w:cs="Tahoma"/>
          </w:rPr>
          <w:t>Appendix 2- Teaching Staff responsibilities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_Toc18407148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32</w:t>
        </w:r>
        <w:r w:rsidR="00DC7644" w:rsidRPr="005D6F0D">
          <w:rPr>
            <w:rFonts w:ascii="Tahoma" w:hAnsi="Tahoma" w:cs="Tahoma"/>
            <w:webHidden/>
          </w:rPr>
          <w:fldChar w:fldCharType="end"/>
        </w:r>
      </w:hyperlink>
    </w:p>
    <w:p w14:paraId="10192976" w14:textId="77777777" w:rsidR="00DC7644" w:rsidRPr="005D6F0D" w:rsidRDefault="006707B6" w:rsidP="00DC7644">
      <w:pPr>
        <w:pStyle w:val="TOC1"/>
        <w:rPr>
          <w:rFonts w:ascii="Tahoma" w:hAnsi="Tahoma" w:cs="Tahoma"/>
          <w:sz w:val="22"/>
          <w:szCs w:val="22"/>
          <w:lang w:eastAsia="en-GB"/>
        </w:rPr>
      </w:pPr>
      <w:hyperlink w:anchor="_Toc18407149" w:history="1">
        <w:r w:rsidR="00DC7644" w:rsidRPr="005D6F0D">
          <w:rPr>
            <w:rStyle w:val="Hyperlink"/>
            <w:rFonts w:ascii="Tahoma" w:hAnsi="Tahoma" w:cs="Tahoma"/>
          </w:rPr>
          <w:t>Appendix 3- Support staff responsibilities</w:t>
        </w:r>
        <w:r w:rsidR="00DC7644" w:rsidRPr="005D6F0D">
          <w:rPr>
            <w:rFonts w:ascii="Tahoma" w:hAnsi="Tahoma" w:cs="Tahoma"/>
            <w:webHidden/>
          </w:rPr>
          <w:tab/>
        </w:r>
        <w:r w:rsidR="00DC7644" w:rsidRPr="005D6F0D">
          <w:rPr>
            <w:rFonts w:ascii="Tahoma" w:hAnsi="Tahoma" w:cs="Tahoma"/>
            <w:webHidden/>
          </w:rPr>
          <w:fldChar w:fldCharType="begin"/>
        </w:r>
        <w:r w:rsidR="00DC7644" w:rsidRPr="005D6F0D">
          <w:rPr>
            <w:rFonts w:ascii="Tahoma" w:hAnsi="Tahoma" w:cs="Tahoma"/>
            <w:webHidden/>
          </w:rPr>
          <w:instrText xml:space="preserve"> PAGEREF _Toc18407149 \h </w:instrText>
        </w:r>
        <w:r w:rsidR="00DC7644" w:rsidRPr="005D6F0D">
          <w:rPr>
            <w:rFonts w:ascii="Tahoma" w:hAnsi="Tahoma" w:cs="Tahoma"/>
            <w:webHidden/>
          </w:rPr>
        </w:r>
        <w:r w:rsidR="00DC7644" w:rsidRPr="005D6F0D">
          <w:rPr>
            <w:rFonts w:ascii="Tahoma" w:hAnsi="Tahoma" w:cs="Tahoma"/>
            <w:webHidden/>
          </w:rPr>
          <w:fldChar w:fldCharType="separate"/>
        </w:r>
        <w:r w:rsidR="00DC7644" w:rsidRPr="005D6F0D">
          <w:rPr>
            <w:rFonts w:ascii="Tahoma" w:hAnsi="Tahoma" w:cs="Tahoma"/>
            <w:webHidden/>
          </w:rPr>
          <w:t>33</w:t>
        </w:r>
        <w:r w:rsidR="00DC7644" w:rsidRPr="005D6F0D">
          <w:rPr>
            <w:rFonts w:ascii="Tahoma" w:hAnsi="Tahoma" w:cs="Tahoma"/>
            <w:webHidden/>
          </w:rPr>
          <w:fldChar w:fldCharType="end"/>
        </w:r>
      </w:hyperlink>
    </w:p>
    <w:p w14:paraId="30584240" w14:textId="77777777" w:rsidR="00DC7644" w:rsidRPr="005D6F0D" w:rsidRDefault="00DC7644" w:rsidP="00DC7644">
      <w:pPr>
        <w:rPr>
          <w:rFonts w:ascii="Tahoma" w:hAnsi="Tahoma" w:cs="Tahoma"/>
          <w:szCs w:val="24"/>
        </w:rPr>
      </w:pPr>
      <w:r w:rsidRPr="005D6F0D">
        <w:rPr>
          <w:rFonts w:ascii="Tahoma" w:hAnsi="Tahoma" w:cs="Tahoma"/>
          <w:b/>
          <w:bCs/>
          <w:noProof/>
          <w:szCs w:val="24"/>
        </w:rPr>
        <w:fldChar w:fldCharType="end"/>
      </w:r>
    </w:p>
    <w:p w14:paraId="44F2556F" w14:textId="77777777" w:rsidR="00DC7644" w:rsidRPr="005D6F0D" w:rsidRDefault="00DC7644" w:rsidP="00DC7644">
      <w:pPr>
        <w:pStyle w:val="NoSpacing"/>
        <w:spacing w:line="276" w:lineRule="auto"/>
        <w:rPr>
          <w:rFonts w:ascii="Tahoma" w:hAnsi="Tahoma" w:cs="Tahoma"/>
          <w:szCs w:val="16"/>
        </w:rPr>
      </w:pPr>
    </w:p>
    <w:p w14:paraId="1FC46868" w14:textId="77777777" w:rsidR="00DC7644" w:rsidRPr="005D6F0D" w:rsidRDefault="00DC7644" w:rsidP="00DC7644">
      <w:pPr>
        <w:pStyle w:val="NoSpacing"/>
        <w:spacing w:line="276" w:lineRule="auto"/>
        <w:rPr>
          <w:rFonts w:ascii="Tahoma" w:hAnsi="Tahoma" w:cs="Tahoma"/>
          <w:sz w:val="32"/>
        </w:rPr>
      </w:pPr>
    </w:p>
    <w:p w14:paraId="4CE61288" w14:textId="77777777" w:rsidR="00DC7644" w:rsidRPr="005D6F0D" w:rsidRDefault="00DC7644" w:rsidP="00DC7644">
      <w:pPr>
        <w:pStyle w:val="NoSpacing"/>
        <w:spacing w:line="276" w:lineRule="auto"/>
        <w:rPr>
          <w:rFonts w:ascii="Tahoma" w:hAnsi="Tahoma" w:cs="Tahoma"/>
          <w:sz w:val="32"/>
        </w:rPr>
      </w:pPr>
    </w:p>
    <w:p w14:paraId="3161C073" w14:textId="77777777" w:rsidR="00DC7644" w:rsidRPr="005D6F0D" w:rsidRDefault="00DC7644" w:rsidP="00DC7644">
      <w:pPr>
        <w:pStyle w:val="NoSpacing"/>
        <w:spacing w:line="276" w:lineRule="auto"/>
        <w:rPr>
          <w:rFonts w:ascii="Tahoma" w:hAnsi="Tahoma" w:cs="Tahoma"/>
          <w:sz w:val="32"/>
        </w:rPr>
      </w:pPr>
    </w:p>
    <w:p w14:paraId="0E20DBD7" w14:textId="77777777" w:rsidR="00DC7644" w:rsidRPr="005D6F0D" w:rsidRDefault="00DC7644" w:rsidP="00DC7644">
      <w:pPr>
        <w:pStyle w:val="NoSpacing"/>
        <w:spacing w:line="276" w:lineRule="auto"/>
        <w:rPr>
          <w:rFonts w:ascii="Tahoma" w:hAnsi="Tahoma" w:cs="Tahoma"/>
          <w:sz w:val="32"/>
        </w:rPr>
      </w:pPr>
    </w:p>
    <w:p w14:paraId="1D9E7557" w14:textId="77777777" w:rsidR="00DC7644" w:rsidRPr="005D6F0D" w:rsidRDefault="00DC7644" w:rsidP="00DC7644">
      <w:pPr>
        <w:pStyle w:val="NoSpacing"/>
        <w:spacing w:line="276" w:lineRule="auto"/>
        <w:rPr>
          <w:rFonts w:ascii="Tahoma" w:hAnsi="Tahoma" w:cs="Tahoma"/>
          <w:sz w:val="32"/>
        </w:rPr>
      </w:pPr>
    </w:p>
    <w:p w14:paraId="630840DA" w14:textId="77777777" w:rsidR="00DC7644" w:rsidRPr="005D6F0D" w:rsidRDefault="00DC7644" w:rsidP="00DC7644">
      <w:pPr>
        <w:pStyle w:val="NoSpacing"/>
        <w:spacing w:line="276" w:lineRule="auto"/>
        <w:rPr>
          <w:rFonts w:ascii="Tahoma" w:hAnsi="Tahoma" w:cs="Tahoma"/>
          <w:sz w:val="32"/>
        </w:rPr>
      </w:pPr>
    </w:p>
    <w:p w14:paraId="4EACD884" w14:textId="77777777" w:rsidR="00DC7644" w:rsidRPr="005D6F0D" w:rsidRDefault="00DC7644" w:rsidP="00DC7644">
      <w:pPr>
        <w:pStyle w:val="NoSpacing"/>
        <w:spacing w:line="276" w:lineRule="auto"/>
        <w:rPr>
          <w:rFonts w:ascii="Tahoma" w:hAnsi="Tahoma" w:cs="Tahoma"/>
          <w:sz w:val="32"/>
        </w:rPr>
      </w:pPr>
    </w:p>
    <w:p w14:paraId="57FB1A51" w14:textId="77777777" w:rsidR="00DC7644" w:rsidRPr="005D6F0D" w:rsidRDefault="00DC7644" w:rsidP="00DC7644">
      <w:pPr>
        <w:pStyle w:val="NoSpacing"/>
        <w:spacing w:line="276" w:lineRule="auto"/>
        <w:rPr>
          <w:rFonts w:ascii="Tahoma" w:hAnsi="Tahoma" w:cs="Tahoma"/>
          <w:sz w:val="32"/>
        </w:rPr>
      </w:pPr>
    </w:p>
    <w:p w14:paraId="572D7183" w14:textId="77777777" w:rsidR="00DC7644" w:rsidRPr="005D6F0D" w:rsidRDefault="00DC7644" w:rsidP="00DC7644">
      <w:pPr>
        <w:pStyle w:val="NoSpacing"/>
        <w:spacing w:line="276" w:lineRule="auto"/>
        <w:rPr>
          <w:rFonts w:ascii="Tahoma" w:hAnsi="Tahoma" w:cs="Tahoma"/>
          <w:sz w:val="32"/>
        </w:rPr>
      </w:pPr>
    </w:p>
    <w:p w14:paraId="05689180" w14:textId="77777777" w:rsidR="00DC7644" w:rsidRPr="005D6F0D" w:rsidRDefault="00DC7644" w:rsidP="00DC7644">
      <w:pPr>
        <w:pStyle w:val="NoSpacing"/>
        <w:spacing w:line="276" w:lineRule="auto"/>
        <w:rPr>
          <w:rFonts w:ascii="Tahoma" w:hAnsi="Tahoma" w:cs="Tahoma"/>
          <w:sz w:val="32"/>
        </w:rPr>
      </w:pPr>
    </w:p>
    <w:p w14:paraId="17A285FD" w14:textId="77777777" w:rsidR="00DC7644" w:rsidRPr="005D6F0D" w:rsidRDefault="00DC7644" w:rsidP="00DC7644">
      <w:pPr>
        <w:pStyle w:val="NoSpacing"/>
        <w:spacing w:line="276" w:lineRule="auto"/>
        <w:rPr>
          <w:rFonts w:ascii="Tahoma" w:hAnsi="Tahoma" w:cs="Tahoma"/>
          <w:sz w:val="32"/>
        </w:rPr>
      </w:pPr>
    </w:p>
    <w:p w14:paraId="50FAEE03" w14:textId="77777777" w:rsidR="00DC7644" w:rsidRPr="005D6F0D" w:rsidRDefault="00DC7644" w:rsidP="00DC7644">
      <w:pPr>
        <w:pStyle w:val="NoSpacing"/>
        <w:spacing w:line="276" w:lineRule="auto"/>
        <w:rPr>
          <w:rFonts w:ascii="Tahoma" w:hAnsi="Tahoma" w:cs="Tahoma"/>
          <w:sz w:val="32"/>
        </w:rPr>
      </w:pPr>
    </w:p>
    <w:p w14:paraId="4589BE49" w14:textId="77777777" w:rsidR="00DC7644" w:rsidRPr="005D6F0D" w:rsidRDefault="00DC7644" w:rsidP="00DC7644">
      <w:pPr>
        <w:pStyle w:val="NoSpacing"/>
        <w:spacing w:line="276" w:lineRule="auto"/>
        <w:rPr>
          <w:rFonts w:ascii="Tahoma" w:hAnsi="Tahoma" w:cs="Tahoma"/>
          <w:sz w:val="32"/>
        </w:rPr>
      </w:pPr>
    </w:p>
    <w:p w14:paraId="5055BE26" w14:textId="77777777" w:rsidR="00DC7644" w:rsidRPr="005D6F0D" w:rsidRDefault="00DC7644" w:rsidP="00DC7644">
      <w:pPr>
        <w:pStyle w:val="NoSpacing"/>
        <w:spacing w:line="276" w:lineRule="auto"/>
        <w:rPr>
          <w:rFonts w:ascii="Tahoma" w:hAnsi="Tahoma" w:cs="Tahoma"/>
          <w:sz w:val="32"/>
        </w:rPr>
      </w:pPr>
    </w:p>
    <w:p w14:paraId="046CAA86" w14:textId="77777777" w:rsidR="00DC7644" w:rsidRPr="005D6F0D" w:rsidRDefault="00DC7644" w:rsidP="00DC7644">
      <w:pPr>
        <w:pStyle w:val="NoSpacing"/>
        <w:spacing w:line="276" w:lineRule="auto"/>
        <w:rPr>
          <w:rFonts w:ascii="Tahoma" w:hAnsi="Tahoma" w:cs="Tahoma"/>
          <w:sz w:val="32"/>
        </w:rPr>
      </w:pPr>
    </w:p>
    <w:p w14:paraId="57D68DAD" w14:textId="77777777" w:rsidR="00DC7644" w:rsidRPr="005D6F0D" w:rsidRDefault="00DC7644" w:rsidP="00DC7644">
      <w:pPr>
        <w:pStyle w:val="NoSpacing"/>
        <w:spacing w:line="276" w:lineRule="auto"/>
        <w:rPr>
          <w:rFonts w:ascii="Tahoma" w:hAnsi="Tahoma" w:cs="Tahoma"/>
          <w:sz w:val="32"/>
        </w:rPr>
      </w:pPr>
    </w:p>
    <w:p w14:paraId="5D060C20" w14:textId="77777777" w:rsidR="00DC7644" w:rsidRPr="005D6F0D" w:rsidRDefault="00DC7644" w:rsidP="00DC7644">
      <w:pPr>
        <w:pStyle w:val="NoSpacing"/>
        <w:spacing w:line="276" w:lineRule="auto"/>
        <w:rPr>
          <w:rFonts w:ascii="Tahoma" w:hAnsi="Tahoma" w:cs="Tahoma"/>
          <w:sz w:val="32"/>
        </w:rPr>
      </w:pPr>
    </w:p>
    <w:p w14:paraId="4C0BFF24" w14:textId="77777777" w:rsidR="00DC7644" w:rsidRPr="005D6F0D" w:rsidRDefault="00DC7644" w:rsidP="00DC7644">
      <w:pPr>
        <w:pStyle w:val="NoSpacing"/>
        <w:spacing w:line="276" w:lineRule="auto"/>
        <w:rPr>
          <w:rFonts w:ascii="Tahoma" w:hAnsi="Tahoma" w:cs="Tahoma"/>
          <w:sz w:val="32"/>
        </w:rPr>
      </w:pPr>
    </w:p>
    <w:p w14:paraId="0347E7EA" w14:textId="77777777" w:rsidR="00DC7644" w:rsidRPr="005D6F0D" w:rsidRDefault="00DC7644" w:rsidP="00DC7644">
      <w:pPr>
        <w:pStyle w:val="NoSpacing"/>
        <w:spacing w:line="276" w:lineRule="auto"/>
        <w:rPr>
          <w:rFonts w:ascii="Tahoma" w:hAnsi="Tahoma" w:cs="Tahoma"/>
          <w:sz w:val="32"/>
        </w:rPr>
      </w:pPr>
    </w:p>
    <w:p w14:paraId="7898BBB2" w14:textId="77777777" w:rsidR="00DC7644" w:rsidRPr="005D6F0D" w:rsidRDefault="00DC7644" w:rsidP="00DC7644">
      <w:pPr>
        <w:pStyle w:val="NoSpacing"/>
        <w:spacing w:line="276" w:lineRule="auto"/>
        <w:rPr>
          <w:rFonts w:ascii="Tahoma" w:hAnsi="Tahoma" w:cs="Tahoma"/>
          <w:sz w:val="32"/>
        </w:rPr>
      </w:pPr>
    </w:p>
    <w:p w14:paraId="166584A5" w14:textId="77777777" w:rsidR="00DC7644" w:rsidRPr="005D6F0D" w:rsidRDefault="00DC7644" w:rsidP="00DC7644">
      <w:pPr>
        <w:pStyle w:val="NoSpacing"/>
        <w:spacing w:line="276" w:lineRule="auto"/>
        <w:rPr>
          <w:rFonts w:ascii="Tahoma" w:hAnsi="Tahoma" w:cs="Tahoma"/>
          <w:sz w:val="32"/>
        </w:rPr>
      </w:pPr>
    </w:p>
    <w:p w14:paraId="4F9E646A" w14:textId="77777777" w:rsidR="00DC7644" w:rsidRPr="005D6F0D" w:rsidRDefault="00DC7644" w:rsidP="00DC7644">
      <w:pPr>
        <w:pStyle w:val="NoSpacing"/>
        <w:spacing w:line="276" w:lineRule="auto"/>
        <w:rPr>
          <w:rFonts w:ascii="Tahoma" w:hAnsi="Tahoma" w:cs="Tahoma"/>
          <w:sz w:val="32"/>
        </w:rPr>
      </w:pPr>
    </w:p>
    <w:p w14:paraId="0A7F1260" w14:textId="77777777" w:rsidR="00DC7644" w:rsidRPr="005D6F0D" w:rsidRDefault="00DC7644" w:rsidP="00DC7644">
      <w:pPr>
        <w:pStyle w:val="NoSpacing"/>
        <w:spacing w:line="276" w:lineRule="auto"/>
        <w:rPr>
          <w:rFonts w:ascii="Tahoma" w:hAnsi="Tahoma" w:cs="Tahoma"/>
          <w:sz w:val="32"/>
        </w:rPr>
      </w:pPr>
    </w:p>
    <w:p w14:paraId="47F09483" w14:textId="77777777" w:rsidR="00DC7644" w:rsidRPr="005D6F0D" w:rsidRDefault="00DC7644" w:rsidP="00DC7644">
      <w:pPr>
        <w:pStyle w:val="Heading1"/>
        <w:jc w:val="left"/>
        <w:rPr>
          <w:rFonts w:ascii="Tahoma" w:hAnsi="Tahoma" w:cs="Tahoma"/>
          <w:u w:val="single"/>
        </w:rPr>
      </w:pPr>
      <w:bookmarkStart w:id="0" w:name="_Toc17458388"/>
      <w:bookmarkStart w:id="1" w:name="_Toc17461347"/>
      <w:bookmarkStart w:id="2" w:name="_Toc17462241"/>
      <w:bookmarkStart w:id="3" w:name="_Toc17462326"/>
    </w:p>
    <w:p w14:paraId="737E42CC" w14:textId="77777777" w:rsidR="00DC7644" w:rsidRPr="005D6F0D" w:rsidRDefault="00DC7644" w:rsidP="00DC7644">
      <w:pPr>
        <w:pStyle w:val="Heading1"/>
        <w:jc w:val="left"/>
        <w:rPr>
          <w:rFonts w:ascii="Tahoma" w:hAnsi="Tahoma" w:cs="Tahoma"/>
          <w:u w:val="single"/>
        </w:rPr>
      </w:pPr>
    </w:p>
    <w:p w14:paraId="4DD58AD0" w14:textId="77777777" w:rsidR="00DC7644" w:rsidRPr="006E241E" w:rsidRDefault="00DC7644" w:rsidP="00DC7644">
      <w:pPr>
        <w:pStyle w:val="Heading1"/>
        <w:jc w:val="left"/>
        <w:rPr>
          <w:rFonts w:ascii="Tahoma" w:hAnsi="Tahoma" w:cs="Tahoma"/>
          <w:szCs w:val="24"/>
          <w:u w:val="single"/>
        </w:rPr>
      </w:pPr>
      <w:r w:rsidRPr="005D6F0D">
        <w:rPr>
          <w:rFonts w:ascii="Tahoma" w:hAnsi="Tahoma" w:cs="Tahoma"/>
          <w:u w:val="single"/>
        </w:rPr>
        <w:br w:type="page"/>
      </w:r>
      <w:bookmarkStart w:id="4" w:name="_Toc18407100"/>
      <w:r w:rsidRPr="006E241E">
        <w:rPr>
          <w:rFonts w:ascii="Tahoma" w:hAnsi="Tahoma" w:cs="Tahoma"/>
          <w:u w:val="single"/>
        </w:rPr>
        <w:lastRenderedPageBreak/>
        <w:t>Health &amp; Safety Policy Statement</w:t>
      </w:r>
      <w:bookmarkEnd w:id="0"/>
      <w:bookmarkEnd w:id="1"/>
      <w:bookmarkEnd w:id="2"/>
      <w:bookmarkEnd w:id="3"/>
      <w:bookmarkEnd w:id="4"/>
    </w:p>
    <w:p w14:paraId="143B2D66" w14:textId="77777777" w:rsidR="00DC7644" w:rsidRPr="006E241E" w:rsidRDefault="00DC7644" w:rsidP="00DC7644">
      <w:pPr>
        <w:pStyle w:val="NoSpacing"/>
        <w:spacing w:line="276" w:lineRule="auto"/>
        <w:jc w:val="both"/>
        <w:rPr>
          <w:rFonts w:ascii="Tahoma" w:hAnsi="Tahoma" w:cs="Tahoma"/>
          <w:szCs w:val="24"/>
        </w:rPr>
      </w:pPr>
    </w:p>
    <w:p w14:paraId="3D4961BF" w14:textId="7192400F" w:rsidR="00DC7644" w:rsidRPr="006E241E" w:rsidRDefault="00DC7644" w:rsidP="00DC7644">
      <w:pPr>
        <w:pStyle w:val="NoSpacing"/>
        <w:spacing w:line="276" w:lineRule="auto"/>
        <w:jc w:val="both"/>
        <w:rPr>
          <w:rFonts w:ascii="Tahoma" w:hAnsi="Tahoma" w:cs="Tahoma"/>
          <w:szCs w:val="24"/>
        </w:rPr>
      </w:pPr>
      <w:r w:rsidRPr="006E241E">
        <w:rPr>
          <w:rFonts w:ascii="Tahoma" w:hAnsi="Tahoma" w:cs="Tahoma"/>
          <w:szCs w:val="24"/>
        </w:rPr>
        <w:t xml:space="preserve">As a responsible employer the Derby Diocesan </w:t>
      </w:r>
      <w:r w:rsidR="006E241E" w:rsidRPr="006E241E">
        <w:rPr>
          <w:rFonts w:ascii="Tahoma" w:hAnsi="Tahoma" w:cs="Tahoma"/>
          <w:szCs w:val="24"/>
        </w:rPr>
        <w:t>School</w:t>
      </w:r>
      <w:r w:rsidRPr="006E241E">
        <w:rPr>
          <w:rFonts w:ascii="Tahoma" w:hAnsi="Tahoma" w:cs="Tahoma"/>
          <w:szCs w:val="24"/>
        </w:rPr>
        <w:t xml:space="preserve"> Trust  working in partnership with the Governing Body of Scargill Church of England Primary School will honour their legal obligations, in particular the requirements of the Health and Safety at Work etc. Act 1974 associated regulations and codes of practice.  </w:t>
      </w:r>
    </w:p>
    <w:p w14:paraId="43379F00" w14:textId="77777777" w:rsidR="00DC7644" w:rsidRPr="006E241E" w:rsidRDefault="00DC7644" w:rsidP="00DC7644">
      <w:pPr>
        <w:pStyle w:val="NoSpacing"/>
        <w:spacing w:line="276" w:lineRule="auto"/>
        <w:jc w:val="both"/>
        <w:rPr>
          <w:rFonts w:ascii="Tahoma" w:hAnsi="Tahoma" w:cs="Tahoma"/>
          <w:szCs w:val="24"/>
        </w:rPr>
      </w:pPr>
    </w:p>
    <w:p w14:paraId="47DB88D5" w14:textId="12B06F05" w:rsidR="00DC7644" w:rsidRPr="006E241E" w:rsidRDefault="00DC7644" w:rsidP="00DC7644">
      <w:pPr>
        <w:pStyle w:val="NoSpacing"/>
        <w:spacing w:line="276" w:lineRule="auto"/>
        <w:jc w:val="both"/>
        <w:rPr>
          <w:rFonts w:ascii="Tahoma" w:hAnsi="Tahoma" w:cs="Tahoma"/>
          <w:szCs w:val="24"/>
        </w:rPr>
      </w:pPr>
      <w:r w:rsidRPr="006E241E">
        <w:rPr>
          <w:rFonts w:ascii="Tahoma" w:hAnsi="Tahoma" w:cs="Tahoma"/>
          <w:szCs w:val="24"/>
        </w:rPr>
        <w:t xml:space="preserve">The Derby Diocesan </w:t>
      </w:r>
      <w:r w:rsidR="006E241E" w:rsidRPr="006E241E">
        <w:rPr>
          <w:rFonts w:ascii="Tahoma" w:hAnsi="Tahoma" w:cs="Tahoma"/>
          <w:szCs w:val="24"/>
        </w:rPr>
        <w:t>School</w:t>
      </w:r>
      <w:r w:rsidRPr="006E241E">
        <w:rPr>
          <w:rFonts w:ascii="Tahoma" w:hAnsi="Tahoma" w:cs="Tahoma"/>
          <w:szCs w:val="24"/>
        </w:rPr>
        <w:t xml:space="preserve"> Trust  and the Governing Body of Scargill Church of England Primary School recognises and accepts its responsibilities and duties to conduct its operations in a manner which protects the health, safety and wellbeing of employees, pupils and visitors so far as is reasonably practicable.  </w:t>
      </w:r>
    </w:p>
    <w:p w14:paraId="4C1D384F" w14:textId="77777777" w:rsidR="00DC7644" w:rsidRPr="006E241E" w:rsidRDefault="00DC7644" w:rsidP="00DC7644">
      <w:pPr>
        <w:pStyle w:val="NoSpacing"/>
        <w:spacing w:line="276" w:lineRule="auto"/>
        <w:jc w:val="both"/>
        <w:rPr>
          <w:rFonts w:ascii="Tahoma" w:hAnsi="Tahoma" w:cs="Tahoma"/>
          <w:szCs w:val="24"/>
        </w:rPr>
      </w:pPr>
    </w:p>
    <w:p w14:paraId="1805FBE1" w14:textId="77777777" w:rsidR="00DC7644" w:rsidRPr="006E241E" w:rsidRDefault="00DC7644" w:rsidP="00DC7644">
      <w:pPr>
        <w:pStyle w:val="NoSpacing"/>
        <w:spacing w:line="276" w:lineRule="auto"/>
        <w:jc w:val="both"/>
        <w:rPr>
          <w:rFonts w:ascii="Tahoma" w:hAnsi="Tahoma" w:cs="Tahoma"/>
          <w:szCs w:val="24"/>
        </w:rPr>
      </w:pPr>
      <w:r w:rsidRPr="006E241E">
        <w:rPr>
          <w:rFonts w:ascii="Tahoma" w:hAnsi="Tahoma" w:cs="Tahoma"/>
          <w:szCs w:val="24"/>
        </w:rPr>
        <w:t xml:space="preserve">In compliance with the Management of Health and Safety at Work Regulations, risk assessments will be undertaken and arrangements will be made, where significant risks are identified, for any necessary preventative and protective measures to be put into place as far as is reasonably practicable using a sensible risk management approach.  </w:t>
      </w:r>
    </w:p>
    <w:p w14:paraId="389C9DA9" w14:textId="77777777" w:rsidR="00DC7644" w:rsidRPr="006E241E" w:rsidRDefault="00DC7644" w:rsidP="00DC7644">
      <w:pPr>
        <w:pStyle w:val="NoSpacing"/>
        <w:spacing w:line="276" w:lineRule="auto"/>
        <w:jc w:val="both"/>
        <w:rPr>
          <w:rFonts w:ascii="Tahoma" w:hAnsi="Tahoma" w:cs="Tahoma"/>
          <w:szCs w:val="24"/>
        </w:rPr>
      </w:pPr>
    </w:p>
    <w:p w14:paraId="6B593BB3" w14:textId="447FB010" w:rsidR="00DC7644" w:rsidRPr="006E241E" w:rsidRDefault="00DC7644" w:rsidP="00DC7644">
      <w:pPr>
        <w:pStyle w:val="NoSpacing"/>
        <w:spacing w:line="276" w:lineRule="auto"/>
        <w:jc w:val="both"/>
        <w:rPr>
          <w:rFonts w:ascii="Tahoma" w:hAnsi="Tahoma" w:cs="Tahoma"/>
          <w:szCs w:val="24"/>
        </w:rPr>
      </w:pPr>
      <w:r w:rsidRPr="006E241E">
        <w:rPr>
          <w:rFonts w:ascii="Tahoma" w:hAnsi="Tahoma" w:cs="Tahoma"/>
          <w:szCs w:val="24"/>
        </w:rPr>
        <w:t xml:space="preserve">To achieve these objectives the Derby Diocesan </w:t>
      </w:r>
      <w:r w:rsidR="006E241E" w:rsidRPr="006E241E">
        <w:rPr>
          <w:rFonts w:ascii="Tahoma" w:hAnsi="Tahoma" w:cs="Tahoma"/>
          <w:szCs w:val="24"/>
        </w:rPr>
        <w:t>School</w:t>
      </w:r>
      <w:r w:rsidRPr="006E241E">
        <w:rPr>
          <w:rFonts w:ascii="Tahoma" w:hAnsi="Tahoma" w:cs="Tahoma"/>
          <w:szCs w:val="24"/>
        </w:rPr>
        <w:t xml:space="preserve"> Trust  and the Governing Body of Scargill Church of England Primary School will:</w:t>
      </w:r>
    </w:p>
    <w:p w14:paraId="59544407" w14:textId="77777777" w:rsidR="00DC7644" w:rsidRPr="006E241E" w:rsidRDefault="00DC7644" w:rsidP="00DC7644">
      <w:pPr>
        <w:pStyle w:val="NoSpacing"/>
        <w:spacing w:line="276" w:lineRule="auto"/>
        <w:jc w:val="both"/>
        <w:rPr>
          <w:rFonts w:ascii="Tahoma" w:hAnsi="Tahoma" w:cs="Tahoma"/>
          <w:szCs w:val="24"/>
        </w:rPr>
      </w:pPr>
    </w:p>
    <w:p w14:paraId="10C2A014"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Conduct all activities safely and in compliance with legislation and where possible, best practice.</w:t>
      </w:r>
      <w:bookmarkStart w:id="5" w:name="_GoBack"/>
      <w:bookmarkEnd w:id="5"/>
    </w:p>
    <w:p w14:paraId="1583E973"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Provide safe working conditions and safe equipment.</w:t>
      </w:r>
    </w:p>
    <w:p w14:paraId="009F8D84"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To ensure safe handling and use of substances.</w:t>
      </w:r>
    </w:p>
    <w:p w14:paraId="04049EEE"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Ensure a systematic approach to the identification of risks and the allocation of resources to control them.</w:t>
      </w:r>
    </w:p>
    <w:p w14:paraId="4051B6C0"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Provide suitable information, instruction, training and supervision.</w:t>
      </w:r>
    </w:p>
    <w:p w14:paraId="19DCC21F"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 xml:space="preserve">Promote a positive health and safety culture that is demonstrated by open communication, consultation where needed, to instil a joint commitment to the importance of health, safety and wellbeing. </w:t>
      </w:r>
    </w:p>
    <w:p w14:paraId="450FD5BC"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To prevent accidents and cased of work-related ill health.</w:t>
      </w:r>
    </w:p>
    <w:p w14:paraId="0B87692A"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Promote the principles of sensible risk management.</w:t>
      </w:r>
    </w:p>
    <w:p w14:paraId="64DA17E5" w14:textId="77777777" w:rsidR="00DC7644" w:rsidRPr="006E241E" w:rsidRDefault="00DC7644" w:rsidP="00DC7644">
      <w:pPr>
        <w:pStyle w:val="NoSpacing"/>
        <w:numPr>
          <w:ilvl w:val="0"/>
          <w:numId w:val="1"/>
        </w:numPr>
        <w:spacing w:line="276" w:lineRule="auto"/>
        <w:jc w:val="both"/>
        <w:rPr>
          <w:rFonts w:ascii="Tahoma" w:hAnsi="Tahoma" w:cs="Tahoma"/>
          <w:szCs w:val="24"/>
        </w:rPr>
      </w:pPr>
      <w:r w:rsidRPr="006E241E">
        <w:rPr>
          <w:rFonts w:ascii="Tahoma" w:hAnsi="Tahoma" w:cs="Tahoma"/>
          <w:szCs w:val="24"/>
        </w:rPr>
        <w:t>Monitor, review and modify this policy and any arrangements as required.</w:t>
      </w:r>
    </w:p>
    <w:p w14:paraId="1DD38968" w14:textId="77777777" w:rsidR="00DC7644" w:rsidRPr="006E241E" w:rsidRDefault="00DC7644" w:rsidP="00DC7644">
      <w:pPr>
        <w:pStyle w:val="NoSpacing"/>
        <w:spacing w:line="276" w:lineRule="auto"/>
        <w:jc w:val="both"/>
        <w:rPr>
          <w:rFonts w:ascii="Tahoma" w:hAnsi="Tahoma" w:cs="Tahoma"/>
          <w:szCs w:val="24"/>
        </w:rPr>
      </w:pPr>
    </w:p>
    <w:p w14:paraId="574B0CC2" w14:textId="77777777" w:rsidR="00DC7644" w:rsidRPr="006E241E" w:rsidRDefault="00DC7644" w:rsidP="00DC7644">
      <w:pPr>
        <w:pStyle w:val="NoSpacing"/>
        <w:spacing w:line="276" w:lineRule="auto"/>
        <w:jc w:val="both"/>
        <w:rPr>
          <w:rFonts w:ascii="Tahoma" w:hAnsi="Tahoma" w:cs="Tahoma"/>
          <w:szCs w:val="24"/>
        </w:rPr>
      </w:pPr>
      <w:r w:rsidRPr="006E241E">
        <w:rPr>
          <w:rFonts w:ascii="Tahoma" w:hAnsi="Tahoma" w:cs="Tahoma"/>
          <w:szCs w:val="24"/>
        </w:rPr>
        <w:t>All of Scargill Church of England Primary School staff</w:t>
      </w:r>
      <w:r w:rsidRPr="006E241E">
        <w:rPr>
          <w:rFonts w:ascii="Tahoma" w:hAnsi="Tahoma" w:cs="Tahoma"/>
          <w:color w:val="FF0000"/>
          <w:szCs w:val="24"/>
        </w:rPr>
        <w:t xml:space="preserve"> </w:t>
      </w:r>
      <w:r w:rsidRPr="006E241E">
        <w:rPr>
          <w:rFonts w:ascii="Tahoma" w:hAnsi="Tahoma" w:cs="Tahoma"/>
          <w:szCs w:val="24"/>
        </w:rPr>
        <w:t>members have a duty to take reasonable care of themselves and others and to co-operate to ensure statutory duties and obligations are fulfilled.</w:t>
      </w:r>
    </w:p>
    <w:p w14:paraId="75354E3B" w14:textId="77777777" w:rsidR="00DC7644" w:rsidRPr="006E241E" w:rsidRDefault="00DC7644" w:rsidP="00DC7644">
      <w:pPr>
        <w:pStyle w:val="NoSpacing"/>
        <w:spacing w:line="276" w:lineRule="auto"/>
        <w:jc w:val="both"/>
        <w:rPr>
          <w:rFonts w:ascii="Tahoma" w:hAnsi="Tahoma" w:cs="Tahoma"/>
          <w:szCs w:val="24"/>
        </w:rPr>
      </w:pPr>
      <w:r w:rsidRPr="006E241E">
        <w:rPr>
          <w:rFonts w:ascii="Tahoma" w:hAnsi="Tahoma" w:cs="Tahoma"/>
          <w:color w:val="FF0000"/>
          <w:szCs w:val="24"/>
        </w:rPr>
        <w:tab/>
      </w:r>
      <w:r w:rsidRPr="006E241E">
        <w:rPr>
          <w:rFonts w:ascii="Tahoma" w:hAnsi="Tahoma" w:cs="Tahoma"/>
          <w:color w:val="FF0000"/>
          <w:szCs w:val="24"/>
        </w:rPr>
        <w:tab/>
      </w:r>
      <w:r w:rsidRPr="006E241E">
        <w:rPr>
          <w:rFonts w:ascii="Tahoma" w:hAnsi="Tahoma" w:cs="Tahoma"/>
          <w:color w:val="FF0000"/>
          <w:szCs w:val="24"/>
        </w:rPr>
        <w:tab/>
      </w:r>
    </w:p>
    <w:p w14:paraId="190732E2" w14:textId="77777777" w:rsidR="00DC7644" w:rsidRPr="006E241E" w:rsidRDefault="00DC7644" w:rsidP="00DC7644">
      <w:pPr>
        <w:pStyle w:val="NoSpacing"/>
        <w:spacing w:line="276" w:lineRule="auto"/>
        <w:rPr>
          <w:rFonts w:ascii="Tahoma" w:hAnsi="Tahoma" w:cs="Tahoma"/>
          <w:szCs w:val="24"/>
        </w:rPr>
      </w:pPr>
      <w:r w:rsidRPr="006E241E">
        <w:rPr>
          <w:rFonts w:ascii="Tahoma" w:hAnsi="Tahoma" w:cs="Tahoma"/>
          <w:szCs w:val="24"/>
        </w:rPr>
        <w:t>Malcom Hetherington – Executive Head of  Scargill Church of England Primary School</w:t>
      </w:r>
    </w:p>
    <w:p w14:paraId="4437CEE9" w14:textId="77777777" w:rsidR="00DC7644" w:rsidRPr="006E241E" w:rsidRDefault="00DC7644" w:rsidP="00DC7644">
      <w:pPr>
        <w:pStyle w:val="NoSpacing"/>
        <w:spacing w:line="276" w:lineRule="auto"/>
        <w:rPr>
          <w:rFonts w:ascii="Tahoma" w:hAnsi="Tahoma" w:cs="Tahoma"/>
          <w:szCs w:val="24"/>
        </w:rPr>
      </w:pPr>
      <w:r w:rsidRPr="006E241E">
        <w:rPr>
          <w:rFonts w:ascii="Tahoma" w:hAnsi="Tahoma" w:cs="Tahoma"/>
          <w:szCs w:val="24"/>
        </w:rPr>
        <w:t xml:space="preserve"> ………………..……………………………………….……… Date …………..…………</w:t>
      </w:r>
    </w:p>
    <w:p w14:paraId="2C098D13" w14:textId="77777777" w:rsidR="00DC7644" w:rsidRPr="006E241E" w:rsidRDefault="00DC7644" w:rsidP="00DC7644">
      <w:pPr>
        <w:pStyle w:val="NoSpacing"/>
        <w:spacing w:line="276" w:lineRule="auto"/>
        <w:jc w:val="both"/>
        <w:rPr>
          <w:rFonts w:ascii="Tahoma" w:hAnsi="Tahoma" w:cs="Tahoma"/>
          <w:szCs w:val="24"/>
        </w:rPr>
      </w:pPr>
    </w:p>
    <w:p w14:paraId="0575CFDF" w14:textId="77777777" w:rsidR="00DC7644" w:rsidRPr="006E241E" w:rsidRDefault="00DC7644" w:rsidP="00DC7644">
      <w:pPr>
        <w:pStyle w:val="NoSpacing"/>
        <w:spacing w:line="276" w:lineRule="auto"/>
        <w:rPr>
          <w:rFonts w:ascii="Tahoma" w:hAnsi="Tahoma" w:cs="Tahoma"/>
          <w:szCs w:val="24"/>
        </w:rPr>
      </w:pPr>
      <w:r w:rsidRPr="006E241E">
        <w:rPr>
          <w:rFonts w:ascii="Tahoma" w:hAnsi="Tahoma" w:cs="Tahoma"/>
          <w:szCs w:val="24"/>
        </w:rPr>
        <w:t>Linda Webster - Chair of Governors Scargill Church of England Primary School</w:t>
      </w:r>
    </w:p>
    <w:p w14:paraId="13B459CF" w14:textId="77777777" w:rsidR="00DC7644" w:rsidRPr="006E241E" w:rsidRDefault="00DC7644" w:rsidP="00DC7644">
      <w:pPr>
        <w:pStyle w:val="NoSpacing"/>
        <w:spacing w:line="276" w:lineRule="auto"/>
        <w:rPr>
          <w:rFonts w:ascii="Tahoma" w:hAnsi="Tahoma" w:cs="Tahoma"/>
          <w:szCs w:val="24"/>
        </w:rPr>
      </w:pPr>
      <w:r w:rsidRPr="006E241E">
        <w:rPr>
          <w:rFonts w:ascii="Tahoma" w:hAnsi="Tahoma" w:cs="Tahoma"/>
          <w:szCs w:val="24"/>
        </w:rPr>
        <w:t>…………………………………………………………………..Date…….………..………</w:t>
      </w:r>
    </w:p>
    <w:p w14:paraId="08E60BBB" w14:textId="77777777" w:rsidR="00DC7644" w:rsidRPr="006E241E" w:rsidRDefault="00DC7644" w:rsidP="00DC7644">
      <w:pPr>
        <w:pStyle w:val="NoSpacing"/>
        <w:spacing w:line="276" w:lineRule="auto"/>
        <w:jc w:val="both"/>
        <w:rPr>
          <w:rFonts w:ascii="Tahoma" w:hAnsi="Tahoma" w:cs="Tahoma"/>
          <w:szCs w:val="24"/>
        </w:rPr>
      </w:pPr>
    </w:p>
    <w:p w14:paraId="7C5CBAE1" w14:textId="77777777" w:rsidR="00DC7644" w:rsidRPr="005D6F0D" w:rsidRDefault="00DC7644" w:rsidP="00DC7644">
      <w:pPr>
        <w:pStyle w:val="NoSpacing"/>
        <w:spacing w:line="276" w:lineRule="auto"/>
        <w:rPr>
          <w:rFonts w:ascii="Tahoma" w:hAnsi="Tahoma" w:cs="Tahoma"/>
          <w:szCs w:val="24"/>
        </w:rPr>
      </w:pPr>
      <w:r w:rsidRPr="006E241E">
        <w:rPr>
          <w:rFonts w:ascii="Tahoma" w:hAnsi="Tahoma" w:cs="Tahoma"/>
          <w:szCs w:val="24"/>
        </w:rPr>
        <w:t xml:space="preserve">Chair of Executive Board Derby Diocesan </w:t>
      </w:r>
      <w:r w:rsidR="006E241E" w:rsidRPr="006E241E">
        <w:rPr>
          <w:rFonts w:ascii="Tahoma" w:hAnsi="Tahoma" w:cs="Tahoma"/>
          <w:szCs w:val="24"/>
        </w:rPr>
        <w:t>School</w:t>
      </w:r>
      <w:r w:rsidRPr="006E241E">
        <w:rPr>
          <w:rFonts w:ascii="Tahoma" w:hAnsi="Tahoma" w:cs="Tahoma"/>
          <w:szCs w:val="24"/>
        </w:rPr>
        <w:t xml:space="preserve"> Trust 2</w:t>
      </w:r>
      <w:r w:rsidRPr="005D6F0D">
        <w:rPr>
          <w:rFonts w:ascii="Tahoma" w:hAnsi="Tahoma" w:cs="Tahoma"/>
          <w:szCs w:val="24"/>
        </w:rPr>
        <w:t xml:space="preserve"> </w:t>
      </w:r>
    </w:p>
    <w:p w14:paraId="0C7A418D" w14:textId="77777777" w:rsidR="00DC7644" w:rsidRPr="005D6F0D" w:rsidRDefault="00DC7644" w:rsidP="00DC7644">
      <w:pPr>
        <w:pStyle w:val="NoSpacing"/>
        <w:spacing w:line="276" w:lineRule="auto"/>
        <w:rPr>
          <w:rFonts w:ascii="Tahoma" w:hAnsi="Tahoma" w:cs="Tahoma"/>
          <w:szCs w:val="24"/>
        </w:rPr>
      </w:pPr>
      <w:r w:rsidRPr="005D6F0D">
        <w:rPr>
          <w:rFonts w:ascii="Tahoma" w:hAnsi="Tahoma" w:cs="Tahoma"/>
          <w:szCs w:val="24"/>
        </w:rPr>
        <w:t>………………………………………………………………… Date………………………</w:t>
      </w:r>
    </w:p>
    <w:p w14:paraId="493182C8" w14:textId="77777777" w:rsidR="00DC7644" w:rsidRPr="005D6F0D" w:rsidRDefault="00DC7644" w:rsidP="00DC7644">
      <w:pPr>
        <w:pStyle w:val="Heading1"/>
        <w:jc w:val="left"/>
        <w:rPr>
          <w:rFonts w:ascii="Tahoma" w:hAnsi="Tahoma" w:cs="Tahoma"/>
          <w:szCs w:val="24"/>
          <w:u w:val="single"/>
        </w:rPr>
      </w:pPr>
      <w:r w:rsidRPr="005D6F0D">
        <w:rPr>
          <w:rFonts w:ascii="Tahoma" w:hAnsi="Tahoma" w:cs="Tahoma"/>
          <w:szCs w:val="24"/>
        </w:rPr>
        <w:br w:type="page"/>
      </w:r>
      <w:bookmarkStart w:id="6" w:name="_Toc17458389"/>
      <w:bookmarkStart w:id="7" w:name="_Toc17461348"/>
      <w:bookmarkStart w:id="8" w:name="_Toc17462242"/>
      <w:bookmarkStart w:id="9" w:name="_Toc17462327"/>
      <w:bookmarkStart w:id="10" w:name="_Toc18407101"/>
      <w:r w:rsidRPr="005D6F0D">
        <w:rPr>
          <w:rFonts w:ascii="Tahoma" w:hAnsi="Tahoma" w:cs="Tahoma"/>
          <w:sz w:val="28"/>
          <w:szCs w:val="18"/>
          <w:u w:val="single"/>
        </w:rPr>
        <w:lastRenderedPageBreak/>
        <w:t>Organisation – Roles and Responsibilities</w:t>
      </w:r>
      <w:bookmarkEnd w:id="6"/>
      <w:bookmarkEnd w:id="7"/>
      <w:bookmarkEnd w:id="8"/>
      <w:bookmarkEnd w:id="9"/>
      <w:bookmarkEnd w:id="10"/>
    </w:p>
    <w:p w14:paraId="0B731437" w14:textId="77777777" w:rsidR="00DC7644" w:rsidRPr="005D6F0D" w:rsidRDefault="00DC7644" w:rsidP="00DC7644">
      <w:pPr>
        <w:pStyle w:val="NoSpacing"/>
        <w:spacing w:line="276" w:lineRule="auto"/>
        <w:jc w:val="both"/>
        <w:rPr>
          <w:rFonts w:ascii="Tahoma" w:hAnsi="Tahoma" w:cs="Tahoma"/>
          <w:b/>
          <w:szCs w:val="24"/>
        </w:rPr>
      </w:pPr>
    </w:p>
    <w:p w14:paraId="58DB487D" w14:textId="77777777" w:rsidR="00DC7644" w:rsidRPr="005D6F0D" w:rsidRDefault="00DC7644" w:rsidP="00DC7644">
      <w:pPr>
        <w:pStyle w:val="Heading2"/>
        <w:jc w:val="left"/>
        <w:rPr>
          <w:rFonts w:ascii="Tahoma" w:hAnsi="Tahoma" w:cs="Tahoma"/>
          <w:u w:val="single"/>
        </w:rPr>
      </w:pPr>
      <w:bookmarkStart w:id="11" w:name="_Toc17458390"/>
      <w:bookmarkStart w:id="12" w:name="_Toc17461349"/>
      <w:bookmarkStart w:id="13" w:name="_Toc17462243"/>
      <w:bookmarkStart w:id="14" w:name="_Toc17462328"/>
      <w:bookmarkStart w:id="15" w:name="_Toc18407102"/>
      <w:r w:rsidRPr="005D6F0D">
        <w:rPr>
          <w:rFonts w:ascii="Tahoma" w:hAnsi="Tahoma" w:cs="Tahoma"/>
          <w:u w:val="single"/>
        </w:rPr>
        <w:t xml:space="preserve">The Multi </w:t>
      </w:r>
      <w:r w:rsidR="006E241E">
        <w:rPr>
          <w:rFonts w:ascii="Tahoma" w:hAnsi="Tahoma" w:cs="Tahoma"/>
          <w:u w:val="single"/>
        </w:rPr>
        <w:t>School</w:t>
      </w:r>
      <w:r w:rsidRPr="005D6F0D">
        <w:rPr>
          <w:rFonts w:ascii="Tahoma" w:hAnsi="Tahoma" w:cs="Tahoma"/>
          <w:u w:val="single"/>
        </w:rPr>
        <w:t xml:space="preserve"> Trust (MAT) /The </w:t>
      </w:r>
      <w:r w:rsidR="006E241E">
        <w:rPr>
          <w:rFonts w:ascii="Tahoma" w:hAnsi="Tahoma" w:cs="Tahoma"/>
          <w:u w:val="single"/>
        </w:rPr>
        <w:t>School</w:t>
      </w:r>
      <w:r w:rsidRPr="005D6F0D">
        <w:rPr>
          <w:rFonts w:ascii="Tahoma" w:hAnsi="Tahoma" w:cs="Tahoma"/>
          <w:u w:val="single"/>
        </w:rPr>
        <w:t xml:space="preserve"> Governing Body</w:t>
      </w:r>
      <w:bookmarkEnd w:id="11"/>
      <w:bookmarkEnd w:id="12"/>
      <w:bookmarkEnd w:id="13"/>
      <w:bookmarkEnd w:id="14"/>
      <w:bookmarkEnd w:id="15"/>
    </w:p>
    <w:p w14:paraId="6F78BA53" w14:textId="77777777" w:rsidR="00DC7644" w:rsidRPr="005D6F0D" w:rsidRDefault="00DC7644" w:rsidP="00DC7644">
      <w:pPr>
        <w:rPr>
          <w:rFonts w:ascii="Tahoma" w:hAnsi="Tahoma" w:cs="Tahoma"/>
        </w:rPr>
      </w:pPr>
    </w:p>
    <w:p w14:paraId="0590F6F8" w14:textId="77777777" w:rsidR="00DC7644" w:rsidRPr="005D6F0D" w:rsidRDefault="00DC7644" w:rsidP="00DC7644">
      <w:pPr>
        <w:pStyle w:val="NoSpacing"/>
        <w:spacing w:line="360" w:lineRule="auto"/>
        <w:jc w:val="both"/>
        <w:rPr>
          <w:rFonts w:ascii="Tahoma" w:hAnsi="Tahoma" w:cs="Tahoma"/>
          <w:szCs w:val="24"/>
        </w:rPr>
      </w:pPr>
      <w:r w:rsidRPr="005D6F0D">
        <w:rPr>
          <w:rFonts w:ascii="Tahoma" w:hAnsi="Tahoma" w:cs="Tahoma"/>
          <w:szCs w:val="24"/>
        </w:rPr>
        <w:t xml:space="preserve">The MAT Board of Directors has overall responsibility as the employer to ensure compliance with health and safety legislation for academies which are part of the trust.  To enable the MAT to meet this requirement the Governing Body at the </w:t>
      </w:r>
      <w:r w:rsidR="006E241E">
        <w:rPr>
          <w:rFonts w:ascii="Tahoma" w:hAnsi="Tahoma" w:cs="Tahoma"/>
          <w:szCs w:val="24"/>
        </w:rPr>
        <w:t>School</w:t>
      </w:r>
      <w:r w:rsidRPr="005D6F0D">
        <w:rPr>
          <w:rFonts w:ascii="Tahoma" w:hAnsi="Tahoma" w:cs="Tahoma"/>
          <w:szCs w:val="24"/>
        </w:rPr>
        <w:t xml:space="preserve"> will oversee the implementation of day to day health and safety management to ensure the health, safety and wellbeing of staff, pupils, visitors and contractors within </w:t>
      </w:r>
      <w:r w:rsidR="006E241E">
        <w:rPr>
          <w:rFonts w:ascii="Tahoma" w:hAnsi="Tahoma" w:cs="Tahoma"/>
          <w:szCs w:val="24"/>
        </w:rPr>
        <w:t>School</w:t>
      </w:r>
      <w:r w:rsidRPr="005D6F0D">
        <w:rPr>
          <w:rFonts w:ascii="Tahoma" w:hAnsi="Tahoma" w:cs="Tahoma"/>
          <w:szCs w:val="24"/>
        </w:rPr>
        <w:t xml:space="preserve"> are maintained.</w:t>
      </w:r>
    </w:p>
    <w:p w14:paraId="255F4277" w14:textId="77777777" w:rsidR="00DC7644" w:rsidRPr="005D6F0D" w:rsidRDefault="00DC7644" w:rsidP="00DC7644">
      <w:pPr>
        <w:pStyle w:val="NoSpacing"/>
        <w:spacing w:line="360" w:lineRule="auto"/>
        <w:jc w:val="both"/>
        <w:rPr>
          <w:rFonts w:ascii="Tahoma" w:hAnsi="Tahoma" w:cs="Tahoma"/>
          <w:szCs w:val="24"/>
        </w:rPr>
      </w:pPr>
    </w:p>
    <w:p w14:paraId="528595D0" w14:textId="77777777" w:rsidR="00DC7644" w:rsidRPr="005D6F0D" w:rsidRDefault="00DC7644" w:rsidP="00DC7644">
      <w:pPr>
        <w:pStyle w:val="NoSpacing"/>
        <w:spacing w:line="360" w:lineRule="auto"/>
        <w:jc w:val="both"/>
        <w:rPr>
          <w:rFonts w:ascii="Tahoma" w:hAnsi="Tahoma" w:cs="Tahoma"/>
          <w:szCs w:val="24"/>
        </w:rPr>
      </w:pPr>
      <w:r w:rsidRPr="005D6F0D">
        <w:rPr>
          <w:rFonts w:ascii="Tahoma" w:hAnsi="Tahoma" w:cs="Tahoma"/>
          <w:szCs w:val="24"/>
        </w:rPr>
        <w:t xml:space="preserve">To ensure a positive approach is taken to health and safety, the MAT and the </w:t>
      </w:r>
      <w:r w:rsidR="006E241E">
        <w:rPr>
          <w:rFonts w:ascii="Tahoma" w:hAnsi="Tahoma" w:cs="Tahoma"/>
          <w:szCs w:val="24"/>
        </w:rPr>
        <w:t>School</w:t>
      </w:r>
      <w:r w:rsidRPr="005D6F0D">
        <w:rPr>
          <w:rFonts w:ascii="Tahoma" w:hAnsi="Tahoma" w:cs="Tahoma"/>
          <w:szCs w:val="24"/>
        </w:rPr>
        <w:t xml:space="preserve">’s Governing Body will:    </w:t>
      </w:r>
    </w:p>
    <w:p w14:paraId="69D12A72" w14:textId="77777777" w:rsidR="00DC7644" w:rsidRPr="005D6F0D" w:rsidRDefault="00DC7644" w:rsidP="00DC7644">
      <w:pPr>
        <w:pStyle w:val="NoSpacing"/>
        <w:spacing w:line="276" w:lineRule="auto"/>
        <w:jc w:val="both"/>
        <w:rPr>
          <w:rFonts w:ascii="Tahoma" w:hAnsi="Tahoma" w:cs="Tahoma"/>
          <w:szCs w:val="24"/>
        </w:rPr>
      </w:pPr>
    </w:p>
    <w:p w14:paraId="1856481C" w14:textId="77777777" w:rsidR="00DC7644" w:rsidRPr="005D6F0D" w:rsidRDefault="00DC7644" w:rsidP="00DC7644">
      <w:pPr>
        <w:pStyle w:val="NoSpacing"/>
        <w:numPr>
          <w:ilvl w:val="0"/>
          <w:numId w:val="2"/>
        </w:numPr>
        <w:spacing w:line="276" w:lineRule="auto"/>
        <w:jc w:val="both"/>
        <w:rPr>
          <w:rFonts w:ascii="Tahoma" w:hAnsi="Tahoma" w:cs="Tahoma"/>
          <w:szCs w:val="24"/>
        </w:rPr>
      </w:pPr>
      <w:r w:rsidRPr="005D6F0D">
        <w:rPr>
          <w:rFonts w:ascii="Tahoma" w:hAnsi="Tahoma" w:cs="Tahoma"/>
          <w:szCs w:val="24"/>
        </w:rPr>
        <w:t xml:space="preserve">Determine the </w:t>
      </w:r>
      <w:r w:rsidR="006E241E">
        <w:rPr>
          <w:rFonts w:ascii="Tahoma" w:hAnsi="Tahoma" w:cs="Tahoma"/>
          <w:szCs w:val="24"/>
        </w:rPr>
        <w:t>School</w:t>
      </w:r>
      <w:r w:rsidRPr="005D6F0D">
        <w:rPr>
          <w:rFonts w:ascii="Tahoma" w:hAnsi="Tahoma" w:cs="Tahoma"/>
          <w:szCs w:val="24"/>
        </w:rPr>
        <w:t>’s health and safety policy and ensure implementation.</w:t>
      </w:r>
    </w:p>
    <w:p w14:paraId="411914D7" w14:textId="77777777" w:rsidR="00DC7644" w:rsidRPr="005D6F0D" w:rsidRDefault="00DC7644" w:rsidP="00DC7644">
      <w:pPr>
        <w:pStyle w:val="NoSpacing"/>
        <w:numPr>
          <w:ilvl w:val="0"/>
          <w:numId w:val="2"/>
        </w:numPr>
        <w:spacing w:line="276" w:lineRule="auto"/>
        <w:jc w:val="both"/>
        <w:rPr>
          <w:rFonts w:ascii="Tahoma" w:hAnsi="Tahoma" w:cs="Tahoma"/>
          <w:szCs w:val="24"/>
        </w:rPr>
      </w:pPr>
      <w:r w:rsidRPr="005D6F0D">
        <w:rPr>
          <w:rFonts w:ascii="Tahoma" w:hAnsi="Tahoma" w:cs="Tahoma"/>
          <w:szCs w:val="24"/>
        </w:rPr>
        <w:t>Allocate sufficient funds for health and safety.</w:t>
      </w:r>
    </w:p>
    <w:p w14:paraId="7A415E8F" w14:textId="77777777" w:rsidR="00DC7644" w:rsidRPr="005D6F0D" w:rsidRDefault="00DC7644" w:rsidP="00DC7644">
      <w:pPr>
        <w:pStyle w:val="NoSpacing"/>
        <w:numPr>
          <w:ilvl w:val="0"/>
          <w:numId w:val="2"/>
        </w:numPr>
        <w:spacing w:line="276" w:lineRule="auto"/>
        <w:jc w:val="both"/>
        <w:rPr>
          <w:rFonts w:ascii="Tahoma" w:hAnsi="Tahoma" w:cs="Tahoma"/>
          <w:szCs w:val="24"/>
        </w:rPr>
      </w:pPr>
      <w:r w:rsidRPr="005D6F0D">
        <w:rPr>
          <w:rFonts w:ascii="Tahoma" w:hAnsi="Tahoma" w:cs="Tahoma"/>
          <w:szCs w:val="24"/>
        </w:rPr>
        <w:t>Establish clear lines of accountability for health and safety.</w:t>
      </w:r>
    </w:p>
    <w:p w14:paraId="38D587B7" w14:textId="77777777" w:rsidR="00DC7644" w:rsidRPr="005D6F0D" w:rsidRDefault="00DC7644" w:rsidP="00DC7644">
      <w:pPr>
        <w:pStyle w:val="NoSpacing"/>
        <w:numPr>
          <w:ilvl w:val="0"/>
          <w:numId w:val="2"/>
        </w:numPr>
        <w:spacing w:line="276" w:lineRule="auto"/>
        <w:jc w:val="both"/>
        <w:rPr>
          <w:rFonts w:ascii="Tahoma" w:hAnsi="Tahoma" w:cs="Tahoma"/>
          <w:szCs w:val="24"/>
        </w:rPr>
      </w:pPr>
      <w:r w:rsidRPr="005D6F0D">
        <w:rPr>
          <w:rFonts w:ascii="Tahoma" w:hAnsi="Tahoma" w:cs="Tahoma"/>
          <w:szCs w:val="24"/>
        </w:rPr>
        <w:t>Periodically assess the effectiveness of the policy and ensure that any necessary changes are made.</w:t>
      </w:r>
    </w:p>
    <w:p w14:paraId="72C44361" w14:textId="77777777" w:rsidR="00DC7644" w:rsidRPr="005D6F0D" w:rsidRDefault="00DC7644" w:rsidP="00DC7644">
      <w:pPr>
        <w:pStyle w:val="NoSpacing"/>
        <w:numPr>
          <w:ilvl w:val="0"/>
          <w:numId w:val="2"/>
        </w:numPr>
        <w:spacing w:line="276" w:lineRule="auto"/>
        <w:jc w:val="both"/>
        <w:rPr>
          <w:rFonts w:ascii="Tahoma" w:hAnsi="Tahoma" w:cs="Tahoma"/>
          <w:szCs w:val="24"/>
        </w:rPr>
      </w:pPr>
      <w:r w:rsidRPr="005D6F0D">
        <w:rPr>
          <w:rFonts w:ascii="Tahoma" w:hAnsi="Tahoma" w:cs="Tahoma"/>
          <w:szCs w:val="24"/>
        </w:rPr>
        <w:t>Provide access to competent health and safety advice through YMD Boon Ltd Health &amp; Safety Service.</w:t>
      </w:r>
    </w:p>
    <w:p w14:paraId="6E59E083" w14:textId="77777777" w:rsidR="00DC7644" w:rsidRPr="005D6F0D" w:rsidRDefault="00DC7644" w:rsidP="00DC7644">
      <w:pPr>
        <w:pStyle w:val="NoSpacing"/>
        <w:spacing w:line="276" w:lineRule="auto"/>
        <w:jc w:val="both"/>
        <w:rPr>
          <w:rFonts w:ascii="Tahoma" w:hAnsi="Tahoma" w:cs="Tahoma"/>
          <w:b/>
          <w:u w:val="single"/>
        </w:rPr>
      </w:pPr>
      <w:bookmarkStart w:id="16" w:name="_Toc17458391"/>
      <w:bookmarkStart w:id="17" w:name="_Toc17461350"/>
      <w:bookmarkStart w:id="18" w:name="_Toc17462244"/>
      <w:bookmarkStart w:id="19" w:name="_Toc17462329"/>
    </w:p>
    <w:p w14:paraId="09070099" w14:textId="77777777" w:rsidR="00DC7644" w:rsidRPr="005D6F0D" w:rsidRDefault="00DC7644" w:rsidP="00DC7644">
      <w:pPr>
        <w:pStyle w:val="NoSpacing"/>
        <w:spacing w:line="276" w:lineRule="auto"/>
        <w:jc w:val="both"/>
        <w:rPr>
          <w:rFonts w:ascii="Tahoma" w:hAnsi="Tahoma" w:cs="Tahoma"/>
          <w:b/>
          <w:u w:val="single"/>
        </w:rPr>
      </w:pPr>
      <w:r w:rsidRPr="005D6F0D">
        <w:rPr>
          <w:rFonts w:ascii="Tahoma" w:hAnsi="Tahoma" w:cs="Tahoma"/>
          <w:b/>
          <w:u w:val="single"/>
        </w:rPr>
        <w:t>Head</w:t>
      </w:r>
      <w:bookmarkEnd w:id="16"/>
      <w:bookmarkEnd w:id="17"/>
      <w:bookmarkEnd w:id="18"/>
      <w:bookmarkEnd w:id="19"/>
      <w:r w:rsidRPr="005D6F0D">
        <w:rPr>
          <w:rFonts w:ascii="Tahoma" w:hAnsi="Tahoma" w:cs="Tahoma"/>
          <w:b/>
          <w:u w:val="single"/>
        </w:rPr>
        <w:t xml:space="preserve"> of School   (in policy Headteacher relates to Head of School)</w:t>
      </w:r>
    </w:p>
    <w:p w14:paraId="6CAE9C8F" w14:textId="77777777" w:rsidR="00DC7644" w:rsidRPr="005D6F0D" w:rsidRDefault="00DC7644" w:rsidP="00DC7644">
      <w:pPr>
        <w:rPr>
          <w:rFonts w:ascii="Tahoma" w:hAnsi="Tahoma" w:cs="Tahoma"/>
        </w:rPr>
      </w:pPr>
    </w:p>
    <w:p w14:paraId="01B915E2" w14:textId="77777777" w:rsidR="00DC7644" w:rsidRPr="005D6F0D" w:rsidRDefault="00DC7644" w:rsidP="00DC7644">
      <w:pPr>
        <w:pStyle w:val="NoSpacing"/>
        <w:spacing w:line="276" w:lineRule="auto"/>
        <w:jc w:val="both"/>
        <w:rPr>
          <w:rFonts w:ascii="Tahoma" w:hAnsi="Tahoma" w:cs="Tahoma"/>
          <w:szCs w:val="24"/>
          <w:lang w:eastAsia="en-GB"/>
        </w:rPr>
      </w:pPr>
      <w:r w:rsidRPr="005D6F0D">
        <w:rPr>
          <w:rFonts w:ascii="Tahoma" w:hAnsi="Tahoma" w:cs="Tahoma"/>
          <w:color w:val="000000"/>
          <w:szCs w:val="24"/>
          <w:lang w:eastAsia="en-GB"/>
        </w:rPr>
        <w:t xml:space="preserve">Without limiting the responsibility of the </w:t>
      </w:r>
      <w:r w:rsidRPr="005D6F0D">
        <w:rPr>
          <w:rFonts w:ascii="Tahoma" w:hAnsi="Tahoma" w:cs="Tahoma"/>
          <w:szCs w:val="24"/>
          <w:lang w:eastAsia="en-GB"/>
        </w:rPr>
        <w:t>MAT</w:t>
      </w:r>
      <w:r w:rsidRPr="005D6F0D">
        <w:rPr>
          <w:rFonts w:ascii="Tahoma" w:hAnsi="Tahoma" w:cs="Tahoma"/>
          <w:color w:val="000000"/>
          <w:szCs w:val="24"/>
          <w:lang w:eastAsia="en-GB"/>
        </w:rPr>
        <w:t xml:space="preserve"> and </w:t>
      </w:r>
      <w:r w:rsidRPr="005D6F0D">
        <w:rPr>
          <w:rFonts w:ascii="Tahoma" w:hAnsi="Tahoma" w:cs="Tahoma"/>
          <w:szCs w:val="24"/>
          <w:lang w:eastAsia="en-GB"/>
        </w:rPr>
        <w:t>Governors</w:t>
      </w:r>
      <w:r w:rsidRPr="005D6F0D">
        <w:rPr>
          <w:rFonts w:ascii="Tahoma" w:hAnsi="Tahoma" w:cs="Tahoma"/>
          <w:color w:val="000000"/>
          <w:szCs w:val="24"/>
          <w:lang w:eastAsia="en-GB"/>
        </w:rPr>
        <w:t xml:space="preserve">, the </w:t>
      </w:r>
      <w:r w:rsidRPr="005D6F0D">
        <w:rPr>
          <w:rFonts w:ascii="Tahoma" w:hAnsi="Tahoma" w:cs="Tahoma"/>
          <w:szCs w:val="24"/>
          <w:lang w:eastAsia="en-GB"/>
        </w:rPr>
        <w:t>Headteacher</w:t>
      </w:r>
      <w:r w:rsidRPr="005D6F0D">
        <w:rPr>
          <w:rFonts w:ascii="Tahoma" w:hAnsi="Tahoma" w:cs="Tahoma"/>
          <w:color w:val="000000"/>
          <w:szCs w:val="24"/>
          <w:lang w:eastAsia="en-GB"/>
        </w:rPr>
        <w:t xml:space="preserve"> will be responsible the day-to-day management of safety and implementation of this policy within the </w:t>
      </w:r>
      <w:r w:rsidR="006E241E">
        <w:rPr>
          <w:rFonts w:ascii="Tahoma" w:hAnsi="Tahoma" w:cs="Tahoma"/>
          <w:szCs w:val="24"/>
          <w:lang w:eastAsia="en-GB"/>
        </w:rPr>
        <w:t>School</w:t>
      </w:r>
      <w:r w:rsidRPr="005D6F0D">
        <w:rPr>
          <w:rFonts w:ascii="Tahoma" w:hAnsi="Tahoma" w:cs="Tahoma"/>
          <w:szCs w:val="24"/>
          <w:lang w:eastAsia="en-GB"/>
        </w:rPr>
        <w:t>.</w:t>
      </w:r>
    </w:p>
    <w:p w14:paraId="3489435D" w14:textId="77777777" w:rsidR="00DC7644" w:rsidRPr="005D6F0D" w:rsidRDefault="00DC7644" w:rsidP="00DC7644">
      <w:pPr>
        <w:pStyle w:val="NoSpacing"/>
        <w:spacing w:line="276" w:lineRule="auto"/>
        <w:jc w:val="both"/>
        <w:rPr>
          <w:rFonts w:ascii="Tahoma" w:hAnsi="Tahoma" w:cs="Tahoma"/>
          <w:szCs w:val="24"/>
        </w:rPr>
      </w:pPr>
    </w:p>
    <w:p w14:paraId="10EA0C79" w14:textId="77777777" w:rsidR="00DC7644" w:rsidRPr="005D6F0D" w:rsidRDefault="00DC7644" w:rsidP="00DC7644">
      <w:pPr>
        <w:pStyle w:val="NoSpacing"/>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The </w:t>
      </w:r>
      <w:r w:rsidRPr="005D6F0D">
        <w:rPr>
          <w:rFonts w:ascii="Tahoma" w:hAnsi="Tahoma" w:cs="Tahoma"/>
          <w:szCs w:val="24"/>
          <w:lang w:eastAsia="en-GB"/>
        </w:rPr>
        <w:t>Headteacher</w:t>
      </w:r>
      <w:r w:rsidRPr="005D6F0D">
        <w:rPr>
          <w:rFonts w:ascii="Tahoma" w:hAnsi="Tahoma" w:cs="Tahoma"/>
          <w:color w:val="000000"/>
          <w:szCs w:val="24"/>
          <w:lang w:eastAsia="en-GB"/>
        </w:rPr>
        <w:t xml:space="preserve"> will comply with </w:t>
      </w:r>
      <w:r w:rsidRPr="005D6F0D">
        <w:rPr>
          <w:rFonts w:ascii="Tahoma" w:hAnsi="Tahoma" w:cs="Tahoma"/>
          <w:szCs w:val="24"/>
          <w:lang w:eastAsia="en-GB"/>
        </w:rPr>
        <w:t>the MAT’s</w:t>
      </w:r>
      <w:r w:rsidRPr="005D6F0D">
        <w:rPr>
          <w:rFonts w:ascii="Tahoma" w:hAnsi="Tahoma" w:cs="Tahoma"/>
          <w:color w:val="000000"/>
          <w:szCs w:val="24"/>
          <w:lang w:eastAsia="en-GB"/>
        </w:rPr>
        <w:t xml:space="preserve"> health and safety policy and in particular will:</w:t>
      </w:r>
    </w:p>
    <w:p w14:paraId="7DED4596"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12937E36"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Make themselves familiar with any documentation and/or instruction referring to the health and safety arrangements for staff, building maintenance or operation of </w:t>
      </w:r>
      <w:r w:rsidRPr="005D6F0D">
        <w:rPr>
          <w:rFonts w:ascii="Tahoma" w:hAnsi="Tahoma" w:cs="Tahoma"/>
          <w:szCs w:val="24"/>
          <w:lang w:eastAsia="en-GB"/>
        </w:rPr>
        <w:t xml:space="preserve">the </w:t>
      </w:r>
      <w:r w:rsidR="006E241E">
        <w:rPr>
          <w:rFonts w:ascii="Tahoma" w:hAnsi="Tahoma" w:cs="Tahoma"/>
          <w:szCs w:val="24"/>
          <w:lang w:eastAsia="en-GB"/>
        </w:rPr>
        <w:t>School</w:t>
      </w:r>
      <w:r w:rsidRPr="005D6F0D">
        <w:rPr>
          <w:rFonts w:ascii="Tahoma" w:hAnsi="Tahoma" w:cs="Tahoma"/>
          <w:color w:val="000000"/>
          <w:szCs w:val="24"/>
          <w:lang w:eastAsia="en-GB"/>
        </w:rPr>
        <w:t xml:space="preserve"> a</w:t>
      </w:r>
      <w:r w:rsidRPr="005D6F0D">
        <w:rPr>
          <w:rFonts w:ascii="Tahoma" w:hAnsi="Tahoma" w:cs="Tahoma"/>
          <w:szCs w:val="24"/>
        </w:rPr>
        <w:t>nd maintain an up to date file of policies and procedures.</w:t>
      </w:r>
    </w:p>
    <w:p w14:paraId="3F5D94B1"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Work with trade unions and employee health and safety representatives and ensure that all employees are aware of and accountable for their specific health and safety responsibilities and duties.</w:t>
      </w:r>
    </w:p>
    <w:p w14:paraId="041E1130"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In the event of any hazard or risk to health and safety of any persons under their control, take appropriate action to remove or reduce the hazard.</w:t>
      </w:r>
    </w:p>
    <w:p w14:paraId="10860B79"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Ensure health and safety policies, procedures, action plan and risk management programme are implemented as an integral part of business, operational planning and service delivery.</w:t>
      </w:r>
    </w:p>
    <w:p w14:paraId="0172DACE"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Liaise with the</w:t>
      </w:r>
      <w:r w:rsidRPr="005D6F0D">
        <w:rPr>
          <w:rFonts w:ascii="Tahoma" w:hAnsi="Tahoma" w:cs="Tahoma"/>
          <w:szCs w:val="24"/>
          <w:lang w:eastAsia="en-GB"/>
        </w:rPr>
        <w:t xml:space="preserve"> MAT</w:t>
      </w:r>
      <w:r w:rsidRPr="005D6F0D">
        <w:rPr>
          <w:rFonts w:ascii="Tahoma" w:hAnsi="Tahoma" w:cs="Tahoma"/>
          <w:color w:val="000000"/>
          <w:szCs w:val="24"/>
          <w:lang w:eastAsia="en-GB"/>
        </w:rPr>
        <w:t xml:space="preserve"> and the </w:t>
      </w:r>
      <w:r w:rsidR="006E241E">
        <w:rPr>
          <w:rFonts w:ascii="Tahoma" w:hAnsi="Tahoma" w:cs="Tahoma"/>
          <w:color w:val="000000"/>
          <w:szCs w:val="24"/>
          <w:lang w:eastAsia="en-GB"/>
        </w:rPr>
        <w:t>School</w:t>
      </w:r>
      <w:r w:rsidRPr="005D6F0D">
        <w:rPr>
          <w:rFonts w:ascii="Tahoma" w:hAnsi="Tahoma" w:cs="Tahoma"/>
          <w:color w:val="000000"/>
          <w:szCs w:val="24"/>
          <w:lang w:eastAsia="en-GB"/>
        </w:rPr>
        <w:t xml:space="preserve"> </w:t>
      </w:r>
      <w:r w:rsidRPr="005D6F0D">
        <w:rPr>
          <w:rFonts w:ascii="Tahoma" w:hAnsi="Tahoma" w:cs="Tahoma"/>
          <w:szCs w:val="24"/>
          <w:lang w:eastAsia="en-GB"/>
        </w:rPr>
        <w:t>Governing Body on health and safety matters.</w:t>
      </w:r>
    </w:p>
    <w:p w14:paraId="2E40CD01"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lastRenderedPageBreak/>
        <w:t>Undertake monitoring and ensure the provision of adequate resources to achieve compliance.</w:t>
      </w:r>
    </w:p>
    <w:p w14:paraId="070573BD"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Ensure that appropriate local procedures for the selection and monitoring of contractors are in place.</w:t>
      </w:r>
    </w:p>
    <w:p w14:paraId="7735C680" w14:textId="77777777" w:rsidR="00DC7644" w:rsidRPr="005D6F0D" w:rsidRDefault="00DC7644" w:rsidP="00DC7644">
      <w:pPr>
        <w:pStyle w:val="NoSpacing"/>
        <w:numPr>
          <w:ilvl w:val="0"/>
          <w:numId w:val="3"/>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Take appropriate action under the Disciplinary Procedures against anyone under their control found not complying with health and safety policies and/or procedures.</w:t>
      </w:r>
    </w:p>
    <w:p w14:paraId="650D24D5" w14:textId="77777777" w:rsidR="00DC7644" w:rsidRPr="005D6F0D" w:rsidRDefault="00DC7644" w:rsidP="00DC7644">
      <w:pPr>
        <w:pStyle w:val="NoSpacing"/>
        <w:numPr>
          <w:ilvl w:val="0"/>
          <w:numId w:val="2"/>
        </w:numPr>
        <w:spacing w:line="276" w:lineRule="auto"/>
        <w:jc w:val="both"/>
        <w:rPr>
          <w:rFonts w:ascii="Tahoma" w:hAnsi="Tahoma" w:cs="Tahoma"/>
          <w:szCs w:val="24"/>
        </w:rPr>
      </w:pPr>
      <w:r w:rsidRPr="005D6F0D">
        <w:rPr>
          <w:rFonts w:ascii="Tahoma" w:hAnsi="Tahoma" w:cs="Tahoma"/>
          <w:color w:val="000000"/>
          <w:szCs w:val="24"/>
          <w:lang w:eastAsia="en-GB"/>
        </w:rPr>
        <w:t xml:space="preserve">Ensure the </w:t>
      </w:r>
      <w:r w:rsidR="006E241E">
        <w:rPr>
          <w:rFonts w:ascii="Tahoma" w:hAnsi="Tahoma" w:cs="Tahoma"/>
          <w:color w:val="000000"/>
          <w:szCs w:val="24"/>
          <w:lang w:eastAsia="en-GB"/>
        </w:rPr>
        <w:t>School</w:t>
      </w:r>
      <w:r w:rsidRPr="005D6F0D">
        <w:rPr>
          <w:rFonts w:ascii="Tahoma" w:hAnsi="Tahoma" w:cs="Tahoma"/>
          <w:color w:val="000000"/>
          <w:szCs w:val="24"/>
          <w:lang w:eastAsia="en-GB"/>
        </w:rPr>
        <w:t xml:space="preserve"> has access to competent health and safety advice </w:t>
      </w:r>
      <w:r w:rsidRPr="005D6F0D">
        <w:rPr>
          <w:rFonts w:ascii="Tahoma" w:hAnsi="Tahoma" w:cs="Tahoma"/>
          <w:szCs w:val="24"/>
        </w:rPr>
        <w:t>through YMD Boon Ltd Health &amp; Safety Service and that staff cooperate with the provider on health and safety matters.</w:t>
      </w:r>
    </w:p>
    <w:p w14:paraId="444AD911"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06764B47" w14:textId="77777777" w:rsidR="00DC7644" w:rsidRPr="005D6F0D" w:rsidRDefault="00DC7644" w:rsidP="00DC7644">
      <w:pPr>
        <w:pStyle w:val="NoSpacing"/>
        <w:spacing w:line="276" w:lineRule="auto"/>
        <w:jc w:val="both"/>
        <w:rPr>
          <w:rFonts w:ascii="Tahoma" w:hAnsi="Tahoma" w:cs="Tahoma"/>
          <w:bCs/>
          <w:i/>
          <w:iCs/>
          <w:szCs w:val="24"/>
        </w:rPr>
      </w:pPr>
      <w:r w:rsidRPr="005D6F0D">
        <w:rPr>
          <w:rFonts w:ascii="Tahoma" w:hAnsi="Tahoma" w:cs="Tahoma"/>
          <w:bCs/>
          <w:i/>
          <w:iCs/>
          <w:szCs w:val="24"/>
        </w:rPr>
        <w:t>In addition to their statutory duties, the Headteacher and teachers have a common law duty of care for pupils, which stems from their position in law “in loco parentis”.</w:t>
      </w:r>
    </w:p>
    <w:p w14:paraId="03329E11" w14:textId="77777777" w:rsidR="00DC7644" w:rsidRPr="005D6F0D" w:rsidRDefault="00DC7644" w:rsidP="00DC7644">
      <w:pPr>
        <w:pStyle w:val="NoSpacing"/>
        <w:spacing w:line="276" w:lineRule="auto"/>
        <w:jc w:val="both"/>
        <w:rPr>
          <w:rFonts w:ascii="Tahoma" w:hAnsi="Tahoma" w:cs="Tahoma"/>
          <w:szCs w:val="24"/>
        </w:rPr>
      </w:pPr>
    </w:p>
    <w:p w14:paraId="47E6994A" w14:textId="77777777" w:rsidR="00DC7644" w:rsidRPr="005D6F0D" w:rsidRDefault="00DC7644" w:rsidP="00DC7644">
      <w:pPr>
        <w:pStyle w:val="Heading2"/>
        <w:jc w:val="left"/>
        <w:rPr>
          <w:rFonts w:ascii="Tahoma" w:hAnsi="Tahoma" w:cs="Tahoma"/>
          <w:u w:val="single"/>
        </w:rPr>
      </w:pPr>
      <w:bookmarkStart w:id="20" w:name="_Toc17458392"/>
      <w:bookmarkStart w:id="21" w:name="_Toc17461351"/>
      <w:bookmarkStart w:id="22" w:name="_Toc17462245"/>
      <w:bookmarkStart w:id="23" w:name="_Toc17462330"/>
      <w:bookmarkStart w:id="24" w:name="_Toc18407103"/>
      <w:r w:rsidRPr="005D6F0D">
        <w:rPr>
          <w:rFonts w:ascii="Tahoma" w:hAnsi="Tahoma" w:cs="Tahoma"/>
          <w:u w:val="single"/>
        </w:rPr>
        <w:t>Senior Leadership Team</w:t>
      </w:r>
      <w:bookmarkEnd w:id="20"/>
      <w:bookmarkEnd w:id="21"/>
      <w:bookmarkEnd w:id="22"/>
      <w:bookmarkEnd w:id="23"/>
      <w:bookmarkEnd w:id="24"/>
    </w:p>
    <w:p w14:paraId="74937EAE" w14:textId="77777777" w:rsidR="00DC7644" w:rsidRPr="005D6F0D" w:rsidRDefault="00DC7644" w:rsidP="00DC7644">
      <w:pPr>
        <w:rPr>
          <w:rFonts w:ascii="Tahoma" w:hAnsi="Tahoma" w:cs="Tahoma"/>
        </w:rPr>
      </w:pPr>
    </w:p>
    <w:p w14:paraId="596FBF0A" w14:textId="77777777" w:rsidR="00DC7644" w:rsidRPr="005D6F0D" w:rsidRDefault="00DC7644" w:rsidP="00DC7644">
      <w:pPr>
        <w:pStyle w:val="NoSpacing"/>
        <w:spacing w:line="276" w:lineRule="auto"/>
        <w:jc w:val="both"/>
        <w:rPr>
          <w:rFonts w:ascii="Tahoma" w:hAnsi="Tahoma" w:cs="Tahoma"/>
          <w:color w:val="000000"/>
          <w:szCs w:val="24"/>
        </w:rPr>
      </w:pPr>
      <w:r w:rsidRPr="005D6F0D">
        <w:rPr>
          <w:rFonts w:ascii="Tahoma" w:hAnsi="Tahoma" w:cs="Tahoma"/>
          <w:szCs w:val="24"/>
        </w:rPr>
        <w:t xml:space="preserve">The leadership team at the </w:t>
      </w:r>
      <w:r w:rsidR="006E241E">
        <w:rPr>
          <w:rFonts w:ascii="Tahoma" w:hAnsi="Tahoma" w:cs="Tahoma"/>
          <w:szCs w:val="24"/>
        </w:rPr>
        <w:t>School</w:t>
      </w:r>
      <w:r w:rsidRPr="005D6F0D">
        <w:rPr>
          <w:rFonts w:ascii="Tahoma" w:hAnsi="Tahoma" w:cs="Tahoma"/>
          <w:szCs w:val="24"/>
        </w:rPr>
        <w:t xml:space="preserve"> </w:t>
      </w:r>
      <w:r w:rsidRPr="005D6F0D">
        <w:rPr>
          <w:rFonts w:ascii="Tahoma" w:hAnsi="Tahoma" w:cs="Tahoma"/>
          <w:color w:val="000000"/>
          <w:szCs w:val="24"/>
        </w:rPr>
        <w:t>will have a general responsibility to ensure that all necessary health and safety activities, requirements and standards are undertaken and met within their respective areas of control.</w:t>
      </w:r>
    </w:p>
    <w:p w14:paraId="2F00B6C7" w14:textId="77777777" w:rsidR="00DC7644" w:rsidRPr="005D6F0D" w:rsidRDefault="00DC7644" w:rsidP="00DC7644">
      <w:pPr>
        <w:pStyle w:val="NoSpacing"/>
        <w:spacing w:line="276" w:lineRule="auto"/>
        <w:jc w:val="both"/>
        <w:rPr>
          <w:rFonts w:ascii="Tahoma" w:hAnsi="Tahoma" w:cs="Tahoma"/>
          <w:color w:val="000000"/>
          <w:szCs w:val="24"/>
        </w:rPr>
      </w:pPr>
    </w:p>
    <w:p w14:paraId="4970C975" w14:textId="77777777" w:rsidR="00DC7644" w:rsidRPr="005D6F0D" w:rsidRDefault="00DC7644" w:rsidP="00DC7644">
      <w:pPr>
        <w:pStyle w:val="NoSpacing"/>
        <w:spacing w:line="276" w:lineRule="auto"/>
        <w:jc w:val="both"/>
        <w:rPr>
          <w:rFonts w:ascii="Tahoma" w:hAnsi="Tahoma" w:cs="Tahoma"/>
          <w:color w:val="000000"/>
          <w:szCs w:val="24"/>
        </w:rPr>
      </w:pPr>
      <w:r w:rsidRPr="005D6F0D">
        <w:rPr>
          <w:rFonts w:ascii="Tahoma" w:hAnsi="Tahoma" w:cs="Tahoma"/>
          <w:color w:val="000000"/>
          <w:szCs w:val="24"/>
        </w:rPr>
        <w:t xml:space="preserve">This will be done under the direction of the </w:t>
      </w:r>
      <w:r w:rsidRPr="005D6F0D">
        <w:rPr>
          <w:rFonts w:ascii="Tahoma" w:hAnsi="Tahoma" w:cs="Tahoma"/>
          <w:szCs w:val="24"/>
        </w:rPr>
        <w:t>Headteacher. A</w:t>
      </w:r>
      <w:r w:rsidRPr="005D6F0D">
        <w:rPr>
          <w:rFonts w:ascii="Tahoma" w:hAnsi="Tahoma" w:cs="Tahoma"/>
          <w:color w:val="000000"/>
          <w:szCs w:val="24"/>
        </w:rPr>
        <w:t>ny member of staff with supervisory responsibilities will:</w:t>
      </w:r>
    </w:p>
    <w:p w14:paraId="06ED6D31" w14:textId="77777777" w:rsidR="00DC7644" w:rsidRPr="005D6F0D" w:rsidRDefault="00DC7644" w:rsidP="00DC7644">
      <w:pPr>
        <w:pStyle w:val="NoSpacing"/>
        <w:spacing w:line="276" w:lineRule="auto"/>
        <w:jc w:val="both"/>
        <w:rPr>
          <w:rFonts w:ascii="Tahoma" w:hAnsi="Tahoma" w:cs="Tahoma"/>
          <w:color w:val="000000"/>
          <w:szCs w:val="24"/>
        </w:rPr>
      </w:pPr>
    </w:p>
    <w:p w14:paraId="5D82A28D" w14:textId="77777777" w:rsidR="00DC7644" w:rsidRPr="005D6F0D" w:rsidRDefault="00DC7644" w:rsidP="00DC7644">
      <w:pPr>
        <w:pStyle w:val="NoSpacing"/>
        <w:numPr>
          <w:ilvl w:val="0"/>
          <w:numId w:val="4"/>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Ensure they are familiar with and conform to this policy, including any instructions and requirements for safe methods of work.</w:t>
      </w:r>
    </w:p>
    <w:p w14:paraId="77A2EC70" w14:textId="77777777" w:rsidR="00DC7644" w:rsidRPr="005D6F0D" w:rsidRDefault="00DC7644" w:rsidP="00DC7644">
      <w:pPr>
        <w:pStyle w:val="NoSpacing"/>
        <w:numPr>
          <w:ilvl w:val="0"/>
          <w:numId w:val="4"/>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Identify hazards, initiate risk assessments, record significant findings and implement any necessary additional control measures.</w:t>
      </w:r>
    </w:p>
    <w:p w14:paraId="40557023" w14:textId="77777777" w:rsidR="00DC7644" w:rsidRPr="005D6F0D" w:rsidRDefault="00DC7644" w:rsidP="00DC7644">
      <w:pPr>
        <w:pStyle w:val="NoSpacing"/>
        <w:numPr>
          <w:ilvl w:val="0"/>
          <w:numId w:val="4"/>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Check and document that the working environment is safe; equipment, products and materials are used safely; health and safety procedures are effective and complied with and that any necessary remedial action is undertaken appropriately.</w:t>
      </w:r>
    </w:p>
    <w:p w14:paraId="28BBB47A" w14:textId="77777777" w:rsidR="00DC7644" w:rsidRPr="005D6F0D" w:rsidRDefault="00DC7644" w:rsidP="00DC7644">
      <w:pPr>
        <w:pStyle w:val="NoSpacing"/>
        <w:numPr>
          <w:ilvl w:val="0"/>
          <w:numId w:val="4"/>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Inform, instruct, train, supervise and communicate with staff and provide them with equipment, materials and clothing as is necessary to enable them to work safely; to complete the health and safety induction checklist for all new employees at the commencement of their employment.</w:t>
      </w:r>
    </w:p>
    <w:p w14:paraId="440763EB" w14:textId="77777777" w:rsidR="00DC7644" w:rsidRPr="005D6F0D" w:rsidRDefault="00DC7644" w:rsidP="00DC7644">
      <w:pPr>
        <w:pStyle w:val="NoSpacing"/>
        <w:numPr>
          <w:ilvl w:val="0"/>
          <w:numId w:val="4"/>
        </w:numPr>
        <w:spacing w:line="276" w:lineRule="auto"/>
        <w:jc w:val="both"/>
        <w:rPr>
          <w:rFonts w:ascii="Tahoma" w:hAnsi="Tahoma" w:cs="Tahoma"/>
          <w:szCs w:val="24"/>
          <w:lang w:eastAsia="en-GB"/>
        </w:rPr>
      </w:pPr>
      <w:r w:rsidRPr="005D6F0D">
        <w:rPr>
          <w:rFonts w:ascii="Tahoma" w:hAnsi="Tahoma" w:cs="Tahoma"/>
          <w:szCs w:val="24"/>
          <w:lang w:eastAsia="en-GB"/>
        </w:rPr>
        <w:t>Report all accidents, incidents and near miss events, undertake a suitable investigation into the cause and take appropriate remedial action to prevent recurrence.</w:t>
      </w:r>
    </w:p>
    <w:p w14:paraId="6A90FFAB" w14:textId="77777777" w:rsidR="00DC7644" w:rsidRPr="005D6F0D" w:rsidRDefault="00DC7644" w:rsidP="00DC7644">
      <w:pPr>
        <w:pStyle w:val="NoSpacing"/>
        <w:numPr>
          <w:ilvl w:val="0"/>
          <w:numId w:val="4"/>
        </w:numPr>
        <w:spacing w:line="276" w:lineRule="auto"/>
        <w:jc w:val="both"/>
        <w:rPr>
          <w:rFonts w:ascii="Tahoma" w:hAnsi="Tahoma" w:cs="Tahoma"/>
          <w:szCs w:val="24"/>
          <w:lang w:eastAsia="en-GB"/>
        </w:rPr>
      </w:pPr>
      <w:r w:rsidRPr="005D6F0D">
        <w:rPr>
          <w:rFonts w:ascii="Tahoma" w:hAnsi="Tahoma" w:cs="Tahoma"/>
          <w:szCs w:val="24"/>
          <w:lang w:eastAsia="en-GB"/>
        </w:rPr>
        <w:t>Be responsible for all aspects of health and safety included in their job description.</w:t>
      </w:r>
    </w:p>
    <w:p w14:paraId="57AD2008" w14:textId="77777777" w:rsidR="00DC7644" w:rsidRPr="005D6F0D" w:rsidRDefault="00DC7644" w:rsidP="00DC7644">
      <w:pPr>
        <w:pStyle w:val="NoSpacing"/>
        <w:numPr>
          <w:ilvl w:val="0"/>
          <w:numId w:val="4"/>
        </w:numPr>
        <w:spacing w:line="276" w:lineRule="auto"/>
        <w:jc w:val="both"/>
        <w:rPr>
          <w:rFonts w:ascii="Tahoma" w:hAnsi="Tahoma" w:cs="Tahoma"/>
          <w:color w:val="000000"/>
          <w:szCs w:val="24"/>
          <w:lang w:eastAsia="en-GB"/>
        </w:rPr>
      </w:pPr>
      <w:r w:rsidRPr="005D6F0D">
        <w:rPr>
          <w:rFonts w:ascii="Tahoma" w:hAnsi="Tahoma" w:cs="Tahoma"/>
          <w:szCs w:val="24"/>
        </w:rPr>
        <w:t>Ensure that all statutory registers and records are adequately kept up to date.</w:t>
      </w:r>
    </w:p>
    <w:p w14:paraId="27B2B5BD" w14:textId="77777777" w:rsidR="00DC7644" w:rsidRPr="005D6F0D" w:rsidRDefault="00DC7644" w:rsidP="00DC7644">
      <w:pPr>
        <w:pStyle w:val="NoSpacing"/>
        <w:spacing w:line="360" w:lineRule="auto"/>
        <w:jc w:val="both"/>
        <w:rPr>
          <w:rFonts w:ascii="Tahoma" w:hAnsi="Tahoma" w:cs="Tahoma"/>
          <w:b/>
          <w:bCs/>
          <w:szCs w:val="24"/>
          <w:lang w:eastAsia="en-GB"/>
        </w:rPr>
      </w:pPr>
    </w:p>
    <w:p w14:paraId="0DF2DD8B" w14:textId="77777777" w:rsidR="00DC7644" w:rsidRPr="005D6F0D" w:rsidRDefault="00DC7644" w:rsidP="00DC7644">
      <w:pPr>
        <w:pStyle w:val="Heading2"/>
        <w:jc w:val="left"/>
        <w:rPr>
          <w:rFonts w:ascii="Tahoma" w:hAnsi="Tahoma" w:cs="Tahoma"/>
          <w:u w:val="single"/>
          <w:lang w:eastAsia="en-GB"/>
        </w:rPr>
      </w:pPr>
      <w:bookmarkStart w:id="25" w:name="_Toc17458393"/>
      <w:bookmarkStart w:id="26" w:name="_Toc17461352"/>
      <w:bookmarkStart w:id="27" w:name="_Toc17462246"/>
      <w:bookmarkStart w:id="28" w:name="_Toc17462331"/>
      <w:r w:rsidRPr="005D6F0D">
        <w:rPr>
          <w:rFonts w:ascii="Tahoma" w:hAnsi="Tahoma" w:cs="Tahoma"/>
          <w:u w:val="single"/>
          <w:lang w:eastAsia="en-GB"/>
        </w:rPr>
        <w:br w:type="page"/>
      </w:r>
      <w:bookmarkStart w:id="29" w:name="_Toc18407104"/>
      <w:r w:rsidRPr="005D6F0D">
        <w:rPr>
          <w:rFonts w:ascii="Tahoma" w:hAnsi="Tahoma" w:cs="Tahoma"/>
          <w:u w:val="single"/>
          <w:lang w:eastAsia="en-GB"/>
        </w:rPr>
        <w:lastRenderedPageBreak/>
        <w:t>Business Manager</w:t>
      </w:r>
      <w:bookmarkEnd w:id="25"/>
      <w:bookmarkEnd w:id="26"/>
      <w:bookmarkEnd w:id="27"/>
      <w:bookmarkEnd w:id="28"/>
      <w:bookmarkEnd w:id="29"/>
      <w:r w:rsidRPr="005D6F0D">
        <w:rPr>
          <w:rFonts w:ascii="Tahoma" w:hAnsi="Tahoma" w:cs="Tahoma"/>
          <w:u w:val="single"/>
          <w:lang w:eastAsia="en-GB"/>
        </w:rPr>
        <w:t xml:space="preserve"> </w:t>
      </w:r>
    </w:p>
    <w:p w14:paraId="3929D4B8" w14:textId="77777777" w:rsidR="00DC7644" w:rsidRPr="005D6F0D" w:rsidRDefault="00DC7644" w:rsidP="00DC7644">
      <w:pPr>
        <w:rPr>
          <w:rFonts w:ascii="Tahoma" w:hAnsi="Tahoma" w:cs="Tahoma"/>
          <w:lang w:eastAsia="en-GB"/>
        </w:rPr>
      </w:pPr>
    </w:p>
    <w:p w14:paraId="14D26BAA" w14:textId="77777777" w:rsidR="00DC7644" w:rsidRPr="005D6F0D" w:rsidRDefault="00DC7644" w:rsidP="00DC7644">
      <w:pPr>
        <w:pStyle w:val="NoSpacing"/>
        <w:spacing w:line="276" w:lineRule="auto"/>
        <w:jc w:val="both"/>
        <w:rPr>
          <w:rFonts w:ascii="Tahoma" w:hAnsi="Tahoma" w:cs="Tahoma"/>
          <w:szCs w:val="24"/>
          <w:lang w:eastAsia="en-GB"/>
        </w:rPr>
      </w:pPr>
      <w:r w:rsidRPr="005D6F0D">
        <w:rPr>
          <w:rFonts w:ascii="Tahoma" w:hAnsi="Tahoma" w:cs="Tahoma"/>
          <w:szCs w:val="24"/>
          <w:lang w:eastAsia="en-GB"/>
        </w:rPr>
        <w:t xml:space="preserve">The Business Manager will assist the Headteacher and the </w:t>
      </w:r>
      <w:r w:rsidR="006E241E">
        <w:rPr>
          <w:rFonts w:ascii="Tahoma" w:hAnsi="Tahoma" w:cs="Tahoma"/>
          <w:szCs w:val="24"/>
          <w:lang w:eastAsia="en-GB"/>
        </w:rPr>
        <w:t>School</w:t>
      </w:r>
      <w:r w:rsidRPr="005D6F0D">
        <w:rPr>
          <w:rFonts w:ascii="Tahoma" w:hAnsi="Tahoma" w:cs="Tahoma"/>
          <w:szCs w:val="24"/>
          <w:lang w:eastAsia="en-GB"/>
        </w:rPr>
        <w:t xml:space="preserve">’s Governing Body to fulfil its responsibilities by overseeing day to day Health and Safety issues are adhered to.  </w:t>
      </w:r>
    </w:p>
    <w:p w14:paraId="677923E9" w14:textId="77777777" w:rsidR="00DC7644" w:rsidRPr="005D6F0D" w:rsidRDefault="00DC7644" w:rsidP="00DC7644">
      <w:pPr>
        <w:pStyle w:val="NoSpacing"/>
        <w:spacing w:line="276" w:lineRule="auto"/>
        <w:jc w:val="both"/>
        <w:rPr>
          <w:rFonts w:ascii="Tahoma" w:hAnsi="Tahoma" w:cs="Tahoma"/>
          <w:szCs w:val="24"/>
          <w:lang w:eastAsia="en-GB"/>
        </w:rPr>
      </w:pPr>
    </w:p>
    <w:p w14:paraId="2D63829A" w14:textId="77777777" w:rsidR="00DC7644" w:rsidRPr="005D6F0D" w:rsidRDefault="00DC7644" w:rsidP="00DC7644">
      <w:pPr>
        <w:pStyle w:val="NoSpacing"/>
        <w:spacing w:line="276" w:lineRule="auto"/>
        <w:jc w:val="both"/>
        <w:rPr>
          <w:rFonts w:ascii="Tahoma" w:hAnsi="Tahoma" w:cs="Tahoma"/>
          <w:szCs w:val="24"/>
          <w:lang w:eastAsia="en-GB"/>
        </w:rPr>
      </w:pPr>
      <w:r w:rsidRPr="005D6F0D">
        <w:rPr>
          <w:rFonts w:ascii="Tahoma" w:hAnsi="Tahoma" w:cs="Tahoma"/>
          <w:szCs w:val="24"/>
          <w:lang w:eastAsia="en-GB"/>
        </w:rPr>
        <w:t>This will include:</w:t>
      </w:r>
    </w:p>
    <w:p w14:paraId="5D96296E" w14:textId="77777777" w:rsidR="00DC7644" w:rsidRPr="005D6F0D" w:rsidRDefault="00DC7644" w:rsidP="00DC7644">
      <w:pPr>
        <w:pStyle w:val="NoSpacing"/>
        <w:spacing w:line="276" w:lineRule="auto"/>
        <w:jc w:val="both"/>
        <w:rPr>
          <w:rFonts w:ascii="Tahoma" w:hAnsi="Tahoma" w:cs="Tahoma"/>
          <w:szCs w:val="24"/>
          <w:lang w:eastAsia="en-GB"/>
        </w:rPr>
      </w:pPr>
    </w:p>
    <w:p w14:paraId="64C058D8"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 xml:space="preserve">Ensuring day to day operational requirements of the health and safety policy are implemented. </w:t>
      </w:r>
    </w:p>
    <w:p w14:paraId="421D4849"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 xml:space="preserve">Maintaining an up to date copy of the health and safety policy together with all associated documentation relevant to the </w:t>
      </w:r>
      <w:r w:rsidR="006E241E">
        <w:rPr>
          <w:rFonts w:ascii="Tahoma" w:hAnsi="Tahoma" w:cs="Tahoma"/>
          <w:szCs w:val="24"/>
          <w:lang w:eastAsia="en-GB"/>
        </w:rPr>
        <w:t>School</w:t>
      </w:r>
      <w:r w:rsidRPr="005D6F0D">
        <w:rPr>
          <w:rFonts w:ascii="Tahoma" w:hAnsi="Tahoma" w:cs="Tahoma"/>
          <w:szCs w:val="24"/>
          <w:lang w:eastAsia="en-GB"/>
        </w:rPr>
        <w:t>.</w:t>
      </w:r>
    </w:p>
    <w:p w14:paraId="786AEEFC"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Notifying the Headteacher of any health and safety concerns and any financial implications identified by the Risk Assessment process.</w:t>
      </w:r>
    </w:p>
    <w:p w14:paraId="395F2AEA"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Being the main point for reference on health safety and wellbeing matters and to give advice or indicate source of advice.</w:t>
      </w:r>
    </w:p>
    <w:p w14:paraId="12FE261B"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Point of liaison with and report directly to the Governors on all matters of Health and Safety.</w:t>
      </w:r>
    </w:p>
    <w:p w14:paraId="3B089E25"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 xml:space="preserve">Ensuring day to day implementation of this policy including the maintenance of appropriate Risk Assessments for </w:t>
      </w:r>
      <w:r w:rsidR="006E241E">
        <w:rPr>
          <w:rFonts w:ascii="Tahoma" w:hAnsi="Tahoma" w:cs="Tahoma"/>
          <w:szCs w:val="24"/>
          <w:lang w:eastAsia="en-GB"/>
        </w:rPr>
        <w:t>School</w:t>
      </w:r>
      <w:r w:rsidRPr="005D6F0D">
        <w:rPr>
          <w:rFonts w:ascii="Tahoma" w:hAnsi="Tahoma" w:cs="Tahoma"/>
          <w:szCs w:val="24"/>
          <w:lang w:eastAsia="en-GB"/>
        </w:rPr>
        <w:t xml:space="preserve"> / off-site activities and seeking the approval of the Governors for meeting the financial implications of identified control measures.</w:t>
      </w:r>
    </w:p>
    <w:p w14:paraId="54A7BE18"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Ensuring that all certification and statutory inspections are kept up to date.</w:t>
      </w:r>
    </w:p>
    <w:p w14:paraId="42347197" w14:textId="77777777" w:rsidR="00DC7644" w:rsidRPr="005D6F0D" w:rsidRDefault="00DC7644" w:rsidP="00DC7644">
      <w:pPr>
        <w:pStyle w:val="NoSpacing"/>
        <w:numPr>
          <w:ilvl w:val="0"/>
          <w:numId w:val="5"/>
        </w:numPr>
        <w:spacing w:line="276" w:lineRule="auto"/>
        <w:jc w:val="both"/>
        <w:rPr>
          <w:rFonts w:ascii="Tahoma" w:hAnsi="Tahoma" w:cs="Tahoma"/>
          <w:szCs w:val="24"/>
          <w:lang w:eastAsia="en-GB"/>
        </w:rPr>
      </w:pPr>
      <w:r w:rsidRPr="005D6F0D">
        <w:rPr>
          <w:rFonts w:ascii="Tahoma" w:hAnsi="Tahoma" w:cs="Tahoma"/>
          <w:szCs w:val="24"/>
          <w:lang w:eastAsia="en-GB"/>
        </w:rPr>
        <w:t>To ensure accidents, dangerous occurrences and near misses are investigated, complete and send RIDDOR notifications (F2508) to the enforcing authority where required.</w:t>
      </w:r>
    </w:p>
    <w:p w14:paraId="70F683A5" w14:textId="77777777" w:rsidR="00DC7644" w:rsidRPr="005D6F0D" w:rsidRDefault="00DC7644" w:rsidP="00DC7644">
      <w:pPr>
        <w:pStyle w:val="NoSpacing"/>
        <w:spacing w:line="276" w:lineRule="auto"/>
        <w:jc w:val="both"/>
        <w:rPr>
          <w:rFonts w:ascii="Tahoma" w:hAnsi="Tahoma" w:cs="Tahoma"/>
          <w:b/>
          <w:highlight w:val="yellow"/>
          <w:u w:val="single"/>
          <w:lang w:eastAsia="en-GB"/>
        </w:rPr>
      </w:pPr>
      <w:bookmarkStart w:id="30" w:name="_Toc17458394"/>
      <w:bookmarkStart w:id="31" w:name="_Toc17461353"/>
      <w:bookmarkStart w:id="32" w:name="_Toc17462247"/>
      <w:bookmarkStart w:id="33" w:name="_Toc17462332"/>
    </w:p>
    <w:bookmarkEnd w:id="30"/>
    <w:bookmarkEnd w:id="31"/>
    <w:bookmarkEnd w:id="32"/>
    <w:bookmarkEnd w:id="33"/>
    <w:p w14:paraId="3C255052" w14:textId="77777777" w:rsidR="00DC7644" w:rsidRPr="005D6F0D" w:rsidRDefault="00DC7644" w:rsidP="00DC7644">
      <w:pPr>
        <w:pStyle w:val="NoSpacing"/>
        <w:spacing w:line="276" w:lineRule="auto"/>
        <w:jc w:val="both"/>
        <w:rPr>
          <w:rFonts w:ascii="Tahoma" w:hAnsi="Tahoma" w:cs="Tahoma"/>
          <w:b/>
          <w:u w:val="single"/>
          <w:lang w:eastAsia="en-GB"/>
        </w:rPr>
      </w:pPr>
      <w:r w:rsidRPr="005D6F0D">
        <w:rPr>
          <w:rFonts w:ascii="Tahoma" w:hAnsi="Tahoma" w:cs="Tahoma"/>
          <w:b/>
          <w:u w:val="single"/>
          <w:lang w:eastAsia="en-GB"/>
        </w:rPr>
        <w:t>Premises Officer</w:t>
      </w:r>
    </w:p>
    <w:p w14:paraId="7E872B88" w14:textId="77777777" w:rsidR="00DC7644" w:rsidRPr="005D6F0D" w:rsidRDefault="00DC7644" w:rsidP="00DC7644">
      <w:pPr>
        <w:rPr>
          <w:rFonts w:ascii="Tahoma" w:hAnsi="Tahoma" w:cs="Tahoma"/>
          <w:lang w:eastAsia="en-GB"/>
        </w:rPr>
      </w:pPr>
    </w:p>
    <w:p w14:paraId="229E0721" w14:textId="77777777" w:rsidR="00DC7644" w:rsidRPr="005D6F0D" w:rsidRDefault="00DC7644" w:rsidP="00DC7644">
      <w:pPr>
        <w:pStyle w:val="NoSpacing"/>
        <w:spacing w:line="276" w:lineRule="auto"/>
        <w:jc w:val="both"/>
        <w:rPr>
          <w:rFonts w:ascii="Tahoma" w:hAnsi="Tahoma" w:cs="Tahoma"/>
          <w:bCs/>
          <w:szCs w:val="24"/>
          <w:lang w:eastAsia="en-GB"/>
        </w:rPr>
      </w:pPr>
      <w:r w:rsidRPr="005D6F0D">
        <w:rPr>
          <w:rFonts w:ascii="Tahoma" w:hAnsi="Tahoma" w:cs="Tahoma"/>
          <w:bCs/>
          <w:szCs w:val="24"/>
          <w:lang w:eastAsia="en-GB"/>
        </w:rPr>
        <w:t xml:space="preserve">The </w:t>
      </w:r>
      <w:r w:rsidRPr="006E241E">
        <w:rPr>
          <w:rFonts w:ascii="Tahoma" w:hAnsi="Tahoma" w:cs="Tahoma"/>
          <w:bCs/>
          <w:szCs w:val="24"/>
          <w:lang w:eastAsia="en-GB"/>
        </w:rPr>
        <w:t>Premises Officer</w:t>
      </w:r>
      <w:r w:rsidRPr="005D6F0D">
        <w:rPr>
          <w:rFonts w:ascii="Tahoma" w:hAnsi="Tahoma" w:cs="Tahoma"/>
          <w:bCs/>
          <w:szCs w:val="24"/>
          <w:lang w:eastAsia="en-GB"/>
        </w:rPr>
        <w:t xml:space="preserve"> will ensure that regular proactive Health and Safety inspection/checks are undertaken to ensure the safety of staff, pupils and visitors.  </w:t>
      </w:r>
    </w:p>
    <w:p w14:paraId="2384473F" w14:textId="77777777" w:rsidR="00DC7644" w:rsidRPr="005D6F0D" w:rsidRDefault="00DC7644" w:rsidP="00DC7644">
      <w:pPr>
        <w:pStyle w:val="NoSpacing"/>
        <w:spacing w:line="276" w:lineRule="auto"/>
        <w:jc w:val="both"/>
        <w:rPr>
          <w:rFonts w:ascii="Tahoma" w:hAnsi="Tahoma" w:cs="Tahoma"/>
          <w:bCs/>
          <w:szCs w:val="24"/>
          <w:lang w:eastAsia="en-GB"/>
        </w:rPr>
      </w:pPr>
    </w:p>
    <w:p w14:paraId="24ADEF97" w14:textId="77777777" w:rsidR="00DC7644" w:rsidRPr="005D6F0D" w:rsidRDefault="00DC7644" w:rsidP="00DC7644">
      <w:pPr>
        <w:pStyle w:val="NoSpacing"/>
        <w:spacing w:line="276" w:lineRule="auto"/>
        <w:jc w:val="both"/>
        <w:rPr>
          <w:rFonts w:ascii="Tahoma" w:hAnsi="Tahoma" w:cs="Tahoma"/>
          <w:bCs/>
          <w:szCs w:val="24"/>
          <w:lang w:eastAsia="en-GB"/>
        </w:rPr>
      </w:pPr>
      <w:r w:rsidRPr="005D6F0D">
        <w:rPr>
          <w:rFonts w:ascii="Tahoma" w:hAnsi="Tahoma" w:cs="Tahoma"/>
          <w:bCs/>
          <w:szCs w:val="24"/>
          <w:lang w:eastAsia="en-GB"/>
        </w:rPr>
        <w:t>This will include:</w:t>
      </w:r>
    </w:p>
    <w:p w14:paraId="3FCD3412" w14:textId="77777777" w:rsidR="00DC7644" w:rsidRPr="005D6F0D" w:rsidRDefault="00DC7644" w:rsidP="00DC7644">
      <w:pPr>
        <w:pStyle w:val="NoSpacing"/>
        <w:spacing w:line="276" w:lineRule="auto"/>
        <w:jc w:val="both"/>
        <w:rPr>
          <w:rFonts w:ascii="Tahoma" w:hAnsi="Tahoma" w:cs="Tahoma"/>
          <w:szCs w:val="24"/>
          <w:lang w:eastAsia="en-GB"/>
        </w:rPr>
      </w:pPr>
    </w:p>
    <w:p w14:paraId="3E536391" w14:textId="77777777" w:rsidR="00DC7644" w:rsidRPr="005D6F0D" w:rsidRDefault="00DC7644" w:rsidP="00DC7644">
      <w:pPr>
        <w:pStyle w:val="NoSpacing"/>
        <w:numPr>
          <w:ilvl w:val="0"/>
          <w:numId w:val="6"/>
        </w:numPr>
        <w:spacing w:line="276" w:lineRule="auto"/>
        <w:jc w:val="both"/>
        <w:rPr>
          <w:rFonts w:ascii="Tahoma" w:hAnsi="Tahoma" w:cs="Tahoma"/>
          <w:szCs w:val="24"/>
          <w:lang w:eastAsia="en-GB"/>
        </w:rPr>
      </w:pPr>
      <w:r w:rsidRPr="005D6F0D">
        <w:rPr>
          <w:rFonts w:ascii="Tahoma" w:hAnsi="Tahoma" w:cs="Tahoma"/>
          <w:szCs w:val="24"/>
          <w:lang w:eastAsia="en-GB"/>
        </w:rPr>
        <w:t xml:space="preserve">General responsibility for the application of the </w:t>
      </w:r>
      <w:r w:rsidR="006E241E">
        <w:rPr>
          <w:rFonts w:ascii="Tahoma" w:hAnsi="Tahoma" w:cs="Tahoma"/>
          <w:szCs w:val="24"/>
          <w:lang w:eastAsia="en-GB"/>
        </w:rPr>
        <w:t>School</w:t>
      </w:r>
      <w:r w:rsidRPr="005D6F0D">
        <w:rPr>
          <w:rFonts w:ascii="Tahoma" w:hAnsi="Tahoma" w:cs="Tahoma"/>
          <w:szCs w:val="24"/>
          <w:lang w:eastAsia="en-GB"/>
        </w:rPr>
        <w:t xml:space="preserve">’s health and safety policy to their own area of work, and are directly responsible to the Headteacher. </w:t>
      </w:r>
    </w:p>
    <w:p w14:paraId="201F8107" w14:textId="77777777" w:rsidR="00DC7644" w:rsidRPr="005D6F0D" w:rsidRDefault="00DC7644" w:rsidP="00DC7644">
      <w:pPr>
        <w:pStyle w:val="NoSpacing"/>
        <w:numPr>
          <w:ilvl w:val="0"/>
          <w:numId w:val="6"/>
        </w:numPr>
        <w:spacing w:line="276" w:lineRule="auto"/>
        <w:jc w:val="both"/>
        <w:rPr>
          <w:rFonts w:ascii="Tahoma" w:hAnsi="Tahoma" w:cs="Tahoma"/>
          <w:szCs w:val="24"/>
          <w:lang w:eastAsia="en-GB"/>
        </w:rPr>
      </w:pPr>
      <w:r w:rsidRPr="005D6F0D">
        <w:rPr>
          <w:rFonts w:ascii="Tahoma" w:hAnsi="Tahoma" w:cs="Tahoma"/>
          <w:szCs w:val="24"/>
          <w:lang w:eastAsia="en-GB"/>
        </w:rPr>
        <w:t xml:space="preserve">To establish and maintain safe working procedures including arrangements for ensuring so far as is reasonably practicable, the absence of risks to health and safety in connection with the use, handling, storage and transport of articles and substances (e.g. chemicals, boiling water and sharp instruments). </w:t>
      </w:r>
    </w:p>
    <w:p w14:paraId="73A5AABA" w14:textId="77777777" w:rsidR="00DC7644" w:rsidRPr="005D6F0D" w:rsidRDefault="00DC7644" w:rsidP="00DC7644">
      <w:pPr>
        <w:pStyle w:val="NoSpacing"/>
        <w:numPr>
          <w:ilvl w:val="0"/>
          <w:numId w:val="6"/>
        </w:numPr>
        <w:spacing w:line="276" w:lineRule="auto"/>
        <w:jc w:val="both"/>
        <w:rPr>
          <w:rFonts w:ascii="Tahoma" w:hAnsi="Tahoma" w:cs="Tahoma"/>
          <w:szCs w:val="24"/>
          <w:lang w:eastAsia="en-GB"/>
        </w:rPr>
      </w:pPr>
      <w:r w:rsidRPr="005D6F0D">
        <w:rPr>
          <w:rFonts w:ascii="Tahoma" w:hAnsi="Tahoma" w:cs="Tahoma"/>
          <w:szCs w:val="24"/>
          <w:lang w:eastAsia="en-GB"/>
        </w:rPr>
        <w:t xml:space="preserve">To carry out regular health and safety assessments of the activities for which they are responsible, and report to the Headteacher/Business Manager any defects, which need attention. </w:t>
      </w:r>
    </w:p>
    <w:p w14:paraId="3593A2D3" w14:textId="77777777" w:rsidR="00DC7644" w:rsidRPr="005D6F0D" w:rsidRDefault="00DC7644" w:rsidP="00DC7644">
      <w:pPr>
        <w:pStyle w:val="NoSpacing"/>
        <w:numPr>
          <w:ilvl w:val="0"/>
          <w:numId w:val="6"/>
        </w:numPr>
        <w:spacing w:line="276" w:lineRule="auto"/>
        <w:jc w:val="both"/>
        <w:rPr>
          <w:rFonts w:ascii="Tahoma" w:hAnsi="Tahoma" w:cs="Tahoma"/>
          <w:szCs w:val="24"/>
          <w:lang w:eastAsia="en-GB"/>
        </w:rPr>
      </w:pPr>
      <w:r w:rsidRPr="005D6F0D">
        <w:rPr>
          <w:rFonts w:ascii="Tahoma" w:hAnsi="Tahoma" w:cs="Tahoma"/>
          <w:szCs w:val="24"/>
          <w:lang w:eastAsia="en-GB"/>
        </w:rPr>
        <w:t xml:space="preserve">To ensure, as far as is reasonably practicable, the provision of sufficient information, instruction, training and supervision to enable other employees and pupils to avoid hazards </w:t>
      </w:r>
      <w:r w:rsidRPr="005D6F0D">
        <w:rPr>
          <w:rFonts w:ascii="Tahoma" w:hAnsi="Tahoma" w:cs="Tahoma"/>
          <w:szCs w:val="24"/>
          <w:lang w:eastAsia="en-GB"/>
        </w:rPr>
        <w:lastRenderedPageBreak/>
        <w:t xml:space="preserve">and contribute positively to their own health and safety, as part of the </w:t>
      </w:r>
      <w:r w:rsidR="006E241E">
        <w:rPr>
          <w:rFonts w:ascii="Tahoma" w:hAnsi="Tahoma" w:cs="Tahoma"/>
          <w:szCs w:val="24"/>
          <w:lang w:eastAsia="en-GB"/>
        </w:rPr>
        <w:t>School</w:t>
      </w:r>
      <w:r w:rsidRPr="005D6F0D">
        <w:rPr>
          <w:rFonts w:ascii="Tahoma" w:hAnsi="Tahoma" w:cs="Tahoma"/>
          <w:szCs w:val="24"/>
          <w:lang w:eastAsia="en-GB"/>
        </w:rPr>
        <w:t xml:space="preserve">’s health and safety training requirements. </w:t>
      </w:r>
    </w:p>
    <w:p w14:paraId="7BDA38DD" w14:textId="77777777" w:rsidR="00DC7644" w:rsidRPr="005D6F0D" w:rsidRDefault="00DC7644" w:rsidP="00DC7644">
      <w:pPr>
        <w:pStyle w:val="NoSpacing"/>
        <w:numPr>
          <w:ilvl w:val="0"/>
          <w:numId w:val="6"/>
        </w:numPr>
        <w:spacing w:line="276" w:lineRule="auto"/>
        <w:jc w:val="both"/>
        <w:rPr>
          <w:rFonts w:ascii="Tahoma" w:hAnsi="Tahoma" w:cs="Tahoma"/>
          <w:szCs w:val="24"/>
          <w:lang w:eastAsia="en-GB"/>
        </w:rPr>
      </w:pPr>
      <w:r w:rsidRPr="005D6F0D">
        <w:rPr>
          <w:rFonts w:ascii="Tahoma" w:hAnsi="Tahoma" w:cs="Tahoma"/>
          <w:szCs w:val="24"/>
          <w:lang w:eastAsia="en-GB"/>
        </w:rPr>
        <w:t xml:space="preserve">To ensure where appropriate, relevant advice and guidance on health and safety matters is sought. </w:t>
      </w:r>
    </w:p>
    <w:p w14:paraId="7DC469AC" w14:textId="77777777" w:rsidR="00DC7644" w:rsidRPr="005D6F0D" w:rsidRDefault="00DC7644" w:rsidP="00DC7644">
      <w:pPr>
        <w:pStyle w:val="NoSpacing"/>
        <w:numPr>
          <w:ilvl w:val="0"/>
          <w:numId w:val="6"/>
        </w:numPr>
        <w:spacing w:line="276" w:lineRule="auto"/>
        <w:jc w:val="both"/>
        <w:rPr>
          <w:rFonts w:ascii="Tahoma" w:hAnsi="Tahoma" w:cs="Tahoma"/>
          <w:szCs w:val="24"/>
          <w:lang w:eastAsia="en-GB"/>
        </w:rPr>
      </w:pPr>
      <w:r w:rsidRPr="005D6F0D">
        <w:rPr>
          <w:rFonts w:ascii="Tahoma" w:hAnsi="Tahoma" w:cs="Tahoma"/>
          <w:szCs w:val="24"/>
          <w:lang w:eastAsia="en-GB"/>
        </w:rPr>
        <w:t xml:space="preserve">To advise the Headteacher/Business Manager on requirements for health and safety equipment and on additions or necessary improvement to plant, tools, equipment or machinery. </w:t>
      </w:r>
    </w:p>
    <w:p w14:paraId="7316E132" w14:textId="77777777" w:rsidR="00DC7644" w:rsidRPr="005D6F0D" w:rsidRDefault="00DC7644" w:rsidP="00DC7644">
      <w:pPr>
        <w:pStyle w:val="Heading2"/>
        <w:jc w:val="left"/>
        <w:rPr>
          <w:rFonts w:ascii="Tahoma" w:hAnsi="Tahoma" w:cs="Tahoma"/>
          <w:u w:val="single"/>
          <w:lang w:eastAsia="en-GB"/>
        </w:rPr>
      </w:pPr>
      <w:bookmarkStart w:id="34" w:name="_Toc17458395"/>
      <w:bookmarkStart w:id="35" w:name="_Toc17461354"/>
      <w:bookmarkStart w:id="36" w:name="_Toc17462248"/>
      <w:bookmarkStart w:id="37" w:name="_Toc17462333"/>
    </w:p>
    <w:p w14:paraId="4FCA22CA" w14:textId="77777777" w:rsidR="00DC7644" w:rsidRPr="005D6F0D" w:rsidRDefault="00DC7644" w:rsidP="00DC7644">
      <w:pPr>
        <w:pStyle w:val="Heading2"/>
        <w:jc w:val="left"/>
        <w:rPr>
          <w:rFonts w:ascii="Tahoma" w:hAnsi="Tahoma" w:cs="Tahoma"/>
          <w:u w:val="single"/>
          <w:lang w:eastAsia="en-GB"/>
        </w:rPr>
      </w:pPr>
      <w:bookmarkStart w:id="38" w:name="_Toc18407105"/>
      <w:r w:rsidRPr="005D6F0D">
        <w:rPr>
          <w:rFonts w:ascii="Tahoma" w:hAnsi="Tahoma" w:cs="Tahoma"/>
          <w:u w:val="single"/>
          <w:lang w:eastAsia="en-GB"/>
        </w:rPr>
        <w:t>Classroom Teachers</w:t>
      </w:r>
      <w:bookmarkEnd w:id="34"/>
      <w:bookmarkEnd w:id="35"/>
      <w:bookmarkEnd w:id="36"/>
      <w:bookmarkEnd w:id="37"/>
      <w:bookmarkEnd w:id="38"/>
      <w:r w:rsidRPr="005D6F0D">
        <w:rPr>
          <w:rFonts w:ascii="Tahoma" w:hAnsi="Tahoma" w:cs="Tahoma"/>
          <w:u w:val="single"/>
          <w:lang w:eastAsia="en-GB"/>
        </w:rPr>
        <w:t xml:space="preserve"> </w:t>
      </w:r>
    </w:p>
    <w:p w14:paraId="18A58151" w14:textId="77777777" w:rsidR="00DC7644" w:rsidRPr="005D6F0D" w:rsidRDefault="00DC7644" w:rsidP="00DC7644">
      <w:pPr>
        <w:rPr>
          <w:rFonts w:ascii="Tahoma" w:hAnsi="Tahoma" w:cs="Tahoma"/>
          <w:lang w:eastAsia="en-GB"/>
        </w:rPr>
      </w:pPr>
    </w:p>
    <w:p w14:paraId="205EC36A" w14:textId="77777777" w:rsidR="00DC7644" w:rsidRPr="005D6F0D" w:rsidRDefault="00DC7644" w:rsidP="00DC7644">
      <w:pPr>
        <w:pStyle w:val="NoSpacing"/>
        <w:spacing w:line="276" w:lineRule="auto"/>
        <w:jc w:val="both"/>
        <w:rPr>
          <w:rFonts w:ascii="Tahoma" w:hAnsi="Tahoma" w:cs="Tahoma"/>
          <w:szCs w:val="24"/>
          <w:lang w:eastAsia="en-GB"/>
        </w:rPr>
      </w:pPr>
      <w:r w:rsidRPr="005D6F0D">
        <w:rPr>
          <w:rFonts w:ascii="Tahoma" w:hAnsi="Tahoma" w:cs="Tahoma"/>
          <w:szCs w:val="24"/>
          <w:lang w:eastAsia="en-GB"/>
        </w:rPr>
        <w:t>The health and safety of pupils in classrooms is the responsibility of class teachers.</w:t>
      </w:r>
    </w:p>
    <w:p w14:paraId="6E7B7BD1" w14:textId="77777777" w:rsidR="00DC7644" w:rsidRPr="005D6F0D" w:rsidRDefault="00DC7644" w:rsidP="00DC7644">
      <w:pPr>
        <w:pStyle w:val="NoSpacing"/>
        <w:spacing w:line="276" w:lineRule="auto"/>
        <w:jc w:val="both"/>
        <w:rPr>
          <w:rFonts w:ascii="Tahoma" w:hAnsi="Tahoma" w:cs="Tahoma"/>
          <w:szCs w:val="24"/>
          <w:lang w:eastAsia="en-GB"/>
        </w:rPr>
      </w:pPr>
    </w:p>
    <w:p w14:paraId="1249F79E" w14:textId="77777777" w:rsidR="00DC7644" w:rsidRPr="005D6F0D" w:rsidRDefault="00DC7644" w:rsidP="00DC7644">
      <w:pPr>
        <w:pStyle w:val="NoSpacing"/>
        <w:spacing w:line="276" w:lineRule="auto"/>
        <w:jc w:val="both"/>
        <w:rPr>
          <w:rFonts w:ascii="Tahoma" w:hAnsi="Tahoma" w:cs="Tahoma"/>
          <w:szCs w:val="24"/>
          <w:lang w:eastAsia="en-GB"/>
        </w:rPr>
      </w:pPr>
      <w:r w:rsidRPr="005D6F0D">
        <w:rPr>
          <w:rFonts w:ascii="Tahoma" w:hAnsi="Tahoma" w:cs="Tahoma"/>
          <w:szCs w:val="24"/>
          <w:lang w:eastAsia="en-GB"/>
        </w:rPr>
        <w:t>Class teachers are expected to:</w:t>
      </w:r>
    </w:p>
    <w:p w14:paraId="3AAD1116" w14:textId="77777777" w:rsidR="00DC7644" w:rsidRPr="005D6F0D" w:rsidRDefault="00DC7644" w:rsidP="00DC7644">
      <w:pPr>
        <w:pStyle w:val="NoSpacing"/>
        <w:spacing w:line="276" w:lineRule="auto"/>
        <w:jc w:val="both"/>
        <w:rPr>
          <w:rFonts w:ascii="Tahoma" w:hAnsi="Tahoma" w:cs="Tahoma"/>
          <w:szCs w:val="24"/>
          <w:lang w:eastAsia="en-GB"/>
        </w:rPr>
      </w:pPr>
    </w:p>
    <w:p w14:paraId="1C7544AC"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Check classroom area is safe.</w:t>
      </w:r>
    </w:p>
    <w:p w14:paraId="59D83F7E"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Check equipment is safe before use.</w:t>
      </w:r>
    </w:p>
    <w:p w14:paraId="5808A9C7"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Ensure safe procedures are followed.</w:t>
      </w:r>
    </w:p>
    <w:p w14:paraId="5F660B70"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Give clear instruction and warnings to pupils, as often as necessary.</w:t>
      </w:r>
    </w:p>
    <w:p w14:paraId="68D1A0DA"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 xml:space="preserve">Report defects to the Headteacher/ School Business Manager. </w:t>
      </w:r>
    </w:p>
    <w:p w14:paraId="4D14AAE1"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 xml:space="preserve">Avoid introducing personal items of equipment (electrical, mechanical, chemical) into </w:t>
      </w:r>
      <w:r w:rsidR="006E241E">
        <w:rPr>
          <w:rFonts w:ascii="Tahoma" w:hAnsi="Tahoma" w:cs="Tahoma"/>
          <w:szCs w:val="24"/>
          <w:lang w:eastAsia="en-GB"/>
        </w:rPr>
        <w:t>School</w:t>
      </w:r>
      <w:r w:rsidRPr="005D6F0D">
        <w:rPr>
          <w:rFonts w:ascii="Tahoma" w:hAnsi="Tahoma" w:cs="Tahoma"/>
          <w:szCs w:val="24"/>
          <w:lang w:eastAsia="en-GB"/>
        </w:rPr>
        <w:t xml:space="preserve"> without authorisation from the Headteacher.</w:t>
      </w:r>
    </w:p>
    <w:p w14:paraId="2CEC51DB" w14:textId="77777777" w:rsidR="00DC7644" w:rsidRPr="005D6F0D" w:rsidRDefault="00DC7644" w:rsidP="00DC7644">
      <w:pPr>
        <w:pStyle w:val="NoSpacing"/>
        <w:numPr>
          <w:ilvl w:val="0"/>
          <w:numId w:val="7"/>
        </w:numPr>
        <w:spacing w:line="276" w:lineRule="auto"/>
        <w:jc w:val="both"/>
        <w:rPr>
          <w:rFonts w:ascii="Tahoma" w:hAnsi="Tahoma" w:cs="Tahoma"/>
          <w:szCs w:val="24"/>
          <w:lang w:eastAsia="en-GB"/>
        </w:rPr>
      </w:pPr>
      <w:r w:rsidRPr="005D6F0D">
        <w:rPr>
          <w:rFonts w:ascii="Tahoma" w:hAnsi="Tahoma" w:cs="Tahoma"/>
          <w:szCs w:val="24"/>
          <w:lang w:eastAsia="en-GB"/>
        </w:rPr>
        <w:t>Follow safe working procedures/risk assessments.</w:t>
      </w:r>
    </w:p>
    <w:p w14:paraId="010D096B" w14:textId="77777777" w:rsidR="00DC7644" w:rsidRPr="005D6F0D" w:rsidRDefault="00DC7644" w:rsidP="00DC7644">
      <w:pPr>
        <w:pStyle w:val="NoSpacing"/>
        <w:spacing w:line="276" w:lineRule="auto"/>
        <w:jc w:val="both"/>
        <w:rPr>
          <w:rFonts w:ascii="Tahoma" w:hAnsi="Tahoma" w:cs="Tahoma"/>
          <w:b/>
          <w:u w:val="single"/>
        </w:rPr>
      </w:pPr>
      <w:bookmarkStart w:id="39" w:name="_Toc17458396"/>
      <w:bookmarkStart w:id="40" w:name="_Toc17461355"/>
      <w:bookmarkStart w:id="41" w:name="_Toc17462249"/>
      <w:bookmarkStart w:id="42" w:name="_Toc17462334"/>
    </w:p>
    <w:p w14:paraId="6C2EEC97" w14:textId="77777777" w:rsidR="00DC7644" w:rsidRPr="005D6F0D" w:rsidRDefault="00DC7644" w:rsidP="00DC7644">
      <w:pPr>
        <w:pStyle w:val="NoSpacing"/>
        <w:spacing w:line="276" w:lineRule="auto"/>
        <w:jc w:val="both"/>
        <w:rPr>
          <w:rFonts w:ascii="Tahoma" w:hAnsi="Tahoma" w:cs="Tahoma"/>
          <w:b/>
          <w:u w:val="single"/>
        </w:rPr>
      </w:pPr>
      <w:r w:rsidRPr="005D6F0D">
        <w:rPr>
          <w:rFonts w:ascii="Tahoma" w:hAnsi="Tahoma" w:cs="Tahoma"/>
          <w:b/>
          <w:u w:val="single"/>
        </w:rPr>
        <w:t>All Staff</w:t>
      </w:r>
      <w:bookmarkEnd w:id="39"/>
      <w:bookmarkEnd w:id="40"/>
      <w:bookmarkEnd w:id="41"/>
      <w:bookmarkEnd w:id="42"/>
    </w:p>
    <w:p w14:paraId="5F3748D4" w14:textId="77777777" w:rsidR="00DC7644" w:rsidRPr="005D6F0D" w:rsidRDefault="00DC7644" w:rsidP="00DC7644">
      <w:pPr>
        <w:rPr>
          <w:rFonts w:ascii="Tahoma" w:hAnsi="Tahoma" w:cs="Tahoma"/>
        </w:rPr>
      </w:pPr>
    </w:p>
    <w:p w14:paraId="66F1C8A7" w14:textId="77777777" w:rsidR="00DC7644" w:rsidRPr="005D6F0D" w:rsidRDefault="00DC7644" w:rsidP="00DC7644">
      <w:pPr>
        <w:pStyle w:val="NoSpacing"/>
        <w:spacing w:line="276" w:lineRule="auto"/>
        <w:jc w:val="both"/>
        <w:rPr>
          <w:rFonts w:ascii="Tahoma" w:hAnsi="Tahoma" w:cs="Tahoma"/>
          <w:color w:val="000000"/>
          <w:szCs w:val="24"/>
        </w:rPr>
      </w:pPr>
      <w:r w:rsidRPr="005D6F0D">
        <w:rPr>
          <w:rFonts w:ascii="Tahoma" w:hAnsi="Tahoma" w:cs="Tahoma"/>
          <w:color w:val="000000"/>
          <w:szCs w:val="24"/>
        </w:rPr>
        <w:t xml:space="preserve">All staff, agency and peripatetic workers and contractors must comply with the </w:t>
      </w:r>
      <w:r w:rsidRPr="005D6F0D">
        <w:rPr>
          <w:rFonts w:ascii="Tahoma" w:hAnsi="Tahoma" w:cs="Tahoma"/>
          <w:color w:val="000000"/>
          <w:szCs w:val="24"/>
        </w:rPr>
        <w:br/>
      </w:r>
      <w:r w:rsidR="006E241E">
        <w:rPr>
          <w:rFonts w:ascii="Tahoma" w:hAnsi="Tahoma" w:cs="Tahoma"/>
          <w:color w:val="000000"/>
          <w:szCs w:val="24"/>
        </w:rPr>
        <w:t>School</w:t>
      </w:r>
      <w:r w:rsidRPr="005D6F0D">
        <w:rPr>
          <w:rFonts w:ascii="Tahoma" w:hAnsi="Tahoma" w:cs="Tahoma"/>
          <w:color w:val="000000"/>
          <w:szCs w:val="24"/>
        </w:rPr>
        <w:t>'s health and safety policy and associated arrangements, in addition to any specific responsibilities which may be delegated to them. In particular they are required to:</w:t>
      </w:r>
    </w:p>
    <w:p w14:paraId="64AB8E20" w14:textId="77777777" w:rsidR="00DC7644" w:rsidRPr="005D6F0D" w:rsidRDefault="00DC7644" w:rsidP="00DC7644">
      <w:pPr>
        <w:pStyle w:val="NoSpacing"/>
        <w:spacing w:line="276" w:lineRule="auto"/>
        <w:jc w:val="both"/>
        <w:rPr>
          <w:rFonts w:ascii="Tahoma" w:hAnsi="Tahoma" w:cs="Tahoma"/>
          <w:color w:val="000000"/>
          <w:szCs w:val="24"/>
        </w:rPr>
      </w:pPr>
    </w:p>
    <w:p w14:paraId="24784B33" w14:textId="77777777" w:rsidR="00DC7644" w:rsidRPr="005D6F0D" w:rsidRDefault="00DC7644" w:rsidP="00DC7644">
      <w:pPr>
        <w:pStyle w:val="NoSpacing"/>
        <w:numPr>
          <w:ilvl w:val="0"/>
          <w:numId w:val="8"/>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Take reasonable care for their own health and safety at work and of those who may be affected by their actions or by their omissions.</w:t>
      </w:r>
    </w:p>
    <w:p w14:paraId="35E9BABF" w14:textId="77777777" w:rsidR="00DC7644" w:rsidRPr="005D6F0D" w:rsidRDefault="00DC7644" w:rsidP="00DC7644">
      <w:pPr>
        <w:pStyle w:val="NoSpacing"/>
        <w:numPr>
          <w:ilvl w:val="0"/>
          <w:numId w:val="8"/>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Cooperate with their line manager and senior management to work safely.</w:t>
      </w:r>
    </w:p>
    <w:p w14:paraId="62ADF558" w14:textId="77777777" w:rsidR="00DC7644" w:rsidRPr="005D6F0D" w:rsidRDefault="00DC7644" w:rsidP="00DC7644">
      <w:pPr>
        <w:pStyle w:val="NoSpacing"/>
        <w:numPr>
          <w:ilvl w:val="0"/>
          <w:numId w:val="8"/>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Comply with health and safety instructions/ information and undertake appropriate health and safety training as required.</w:t>
      </w:r>
    </w:p>
    <w:p w14:paraId="46AA2781" w14:textId="77777777" w:rsidR="00DC7644" w:rsidRPr="005D6F0D" w:rsidRDefault="00DC7644" w:rsidP="00DC7644">
      <w:pPr>
        <w:pStyle w:val="NoSpacing"/>
        <w:numPr>
          <w:ilvl w:val="0"/>
          <w:numId w:val="8"/>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Not intentionally or recklessly interfere with or misuse anything provided in the interests of health, safety and wellbeing.</w:t>
      </w:r>
    </w:p>
    <w:p w14:paraId="08BA6758" w14:textId="77777777" w:rsidR="00DC7644" w:rsidRPr="005D6F0D" w:rsidRDefault="00DC7644" w:rsidP="00DC7644">
      <w:pPr>
        <w:pStyle w:val="NoSpacing"/>
        <w:numPr>
          <w:ilvl w:val="0"/>
          <w:numId w:val="8"/>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Report to their manager any health and safety concerns, hazardous condition or defect in the health and safety arrangements.</w:t>
      </w:r>
    </w:p>
    <w:p w14:paraId="721B4886" w14:textId="77777777" w:rsidR="00DC7644" w:rsidRPr="005D6F0D" w:rsidRDefault="00DC7644" w:rsidP="00DC7644">
      <w:pPr>
        <w:pStyle w:val="NoSpacing"/>
        <w:numPr>
          <w:ilvl w:val="0"/>
          <w:numId w:val="8"/>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Support </w:t>
      </w:r>
      <w:r w:rsidRPr="005D6F0D">
        <w:rPr>
          <w:rFonts w:ascii="Tahoma" w:hAnsi="Tahoma" w:cs="Tahoma"/>
          <w:szCs w:val="24"/>
          <w:lang w:eastAsia="en-GB"/>
        </w:rPr>
        <w:t xml:space="preserve">the </w:t>
      </w:r>
      <w:r w:rsidR="006E241E">
        <w:rPr>
          <w:rFonts w:ascii="Tahoma" w:hAnsi="Tahoma" w:cs="Tahoma"/>
          <w:szCs w:val="24"/>
          <w:lang w:eastAsia="en-GB"/>
        </w:rPr>
        <w:t>School</w:t>
      </w:r>
      <w:r w:rsidRPr="005D6F0D">
        <w:rPr>
          <w:rFonts w:ascii="Tahoma" w:hAnsi="Tahoma" w:cs="Tahoma"/>
          <w:color w:val="000000"/>
          <w:szCs w:val="24"/>
          <w:lang w:eastAsia="en-GB"/>
        </w:rPr>
        <w:t xml:space="preserve"> in embedding a positive safety culture that extends to pupils and any visitors to the site.</w:t>
      </w:r>
    </w:p>
    <w:p w14:paraId="1BBA274E"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br w:type="page"/>
      </w:r>
    </w:p>
    <w:p w14:paraId="4F82A118" w14:textId="77777777" w:rsidR="00DC7644" w:rsidRPr="005D6F0D" w:rsidRDefault="00DC7644" w:rsidP="00DC7644">
      <w:pPr>
        <w:pStyle w:val="Heading2"/>
        <w:jc w:val="left"/>
        <w:rPr>
          <w:rFonts w:ascii="Tahoma" w:hAnsi="Tahoma" w:cs="Tahoma"/>
          <w:u w:val="single"/>
        </w:rPr>
      </w:pPr>
      <w:bookmarkStart w:id="43" w:name="_Toc17458397"/>
      <w:bookmarkStart w:id="44" w:name="_Toc17461356"/>
      <w:bookmarkStart w:id="45" w:name="_Toc17462250"/>
      <w:bookmarkStart w:id="46" w:name="_Toc17462335"/>
      <w:bookmarkStart w:id="47" w:name="_Toc18407106"/>
      <w:r w:rsidRPr="005D6F0D">
        <w:rPr>
          <w:rFonts w:ascii="Tahoma" w:hAnsi="Tahoma" w:cs="Tahoma"/>
          <w:u w:val="single"/>
        </w:rPr>
        <w:lastRenderedPageBreak/>
        <w:t>Pupils</w:t>
      </w:r>
      <w:bookmarkEnd w:id="43"/>
      <w:bookmarkEnd w:id="44"/>
      <w:bookmarkEnd w:id="45"/>
      <w:bookmarkEnd w:id="46"/>
      <w:bookmarkEnd w:id="47"/>
    </w:p>
    <w:p w14:paraId="616AF3AD" w14:textId="77777777" w:rsidR="00DC7644" w:rsidRPr="005D6F0D" w:rsidRDefault="00DC7644" w:rsidP="00DC7644">
      <w:pPr>
        <w:rPr>
          <w:rFonts w:ascii="Tahoma" w:hAnsi="Tahoma" w:cs="Tahoma"/>
        </w:rPr>
      </w:pPr>
    </w:p>
    <w:p w14:paraId="5F132B82"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All pupils are expected to behave in a manner that reflects the </w:t>
      </w:r>
      <w:r w:rsidR="006E241E">
        <w:rPr>
          <w:rFonts w:ascii="Tahoma" w:hAnsi="Tahoma" w:cs="Tahoma"/>
          <w:szCs w:val="24"/>
        </w:rPr>
        <w:t>School</w:t>
      </w:r>
      <w:r w:rsidRPr="005D6F0D">
        <w:rPr>
          <w:rFonts w:ascii="Tahoma" w:hAnsi="Tahoma" w:cs="Tahoma"/>
          <w:szCs w:val="24"/>
        </w:rPr>
        <w:t xml:space="preserve"> standards of behaviour. In particular they are expected to:</w:t>
      </w:r>
    </w:p>
    <w:p w14:paraId="7D78F722" w14:textId="77777777" w:rsidR="00DC7644" w:rsidRPr="005D6F0D" w:rsidRDefault="00DC7644" w:rsidP="00DC7644">
      <w:pPr>
        <w:pStyle w:val="NoSpacing"/>
        <w:spacing w:line="276" w:lineRule="auto"/>
        <w:jc w:val="both"/>
        <w:rPr>
          <w:rFonts w:ascii="Tahoma" w:hAnsi="Tahoma" w:cs="Tahoma"/>
          <w:szCs w:val="24"/>
        </w:rPr>
      </w:pPr>
    </w:p>
    <w:p w14:paraId="24ADDC8C" w14:textId="77777777" w:rsidR="00DC7644" w:rsidRPr="005D6F0D" w:rsidRDefault="00DC7644" w:rsidP="00DC7644">
      <w:pPr>
        <w:pStyle w:val="NoSpacing"/>
        <w:numPr>
          <w:ilvl w:val="0"/>
          <w:numId w:val="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Take reasonable care for their own health and safety and of their peers, teachers, support staff and any other person that may be on the </w:t>
      </w:r>
      <w:r w:rsidR="006E241E">
        <w:rPr>
          <w:rFonts w:ascii="Tahoma" w:hAnsi="Tahoma" w:cs="Tahoma"/>
          <w:color w:val="000000"/>
          <w:szCs w:val="24"/>
          <w:lang w:eastAsia="en-GB"/>
        </w:rPr>
        <w:t>School</w:t>
      </w:r>
      <w:r w:rsidRPr="005D6F0D">
        <w:rPr>
          <w:rFonts w:ascii="Tahoma" w:hAnsi="Tahoma" w:cs="Tahoma"/>
          <w:color w:val="000000"/>
          <w:szCs w:val="24"/>
          <w:lang w:eastAsia="en-GB"/>
        </w:rPr>
        <w:t xml:space="preserve"> premises.</w:t>
      </w:r>
    </w:p>
    <w:p w14:paraId="3CF2B0D0" w14:textId="77777777" w:rsidR="00DC7644" w:rsidRPr="005D6F0D" w:rsidRDefault="00DC7644" w:rsidP="00DC7644">
      <w:pPr>
        <w:pStyle w:val="NoSpacing"/>
        <w:numPr>
          <w:ilvl w:val="0"/>
          <w:numId w:val="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Cooperate with teaching and support staff and follow all health and safety instructions given.</w:t>
      </w:r>
    </w:p>
    <w:p w14:paraId="4576001E" w14:textId="77777777" w:rsidR="00DC7644" w:rsidRPr="005D6F0D" w:rsidRDefault="00DC7644" w:rsidP="00DC7644">
      <w:pPr>
        <w:pStyle w:val="NoSpacing"/>
        <w:numPr>
          <w:ilvl w:val="0"/>
          <w:numId w:val="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Not intentionally or recklessly interfere with or misuse anything provided in the interests of health, safety and wellbeing.</w:t>
      </w:r>
    </w:p>
    <w:p w14:paraId="5AEF4F98" w14:textId="77777777" w:rsidR="00DC7644" w:rsidRPr="005D6F0D" w:rsidRDefault="00DC7644" w:rsidP="00DC7644">
      <w:pPr>
        <w:pStyle w:val="NoSpacing"/>
        <w:numPr>
          <w:ilvl w:val="0"/>
          <w:numId w:val="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Report to a teacher or other member of </w:t>
      </w:r>
      <w:r w:rsidR="006E241E">
        <w:rPr>
          <w:rFonts w:ascii="Tahoma" w:hAnsi="Tahoma" w:cs="Tahoma"/>
          <w:color w:val="000000"/>
          <w:szCs w:val="24"/>
          <w:lang w:eastAsia="en-GB"/>
        </w:rPr>
        <w:t>School</w:t>
      </w:r>
      <w:r w:rsidRPr="005D6F0D">
        <w:rPr>
          <w:rFonts w:ascii="Tahoma" w:hAnsi="Tahoma" w:cs="Tahoma"/>
          <w:color w:val="000000"/>
          <w:szCs w:val="24"/>
          <w:lang w:eastAsia="en-GB"/>
        </w:rPr>
        <w:t xml:space="preserve"> staff any health and safety concerns that they may have.</w:t>
      </w:r>
    </w:p>
    <w:p w14:paraId="29CD6C1D" w14:textId="77777777" w:rsidR="00DC7644" w:rsidRPr="005D6F0D" w:rsidRDefault="00DC7644" w:rsidP="00DC7644">
      <w:pPr>
        <w:pStyle w:val="NoSpacing"/>
        <w:spacing w:line="360" w:lineRule="auto"/>
        <w:jc w:val="both"/>
        <w:rPr>
          <w:rFonts w:ascii="Tahoma" w:hAnsi="Tahoma" w:cs="Tahoma"/>
          <w:b/>
          <w:u w:val="single"/>
          <w:lang w:eastAsia="en-GB"/>
        </w:rPr>
      </w:pPr>
      <w:bookmarkStart w:id="48" w:name="_Toc17458398"/>
      <w:bookmarkStart w:id="49" w:name="_Toc17461357"/>
      <w:bookmarkStart w:id="50" w:name="_Toc17462251"/>
      <w:bookmarkStart w:id="51" w:name="_Toc17462336"/>
    </w:p>
    <w:p w14:paraId="48B94B9B" w14:textId="77777777" w:rsidR="00DC7644" w:rsidRPr="005D6F0D" w:rsidRDefault="00DC7644" w:rsidP="00DC7644">
      <w:pPr>
        <w:pStyle w:val="NoSpacing"/>
        <w:spacing w:line="360" w:lineRule="auto"/>
        <w:jc w:val="both"/>
        <w:rPr>
          <w:rFonts w:ascii="Tahoma" w:hAnsi="Tahoma" w:cs="Tahoma"/>
          <w:b/>
          <w:u w:val="single"/>
          <w:lang w:eastAsia="en-GB"/>
        </w:rPr>
      </w:pPr>
      <w:r w:rsidRPr="005D6F0D">
        <w:rPr>
          <w:rFonts w:ascii="Tahoma" w:hAnsi="Tahoma" w:cs="Tahoma"/>
          <w:b/>
          <w:u w:val="single"/>
          <w:lang w:eastAsia="en-GB"/>
        </w:rPr>
        <w:t>Health and Safety Representatives</w:t>
      </w:r>
      <w:bookmarkEnd w:id="48"/>
      <w:bookmarkEnd w:id="49"/>
      <w:bookmarkEnd w:id="50"/>
      <w:bookmarkEnd w:id="51"/>
      <w:r w:rsidRPr="005D6F0D">
        <w:rPr>
          <w:rFonts w:ascii="Tahoma" w:hAnsi="Tahoma" w:cs="Tahoma"/>
          <w:b/>
          <w:u w:val="single"/>
          <w:lang w:eastAsia="en-GB"/>
        </w:rPr>
        <w:t xml:space="preserve"> </w:t>
      </w:r>
    </w:p>
    <w:p w14:paraId="0796668F" w14:textId="77777777" w:rsidR="00DC7644" w:rsidRPr="005D6F0D" w:rsidRDefault="00DC7644" w:rsidP="00DC7644">
      <w:pPr>
        <w:rPr>
          <w:rFonts w:ascii="Tahoma" w:hAnsi="Tahoma" w:cs="Tahoma"/>
          <w:lang w:eastAsia="en-GB"/>
        </w:rPr>
      </w:pPr>
    </w:p>
    <w:p w14:paraId="2FE928FC" w14:textId="77777777" w:rsidR="00DC7644" w:rsidRPr="005D6F0D" w:rsidRDefault="00DC7644" w:rsidP="00DC7644">
      <w:pPr>
        <w:pStyle w:val="NoSpacing"/>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The Governing Body and Headteacher recognise the role of Health and Safety representatives appointed by a recognised Trade Union. If there are no union appointed safety representatives the chair of the Health and Safety Committee will act as the ‘Lead’ for Health and Safety at </w:t>
      </w:r>
      <w:r w:rsidRPr="005D6F0D">
        <w:rPr>
          <w:rFonts w:ascii="Tahoma" w:hAnsi="Tahoma" w:cs="Tahoma"/>
          <w:szCs w:val="24"/>
          <w:lang w:eastAsia="en-GB"/>
        </w:rPr>
        <w:t xml:space="preserve">the </w:t>
      </w:r>
      <w:r w:rsidR="006E241E">
        <w:rPr>
          <w:rFonts w:ascii="Tahoma" w:hAnsi="Tahoma" w:cs="Tahoma"/>
          <w:szCs w:val="24"/>
          <w:lang w:eastAsia="en-GB"/>
        </w:rPr>
        <w:t>School</w:t>
      </w:r>
      <w:r w:rsidRPr="005D6F0D">
        <w:rPr>
          <w:rFonts w:ascii="Tahoma" w:hAnsi="Tahoma" w:cs="Tahoma"/>
          <w:color w:val="000000"/>
          <w:szCs w:val="24"/>
          <w:lang w:eastAsia="en-GB"/>
        </w:rPr>
        <w:t xml:space="preserve">. </w:t>
      </w:r>
    </w:p>
    <w:p w14:paraId="1ED60565"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1399AFDD" w14:textId="77777777" w:rsidR="00DC7644" w:rsidRPr="005D6F0D" w:rsidRDefault="00DC7644" w:rsidP="00DC7644">
      <w:pPr>
        <w:pStyle w:val="NoSpacing"/>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Trade Union appointed Health and Safety representatives will be allowed:</w:t>
      </w:r>
    </w:p>
    <w:p w14:paraId="09FC5F4B"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31E087F4" w14:textId="77777777" w:rsidR="00DC7644" w:rsidRPr="005D6F0D" w:rsidRDefault="00DC7644" w:rsidP="00DC7644">
      <w:pPr>
        <w:pStyle w:val="NoSpacing"/>
        <w:numPr>
          <w:ilvl w:val="0"/>
          <w:numId w:val="1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To investigate accidents and potential hazards.</w:t>
      </w:r>
    </w:p>
    <w:p w14:paraId="0DCC6EF7" w14:textId="77777777" w:rsidR="00DC7644" w:rsidRPr="005D6F0D" w:rsidRDefault="00DC7644" w:rsidP="00DC7644">
      <w:pPr>
        <w:pStyle w:val="NoSpacing"/>
        <w:numPr>
          <w:ilvl w:val="0"/>
          <w:numId w:val="1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To investigate complaints by constituents about matters relating to health, safety and wellbeing.</w:t>
      </w:r>
    </w:p>
    <w:p w14:paraId="76C9AC9B" w14:textId="77777777" w:rsidR="00DC7644" w:rsidRPr="005D6F0D" w:rsidRDefault="00DC7644" w:rsidP="00DC7644">
      <w:pPr>
        <w:pStyle w:val="NoSpacing"/>
        <w:numPr>
          <w:ilvl w:val="0"/>
          <w:numId w:val="1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To make representation to the employer about such matters arising from such complaint and such investigation and on general issues affecting health, safety and wellbeing in the workplace.</w:t>
      </w:r>
    </w:p>
    <w:p w14:paraId="31EF9CF6" w14:textId="77777777" w:rsidR="00DC7644" w:rsidRPr="005D6F0D" w:rsidRDefault="00DC7644" w:rsidP="00DC7644">
      <w:pPr>
        <w:pStyle w:val="NoSpacing"/>
        <w:numPr>
          <w:ilvl w:val="0"/>
          <w:numId w:val="1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To carry out inspection’s within directed time, but wherever practicable outside teaching time.</w:t>
      </w:r>
    </w:p>
    <w:p w14:paraId="50655D83" w14:textId="77777777" w:rsidR="00DC7644" w:rsidRPr="005D6F0D" w:rsidRDefault="00DC7644" w:rsidP="00DC7644">
      <w:pPr>
        <w:pStyle w:val="NoSpacing"/>
        <w:numPr>
          <w:ilvl w:val="0"/>
          <w:numId w:val="1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To represent constituents in consultation with enforcement agencies.</w:t>
      </w:r>
    </w:p>
    <w:p w14:paraId="5BC143C1" w14:textId="77777777" w:rsidR="00DC7644" w:rsidRPr="005D6F0D" w:rsidRDefault="00DC7644" w:rsidP="00DC7644">
      <w:pPr>
        <w:pStyle w:val="NoSpacing"/>
        <w:numPr>
          <w:ilvl w:val="0"/>
          <w:numId w:val="1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To receive information provided by inspectors.</w:t>
      </w:r>
    </w:p>
    <w:p w14:paraId="205122CD" w14:textId="77777777" w:rsidR="00DC7644" w:rsidRPr="005D6F0D" w:rsidRDefault="00DC7644" w:rsidP="00DC7644">
      <w:pPr>
        <w:pStyle w:val="NoSpacing"/>
        <w:spacing w:line="360" w:lineRule="auto"/>
        <w:jc w:val="both"/>
        <w:rPr>
          <w:rFonts w:ascii="Tahoma" w:hAnsi="Tahoma" w:cs="Tahoma"/>
          <w:b/>
          <w:szCs w:val="24"/>
        </w:rPr>
      </w:pPr>
    </w:p>
    <w:p w14:paraId="63B0C439" w14:textId="77777777" w:rsidR="00DC7644" w:rsidRPr="005D6F0D" w:rsidRDefault="00DC7644" w:rsidP="00DC7644">
      <w:pPr>
        <w:pStyle w:val="NoSpacing"/>
        <w:spacing w:line="276" w:lineRule="auto"/>
        <w:jc w:val="both"/>
        <w:rPr>
          <w:rFonts w:ascii="Tahoma" w:hAnsi="Tahoma" w:cs="Tahoma"/>
          <w:b/>
          <w:sz w:val="28"/>
          <w:szCs w:val="28"/>
          <w:highlight w:val="yellow"/>
          <w:u w:val="single"/>
        </w:rPr>
      </w:pPr>
    </w:p>
    <w:p w14:paraId="0F64AFED" w14:textId="77777777" w:rsidR="00DC7644" w:rsidRPr="005D6F0D" w:rsidRDefault="00DC7644" w:rsidP="00DC7644">
      <w:pPr>
        <w:pStyle w:val="Heading2"/>
        <w:jc w:val="left"/>
        <w:rPr>
          <w:rFonts w:ascii="Tahoma" w:hAnsi="Tahoma" w:cs="Tahoma"/>
          <w:szCs w:val="24"/>
        </w:rPr>
      </w:pPr>
      <w:bookmarkStart w:id="52" w:name="_Toc17461359"/>
      <w:bookmarkStart w:id="53" w:name="_Toc17462253"/>
      <w:bookmarkStart w:id="54" w:name="_Toc17462338"/>
      <w:bookmarkStart w:id="55" w:name="_Toc18407108"/>
      <w:r w:rsidRPr="006E241E">
        <w:rPr>
          <w:rFonts w:ascii="Tahoma" w:hAnsi="Tahoma" w:cs="Tahoma"/>
          <w:szCs w:val="24"/>
          <w:u w:val="single"/>
        </w:rPr>
        <w:t>Persons letting</w:t>
      </w:r>
      <w:bookmarkEnd w:id="52"/>
      <w:bookmarkEnd w:id="53"/>
      <w:bookmarkEnd w:id="54"/>
      <w:r w:rsidRPr="006E241E">
        <w:rPr>
          <w:rFonts w:ascii="Tahoma" w:hAnsi="Tahoma" w:cs="Tahoma"/>
          <w:szCs w:val="24"/>
          <w:u w:val="single"/>
        </w:rPr>
        <w:t xml:space="preserve"> </w:t>
      </w:r>
      <w:r w:rsidR="006E241E" w:rsidRPr="006E241E">
        <w:rPr>
          <w:rFonts w:ascii="Tahoma" w:hAnsi="Tahoma" w:cs="Tahoma"/>
          <w:szCs w:val="24"/>
          <w:u w:val="single"/>
        </w:rPr>
        <w:t>School</w:t>
      </w:r>
      <w:r w:rsidRPr="006E241E">
        <w:rPr>
          <w:rFonts w:ascii="Tahoma" w:hAnsi="Tahoma" w:cs="Tahoma"/>
          <w:szCs w:val="24"/>
          <w:u w:val="single"/>
        </w:rPr>
        <w:t xml:space="preserve"> premises</w:t>
      </w:r>
      <w:bookmarkEnd w:id="55"/>
    </w:p>
    <w:p w14:paraId="24BDDC2F" w14:textId="77777777" w:rsidR="00DC7644" w:rsidRPr="005D6F0D" w:rsidRDefault="00DC7644" w:rsidP="00DC7644">
      <w:pPr>
        <w:rPr>
          <w:rFonts w:ascii="Tahoma" w:hAnsi="Tahoma" w:cs="Tahoma"/>
        </w:rPr>
      </w:pPr>
    </w:p>
    <w:p w14:paraId="22B4BCA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has a lettings procedure. The procedure covers arrangements for fire evacuation, security and the requirements relating to accident, assault and near miss reporting requirements and the provision of first aid.</w:t>
      </w:r>
    </w:p>
    <w:p w14:paraId="0AB7559A" w14:textId="77777777" w:rsidR="00DC7644" w:rsidRPr="005D6F0D" w:rsidRDefault="00DC7644" w:rsidP="00DC7644">
      <w:pPr>
        <w:pStyle w:val="NoSpacing"/>
        <w:spacing w:line="276" w:lineRule="auto"/>
        <w:jc w:val="both"/>
        <w:rPr>
          <w:rFonts w:ascii="Tahoma" w:hAnsi="Tahoma" w:cs="Tahoma"/>
          <w:szCs w:val="24"/>
        </w:rPr>
      </w:pPr>
    </w:p>
    <w:p w14:paraId="365BA81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lastRenderedPageBreak/>
        <w:t>Persons/organisations letting the site must agree to:</w:t>
      </w:r>
    </w:p>
    <w:p w14:paraId="754D896C" w14:textId="77777777" w:rsidR="00DC7644" w:rsidRPr="005D6F0D" w:rsidRDefault="00DC7644" w:rsidP="00DC7644">
      <w:pPr>
        <w:pStyle w:val="NoSpacing"/>
        <w:spacing w:line="276" w:lineRule="auto"/>
        <w:jc w:val="both"/>
        <w:rPr>
          <w:rFonts w:ascii="Tahoma" w:hAnsi="Tahoma" w:cs="Tahoma"/>
          <w:szCs w:val="24"/>
        </w:rPr>
      </w:pPr>
    </w:p>
    <w:p w14:paraId="3A9DDE1C" w14:textId="77777777" w:rsidR="00DC7644" w:rsidRPr="005D6F0D" w:rsidRDefault="00DC7644" w:rsidP="00DC7644">
      <w:pPr>
        <w:pStyle w:val="NoSpacing"/>
        <w:numPr>
          <w:ilvl w:val="0"/>
          <w:numId w:val="13"/>
        </w:numPr>
        <w:spacing w:line="276" w:lineRule="auto"/>
        <w:jc w:val="both"/>
        <w:rPr>
          <w:rFonts w:ascii="Tahoma" w:hAnsi="Tahoma" w:cs="Tahoma"/>
          <w:szCs w:val="24"/>
        </w:rPr>
      </w:pPr>
      <w:r w:rsidRPr="005D6F0D">
        <w:rPr>
          <w:rFonts w:ascii="Tahoma" w:hAnsi="Tahoma" w:cs="Tahoma"/>
          <w:szCs w:val="24"/>
        </w:rPr>
        <w:t xml:space="preserve">Co-operate and co-ordinate with the </w:t>
      </w:r>
      <w:r w:rsidR="006E241E">
        <w:rPr>
          <w:rFonts w:ascii="Tahoma" w:hAnsi="Tahoma" w:cs="Tahoma"/>
          <w:szCs w:val="24"/>
        </w:rPr>
        <w:t>School</w:t>
      </w:r>
      <w:r w:rsidRPr="005D6F0D">
        <w:rPr>
          <w:rFonts w:ascii="Tahoma" w:hAnsi="Tahoma" w:cs="Tahoma"/>
          <w:szCs w:val="24"/>
        </w:rPr>
        <w:t xml:space="preserve"> on health and safety matters including arrangements for emergency and first aid procedures. </w:t>
      </w:r>
    </w:p>
    <w:p w14:paraId="555EA4F9" w14:textId="77777777" w:rsidR="00DC7644" w:rsidRPr="005D6F0D" w:rsidRDefault="00DC7644" w:rsidP="00DC7644">
      <w:pPr>
        <w:pStyle w:val="NoSpacing"/>
        <w:numPr>
          <w:ilvl w:val="0"/>
          <w:numId w:val="13"/>
        </w:numPr>
        <w:spacing w:line="276" w:lineRule="auto"/>
        <w:jc w:val="both"/>
        <w:rPr>
          <w:rFonts w:ascii="Tahoma" w:hAnsi="Tahoma" w:cs="Tahoma"/>
          <w:szCs w:val="24"/>
        </w:rPr>
      </w:pPr>
      <w:r w:rsidRPr="005D6F0D">
        <w:rPr>
          <w:rFonts w:ascii="Tahoma" w:hAnsi="Tahoma" w:cs="Tahoma"/>
          <w:szCs w:val="24"/>
        </w:rPr>
        <w:t>Agree to the terms of the lettings policy in relation to health and safety arrangements.</w:t>
      </w:r>
    </w:p>
    <w:p w14:paraId="2AEBC544" w14:textId="77777777" w:rsidR="00DC7644" w:rsidRPr="005D6F0D" w:rsidRDefault="00DC7644" w:rsidP="00DC7644">
      <w:pPr>
        <w:pStyle w:val="NoSpacing"/>
        <w:numPr>
          <w:ilvl w:val="0"/>
          <w:numId w:val="13"/>
        </w:numPr>
        <w:spacing w:line="276" w:lineRule="auto"/>
        <w:jc w:val="both"/>
        <w:rPr>
          <w:rFonts w:ascii="Tahoma" w:hAnsi="Tahoma" w:cs="Tahoma"/>
          <w:szCs w:val="24"/>
        </w:rPr>
      </w:pPr>
      <w:r w:rsidRPr="005D6F0D">
        <w:rPr>
          <w:rFonts w:ascii="Tahoma" w:hAnsi="Tahoma" w:cs="Tahoma"/>
          <w:szCs w:val="24"/>
        </w:rPr>
        <w:t xml:space="preserve">Provide information relating to any additional risks or procedures which will be new or unusual to those of the </w:t>
      </w:r>
      <w:r w:rsidR="006E241E">
        <w:rPr>
          <w:rFonts w:ascii="Tahoma" w:hAnsi="Tahoma" w:cs="Tahoma"/>
          <w:szCs w:val="24"/>
        </w:rPr>
        <w:t>School</w:t>
      </w:r>
      <w:r w:rsidRPr="005D6F0D">
        <w:rPr>
          <w:rFonts w:ascii="Tahoma" w:hAnsi="Tahoma" w:cs="Tahoma"/>
          <w:szCs w:val="24"/>
        </w:rPr>
        <w:t xml:space="preserve"> that may arise from their activities.</w:t>
      </w:r>
    </w:p>
    <w:p w14:paraId="31FB8F41" w14:textId="77777777" w:rsidR="00DC7644" w:rsidRPr="005D6F0D" w:rsidRDefault="00DC7644" w:rsidP="00DC7644">
      <w:pPr>
        <w:pStyle w:val="NoSpacing"/>
        <w:spacing w:line="276" w:lineRule="auto"/>
        <w:jc w:val="both"/>
        <w:rPr>
          <w:rFonts w:ascii="Tahoma" w:hAnsi="Tahoma" w:cs="Tahoma"/>
          <w:szCs w:val="24"/>
          <w:u w:val="single"/>
        </w:rPr>
      </w:pPr>
    </w:p>
    <w:p w14:paraId="1AB38A61"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that:</w:t>
      </w:r>
    </w:p>
    <w:p w14:paraId="74D075F0" w14:textId="77777777" w:rsidR="00DC7644" w:rsidRPr="005D6F0D" w:rsidRDefault="00DC7644" w:rsidP="00DC7644">
      <w:pPr>
        <w:pStyle w:val="NoSpacing"/>
        <w:spacing w:line="276" w:lineRule="auto"/>
        <w:jc w:val="both"/>
        <w:rPr>
          <w:rFonts w:ascii="Tahoma" w:hAnsi="Tahoma" w:cs="Tahoma"/>
          <w:szCs w:val="24"/>
        </w:rPr>
      </w:pPr>
    </w:p>
    <w:p w14:paraId="7C497C0F" w14:textId="77777777" w:rsidR="00DC7644" w:rsidRPr="005D6F0D" w:rsidRDefault="00DC7644" w:rsidP="00DC7644">
      <w:pPr>
        <w:pStyle w:val="NoSpacing"/>
        <w:numPr>
          <w:ilvl w:val="0"/>
          <w:numId w:val="14"/>
        </w:numPr>
        <w:spacing w:line="276" w:lineRule="auto"/>
        <w:jc w:val="both"/>
        <w:rPr>
          <w:rFonts w:ascii="Tahoma" w:hAnsi="Tahoma" w:cs="Tahoma"/>
          <w:szCs w:val="24"/>
        </w:rPr>
      </w:pPr>
      <w:r w:rsidRPr="005D6F0D">
        <w:rPr>
          <w:rFonts w:ascii="Tahoma" w:hAnsi="Tahoma" w:cs="Tahoma"/>
          <w:szCs w:val="24"/>
        </w:rPr>
        <w:t>The premises are in a safe condition for the purpose of use.</w:t>
      </w:r>
    </w:p>
    <w:p w14:paraId="2A293FAA" w14:textId="77777777" w:rsidR="00DC7644" w:rsidRPr="005D6F0D" w:rsidRDefault="00DC7644" w:rsidP="00DC7644">
      <w:pPr>
        <w:pStyle w:val="NoSpacing"/>
        <w:numPr>
          <w:ilvl w:val="0"/>
          <w:numId w:val="14"/>
        </w:numPr>
        <w:spacing w:line="276" w:lineRule="auto"/>
        <w:jc w:val="both"/>
        <w:rPr>
          <w:rFonts w:ascii="Tahoma" w:hAnsi="Tahoma" w:cs="Tahoma"/>
          <w:szCs w:val="24"/>
        </w:rPr>
      </w:pPr>
      <w:r w:rsidRPr="005D6F0D">
        <w:rPr>
          <w:rFonts w:ascii="Tahoma" w:hAnsi="Tahoma" w:cs="Tahoma"/>
          <w:szCs w:val="24"/>
        </w:rPr>
        <w:t>Health and safety arrangements are detailed in the lettings procedure and that these are fully explained and communicated.</w:t>
      </w:r>
    </w:p>
    <w:p w14:paraId="0B7C2C1C" w14:textId="77777777" w:rsidR="00DC7644" w:rsidRPr="005D6F0D" w:rsidRDefault="00DC7644" w:rsidP="00DC7644">
      <w:pPr>
        <w:pStyle w:val="NoSpacing"/>
        <w:numPr>
          <w:ilvl w:val="0"/>
          <w:numId w:val="14"/>
        </w:numPr>
        <w:spacing w:line="276" w:lineRule="auto"/>
        <w:jc w:val="both"/>
        <w:rPr>
          <w:rFonts w:ascii="Tahoma" w:hAnsi="Tahoma" w:cs="Tahoma"/>
          <w:szCs w:val="24"/>
        </w:rPr>
      </w:pPr>
      <w:r w:rsidRPr="005D6F0D">
        <w:rPr>
          <w:rFonts w:ascii="Tahoma" w:hAnsi="Tahoma" w:cs="Tahoma"/>
          <w:szCs w:val="24"/>
        </w:rPr>
        <w:t>Adequate arrangements for emergency evacuation and first aid are in place and communicated.</w:t>
      </w:r>
    </w:p>
    <w:p w14:paraId="35B4EF5C" w14:textId="77777777" w:rsidR="00DC7644" w:rsidRPr="005D6F0D" w:rsidRDefault="00DC7644" w:rsidP="00DC7644">
      <w:pPr>
        <w:pStyle w:val="NoSpacing"/>
        <w:spacing w:line="276" w:lineRule="auto"/>
        <w:jc w:val="both"/>
        <w:rPr>
          <w:rFonts w:ascii="Tahoma" w:hAnsi="Tahoma" w:cs="Tahoma"/>
          <w:szCs w:val="24"/>
        </w:rPr>
      </w:pPr>
    </w:p>
    <w:p w14:paraId="794F774F" w14:textId="77777777" w:rsidR="00DC7644" w:rsidRPr="005D6F0D" w:rsidRDefault="00DC7644" w:rsidP="00DC7644">
      <w:pPr>
        <w:pStyle w:val="Heading1"/>
        <w:jc w:val="left"/>
        <w:rPr>
          <w:rFonts w:ascii="Tahoma" w:hAnsi="Tahoma" w:cs="Tahoma"/>
          <w:sz w:val="28"/>
          <w:szCs w:val="18"/>
          <w:u w:val="single"/>
        </w:rPr>
      </w:pPr>
      <w:bookmarkStart w:id="56" w:name="_Toc17461360"/>
      <w:bookmarkStart w:id="57" w:name="_Toc17462254"/>
      <w:bookmarkStart w:id="58" w:name="_Toc17462339"/>
      <w:bookmarkStart w:id="59" w:name="_Toc18407110"/>
      <w:r w:rsidRPr="005D6F0D">
        <w:rPr>
          <w:rFonts w:ascii="Tahoma" w:hAnsi="Tahoma" w:cs="Tahoma"/>
          <w:sz w:val="28"/>
          <w:szCs w:val="18"/>
          <w:u w:val="single"/>
        </w:rPr>
        <w:t>Arrangements</w:t>
      </w:r>
      <w:bookmarkEnd w:id="56"/>
      <w:bookmarkEnd w:id="57"/>
      <w:bookmarkEnd w:id="58"/>
      <w:bookmarkEnd w:id="59"/>
    </w:p>
    <w:p w14:paraId="78A0F833" w14:textId="77777777" w:rsidR="00DC7644" w:rsidRPr="005D6F0D" w:rsidRDefault="00DC7644" w:rsidP="00DC7644">
      <w:pPr>
        <w:rPr>
          <w:rFonts w:ascii="Tahoma" w:hAnsi="Tahoma" w:cs="Tahoma"/>
        </w:rPr>
      </w:pPr>
    </w:p>
    <w:p w14:paraId="525EA8F3"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following arrangements will be adopted to ensure that the MAT, </w:t>
      </w:r>
      <w:r w:rsidR="006E241E">
        <w:rPr>
          <w:rFonts w:ascii="Tahoma" w:hAnsi="Tahoma" w:cs="Tahoma"/>
          <w:szCs w:val="24"/>
        </w:rPr>
        <w:t>School</w:t>
      </w:r>
      <w:r w:rsidRPr="005D6F0D">
        <w:rPr>
          <w:rFonts w:ascii="Tahoma" w:hAnsi="Tahoma" w:cs="Tahoma"/>
          <w:szCs w:val="24"/>
        </w:rPr>
        <w:t>’s Governing Body and the Headteacher fulfil their responsibilities and provide the foundation for securing the health and safety of employees, and all users of the site.</w:t>
      </w:r>
    </w:p>
    <w:p w14:paraId="148445D3" w14:textId="77777777" w:rsidR="00DC7644" w:rsidRPr="005D6F0D" w:rsidRDefault="00DC7644" w:rsidP="00DC7644">
      <w:pPr>
        <w:pStyle w:val="NoSpacing"/>
        <w:spacing w:line="276" w:lineRule="auto"/>
        <w:jc w:val="both"/>
        <w:rPr>
          <w:rFonts w:ascii="Tahoma" w:hAnsi="Tahoma" w:cs="Tahoma"/>
          <w:szCs w:val="24"/>
        </w:rPr>
      </w:pPr>
    </w:p>
    <w:p w14:paraId="3177776F" w14:textId="77777777" w:rsidR="00DC7644" w:rsidRPr="005D6F0D" w:rsidRDefault="00DC7644" w:rsidP="00DC7644">
      <w:pPr>
        <w:pStyle w:val="Heading2"/>
        <w:jc w:val="left"/>
        <w:rPr>
          <w:rFonts w:ascii="Tahoma" w:hAnsi="Tahoma" w:cs="Tahoma"/>
          <w:u w:val="single"/>
        </w:rPr>
      </w:pPr>
      <w:bookmarkStart w:id="60" w:name="_Toc17461361"/>
      <w:bookmarkStart w:id="61" w:name="_Toc17462255"/>
      <w:bookmarkStart w:id="62" w:name="_Toc17462340"/>
      <w:bookmarkStart w:id="63" w:name="_Toc18407111"/>
      <w:r w:rsidRPr="005D6F0D">
        <w:rPr>
          <w:rFonts w:ascii="Tahoma" w:hAnsi="Tahoma" w:cs="Tahoma"/>
          <w:u w:val="single"/>
        </w:rPr>
        <w:t>Setting health and safety objectives</w:t>
      </w:r>
      <w:bookmarkEnd w:id="60"/>
      <w:bookmarkEnd w:id="61"/>
      <w:bookmarkEnd w:id="62"/>
      <w:bookmarkEnd w:id="63"/>
    </w:p>
    <w:p w14:paraId="4F2DB79D" w14:textId="77777777" w:rsidR="00DC7644" w:rsidRPr="005D6F0D" w:rsidRDefault="00DC7644" w:rsidP="00DC7644">
      <w:pPr>
        <w:rPr>
          <w:rFonts w:ascii="Tahoma" w:hAnsi="Tahoma" w:cs="Tahoma"/>
        </w:rPr>
      </w:pPr>
    </w:p>
    <w:p w14:paraId="27E9D728"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MAT, Governing Body and the Headteacher will specifically review progress of health and safety objectives at the termly meeting of the Governing Body. Where necessary health and safety improvements will be identified and included within the </w:t>
      </w:r>
      <w:r w:rsidR="006E241E">
        <w:rPr>
          <w:rFonts w:ascii="Tahoma" w:hAnsi="Tahoma" w:cs="Tahoma"/>
          <w:szCs w:val="24"/>
        </w:rPr>
        <w:t>School</w:t>
      </w:r>
      <w:r w:rsidRPr="005D6F0D">
        <w:rPr>
          <w:rFonts w:ascii="Tahoma" w:hAnsi="Tahoma" w:cs="Tahoma"/>
          <w:color w:val="FF0000"/>
          <w:szCs w:val="24"/>
        </w:rPr>
        <w:t xml:space="preserve"> </w:t>
      </w:r>
      <w:r w:rsidRPr="005D6F0D">
        <w:rPr>
          <w:rFonts w:ascii="Tahoma" w:hAnsi="Tahoma" w:cs="Tahoma"/>
          <w:szCs w:val="24"/>
        </w:rPr>
        <w:t>Health and Safety Management Action Plan.</w:t>
      </w:r>
    </w:p>
    <w:p w14:paraId="50EFDA32" w14:textId="77777777" w:rsidR="00DC7644" w:rsidRPr="005D6F0D" w:rsidRDefault="00DC7644" w:rsidP="00DC7644">
      <w:pPr>
        <w:pStyle w:val="NoSpacing"/>
        <w:spacing w:line="276" w:lineRule="auto"/>
        <w:jc w:val="both"/>
        <w:rPr>
          <w:rFonts w:ascii="Tahoma" w:hAnsi="Tahoma" w:cs="Tahoma"/>
          <w:szCs w:val="24"/>
        </w:rPr>
      </w:pPr>
    </w:p>
    <w:p w14:paraId="1C9280A4" w14:textId="77777777" w:rsidR="00DC7644" w:rsidRPr="005D6F0D" w:rsidRDefault="00DC7644" w:rsidP="00DC7644">
      <w:pPr>
        <w:pStyle w:val="Heading2"/>
        <w:jc w:val="left"/>
        <w:rPr>
          <w:rFonts w:ascii="Tahoma" w:hAnsi="Tahoma" w:cs="Tahoma"/>
          <w:u w:val="single"/>
        </w:rPr>
      </w:pPr>
      <w:bookmarkStart w:id="64" w:name="_Toc17461362"/>
      <w:bookmarkStart w:id="65" w:name="_Toc17462256"/>
      <w:bookmarkStart w:id="66" w:name="_Toc17462341"/>
      <w:bookmarkStart w:id="67" w:name="_Toc18407112"/>
      <w:r w:rsidRPr="005D6F0D">
        <w:rPr>
          <w:rFonts w:ascii="Tahoma" w:hAnsi="Tahoma" w:cs="Tahoma"/>
          <w:u w:val="single"/>
        </w:rPr>
        <w:t>Provision of effective health and safety training</w:t>
      </w:r>
      <w:bookmarkEnd w:id="64"/>
      <w:bookmarkEnd w:id="65"/>
      <w:bookmarkEnd w:id="66"/>
      <w:bookmarkEnd w:id="67"/>
      <w:r w:rsidRPr="005D6F0D">
        <w:rPr>
          <w:rFonts w:ascii="Tahoma" w:hAnsi="Tahoma" w:cs="Tahoma"/>
          <w:u w:val="single"/>
        </w:rPr>
        <w:t xml:space="preserve"> </w:t>
      </w:r>
    </w:p>
    <w:p w14:paraId="3B5DCA34" w14:textId="77777777" w:rsidR="00DC7644" w:rsidRPr="005D6F0D" w:rsidRDefault="00DC7644" w:rsidP="00DC7644">
      <w:pPr>
        <w:rPr>
          <w:rFonts w:ascii="Tahoma" w:hAnsi="Tahoma" w:cs="Tahoma"/>
        </w:rPr>
      </w:pPr>
    </w:p>
    <w:p w14:paraId="1822F054"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Governing Body and the Headteacher will consider health and safety training on an annual basis in line with the </w:t>
      </w:r>
      <w:r w:rsidR="006E241E">
        <w:rPr>
          <w:rFonts w:ascii="Tahoma" w:hAnsi="Tahoma" w:cs="Tahoma"/>
          <w:szCs w:val="24"/>
        </w:rPr>
        <w:t>School</w:t>
      </w:r>
      <w:r w:rsidRPr="005D6F0D">
        <w:rPr>
          <w:rFonts w:ascii="Tahoma" w:hAnsi="Tahoma" w:cs="Tahoma"/>
          <w:szCs w:val="24"/>
        </w:rPr>
        <w:t xml:space="preserve"> appraisal system for </w:t>
      </w:r>
      <w:r w:rsidR="006E241E">
        <w:rPr>
          <w:rFonts w:ascii="Tahoma" w:hAnsi="Tahoma" w:cs="Tahoma"/>
          <w:szCs w:val="24"/>
        </w:rPr>
        <w:t>School</w:t>
      </w:r>
      <w:r w:rsidRPr="005D6F0D">
        <w:rPr>
          <w:rFonts w:ascii="Tahoma" w:hAnsi="Tahoma" w:cs="Tahoma"/>
          <w:szCs w:val="24"/>
        </w:rPr>
        <w:t xml:space="preserve"> staff.  </w:t>
      </w:r>
    </w:p>
    <w:p w14:paraId="0F6A8C47" w14:textId="77777777" w:rsidR="00DC7644" w:rsidRPr="005D6F0D" w:rsidRDefault="00DC7644" w:rsidP="00DC7644">
      <w:pPr>
        <w:pStyle w:val="Heading2"/>
        <w:jc w:val="left"/>
        <w:rPr>
          <w:rFonts w:ascii="Tahoma" w:hAnsi="Tahoma" w:cs="Tahoma"/>
        </w:rPr>
      </w:pPr>
    </w:p>
    <w:p w14:paraId="05943765" w14:textId="77777777" w:rsidR="00DC7644" w:rsidRPr="005D6F0D" w:rsidRDefault="00DC7644" w:rsidP="00DC7644">
      <w:pPr>
        <w:pStyle w:val="Heading2"/>
        <w:jc w:val="left"/>
        <w:rPr>
          <w:rFonts w:ascii="Tahoma" w:hAnsi="Tahoma" w:cs="Tahoma"/>
          <w:u w:val="single"/>
        </w:rPr>
      </w:pPr>
      <w:bookmarkStart w:id="68" w:name="_Toc17461363"/>
      <w:bookmarkStart w:id="69" w:name="_Toc17462257"/>
      <w:bookmarkStart w:id="70" w:name="_Toc17462342"/>
      <w:bookmarkStart w:id="71" w:name="_Toc18407113"/>
      <w:r w:rsidRPr="005D6F0D">
        <w:rPr>
          <w:rFonts w:ascii="Tahoma" w:hAnsi="Tahoma" w:cs="Tahoma"/>
          <w:u w:val="single"/>
        </w:rPr>
        <w:t>Provision of an effective joint consultative process</w:t>
      </w:r>
      <w:bookmarkEnd w:id="68"/>
      <w:bookmarkEnd w:id="69"/>
      <w:bookmarkEnd w:id="70"/>
      <w:bookmarkEnd w:id="71"/>
    </w:p>
    <w:p w14:paraId="221DC8A1" w14:textId="77777777" w:rsidR="00DC7644" w:rsidRPr="005D6F0D" w:rsidRDefault="00DC7644" w:rsidP="00DC7644">
      <w:pPr>
        <w:rPr>
          <w:rFonts w:ascii="Tahoma" w:hAnsi="Tahoma" w:cs="Tahoma"/>
        </w:rPr>
      </w:pPr>
    </w:p>
    <w:p w14:paraId="6BA67F09" w14:textId="77777777" w:rsidR="00DC7644" w:rsidRPr="005D6F0D" w:rsidRDefault="00DC7644" w:rsidP="00DC7644">
      <w:pPr>
        <w:pStyle w:val="NoSpacing"/>
        <w:spacing w:line="276" w:lineRule="auto"/>
        <w:jc w:val="both"/>
        <w:rPr>
          <w:rFonts w:ascii="Tahoma" w:hAnsi="Tahoma" w:cs="Tahoma"/>
          <w:szCs w:val="24"/>
        </w:rPr>
      </w:pPr>
      <w:r w:rsidRPr="006E241E">
        <w:rPr>
          <w:rFonts w:ascii="Tahoma" w:hAnsi="Tahoma" w:cs="Tahoma"/>
          <w:szCs w:val="24"/>
        </w:rPr>
        <w:t xml:space="preserve">The </w:t>
      </w:r>
      <w:r w:rsidR="006E241E" w:rsidRPr="006E241E">
        <w:rPr>
          <w:rFonts w:ascii="Tahoma" w:hAnsi="Tahoma" w:cs="Tahoma"/>
          <w:szCs w:val="24"/>
        </w:rPr>
        <w:t>School</w:t>
      </w:r>
      <w:r w:rsidRPr="006E241E">
        <w:rPr>
          <w:rFonts w:ascii="Tahoma" w:hAnsi="Tahoma" w:cs="Tahoma"/>
          <w:szCs w:val="24"/>
        </w:rPr>
        <w:t xml:space="preserve"> Health and Safety Committee will meet at least once per term. The committee will ensure that Health and Safety concerns are considered and addressed within a clear action plan, with identified responsibilities and target dates. The committee membership will include a member of the Senior Leadership team (Headteacher, Business Manager ),  a teaching member </w:t>
      </w:r>
      <w:r w:rsidRPr="006E241E">
        <w:rPr>
          <w:rFonts w:ascii="Tahoma" w:hAnsi="Tahoma" w:cs="Tahoma"/>
          <w:szCs w:val="24"/>
        </w:rPr>
        <w:lastRenderedPageBreak/>
        <w:t>of staff , a support member of staff (admin/teaching assistant) and a Governor (as a minimum). Refer to committee terms of reference.</w:t>
      </w:r>
    </w:p>
    <w:p w14:paraId="6D645F19" w14:textId="77777777" w:rsidR="00DC7644" w:rsidRPr="005D6F0D" w:rsidRDefault="00DC7644" w:rsidP="00DC7644">
      <w:pPr>
        <w:pStyle w:val="NoSpacing"/>
        <w:spacing w:line="276" w:lineRule="auto"/>
        <w:jc w:val="both"/>
        <w:rPr>
          <w:rFonts w:ascii="Tahoma" w:hAnsi="Tahoma" w:cs="Tahoma"/>
          <w:szCs w:val="24"/>
        </w:rPr>
      </w:pPr>
    </w:p>
    <w:p w14:paraId="3EA13266" w14:textId="77777777" w:rsidR="00DC7644" w:rsidRPr="005D6F0D" w:rsidRDefault="00DC7644" w:rsidP="00DC7644">
      <w:pPr>
        <w:pStyle w:val="Heading2"/>
        <w:jc w:val="left"/>
        <w:rPr>
          <w:rFonts w:ascii="Tahoma" w:hAnsi="Tahoma" w:cs="Tahoma"/>
          <w:u w:val="single"/>
        </w:rPr>
      </w:pPr>
      <w:bookmarkStart w:id="72" w:name="_Toc17461364"/>
      <w:bookmarkStart w:id="73" w:name="_Toc17462258"/>
      <w:bookmarkStart w:id="74" w:name="_Toc17462343"/>
      <w:bookmarkStart w:id="75" w:name="_Toc18407114"/>
      <w:r w:rsidRPr="005D6F0D">
        <w:rPr>
          <w:rFonts w:ascii="Tahoma" w:hAnsi="Tahoma" w:cs="Tahoma"/>
          <w:u w:val="single"/>
        </w:rPr>
        <w:t>Establishing adequate health and safety communication channels</w:t>
      </w:r>
      <w:bookmarkEnd w:id="72"/>
      <w:bookmarkEnd w:id="73"/>
      <w:bookmarkEnd w:id="74"/>
      <w:bookmarkEnd w:id="75"/>
    </w:p>
    <w:p w14:paraId="491757AF" w14:textId="77777777" w:rsidR="00DC7644" w:rsidRPr="005D6F0D" w:rsidRDefault="00DC7644" w:rsidP="00DC7644">
      <w:pPr>
        <w:rPr>
          <w:rFonts w:ascii="Tahoma" w:hAnsi="Tahoma" w:cs="Tahoma"/>
        </w:rPr>
      </w:pPr>
    </w:p>
    <w:p w14:paraId="1F8BAC3E"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Communication channels will be established for the exchange of health and safety knowledge and information. Where necessary, these communications will be recorded and include:</w:t>
      </w:r>
    </w:p>
    <w:p w14:paraId="4C5B8DEE" w14:textId="77777777" w:rsidR="00DC7644" w:rsidRPr="005D6F0D" w:rsidRDefault="00DC7644" w:rsidP="00DC7644">
      <w:pPr>
        <w:pStyle w:val="NoSpacing"/>
        <w:spacing w:line="276" w:lineRule="auto"/>
        <w:jc w:val="both"/>
        <w:rPr>
          <w:rFonts w:ascii="Tahoma" w:hAnsi="Tahoma" w:cs="Tahoma"/>
          <w:szCs w:val="24"/>
        </w:rPr>
      </w:pPr>
    </w:p>
    <w:p w14:paraId="6F60C145" w14:textId="77777777" w:rsidR="00DC7644" w:rsidRPr="005D6F0D" w:rsidRDefault="00DC7644" w:rsidP="00DC7644">
      <w:pPr>
        <w:pStyle w:val="NoSpacing"/>
        <w:numPr>
          <w:ilvl w:val="0"/>
          <w:numId w:val="15"/>
        </w:numPr>
        <w:spacing w:line="276" w:lineRule="auto"/>
        <w:jc w:val="both"/>
        <w:rPr>
          <w:rFonts w:ascii="Tahoma" w:hAnsi="Tahoma" w:cs="Tahoma"/>
          <w:szCs w:val="24"/>
        </w:rPr>
      </w:pPr>
      <w:r w:rsidRPr="005D6F0D">
        <w:rPr>
          <w:rFonts w:ascii="Tahoma" w:hAnsi="Tahoma" w:cs="Tahoma"/>
          <w:szCs w:val="24"/>
        </w:rPr>
        <w:t>Senior leadership team meetings and staff meetings</w:t>
      </w:r>
    </w:p>
    <w:p w14:paraId="6DE35DCA" w14:textId="77777777" w:rsidR="00DC7644" w:rsidRPr="005D6F0D" w:rsidRDefault="006E241E" w:rsidP="00DC7644">
      <w:pPr>
        <w:pStyle w:val="NoSpacing"/>
        <w:numPr>
          <w:ilvl w:val="0"/>
          <w:numId w:val="15"/>
        </w:numPr>
        <w:spacing w:line="276" w:lineRule="auto"/>
        <w:jc w:val="both"/>
        <w:rPr>
          <w:rFonts w:ascii="Tahoma" w:hAnsi="Tahoma" w:cs="Tahoma"/>
          <w:szCs w:val="24"/>
        </w:rPr>
      </w:pPr>
      <w:r>
        <w:rPr>
          <w:rFonts w:ascii="Tahoma" w:hAnsi="Tahoma" w:cs="Tahoma"/>
          <w:szCs w:val="24"/>
        </w:rPr>
        <w:t>School</w:t>
      </w:r>
      <w:r w:rsidR="00DC7644" w:rsidRPr="005D6F0D">
        <w:rPr>
          <w:rFonts w:ascii="Tahoma" w:hAnsi="Tahoma" w:cs="Tahoma"/>
          <w:szCs w:val="24"/>
        </w:rPr>
        <w:t xml:space="preserve"> health and safety committee.</w:t>
      </w:r>
    </w:p>
    <w:p w14:paraId="4691F39C" w14:textId="77777777" w:rsidR="00DC7644" w:rsidRPr="005D6F0D" w:rsidRDefault="00DC7644" w:rsidP="00DC7644">
      <w:pPr>
        <w:pStyle w:val="NoSpacing"/>
        <w:numPr>
          <w:ilvl w:val="0"/>
          <w:numId w:val="15"/>
        </w:numPr>
        <w:spacing w:line="276" w:lineRule="auto"/>
        <w:jc w:val="both"/>
        <w:rPr>
          <w:rFonts w:ascii="Tahoma" w:hAnsi="Tahoma" w:cs="Tahoma"/>
          <w:szCs w:val="24"/>
        </w:rPr>
      </w:pPr>
      <w:r w:rsidRPr="005D6F0D">
        <w:rPr>
          <w:rFonts w:ascii="Tahoma" w:hAnsi="Tahoma" w:cs="Tahoma"/>
          <w:szCs w:val="24"/>
        </w:rPr>
        <w:t>Provision of information relating to safe systems of work and risk assessment.</w:t>
      </w:r>
    </w:p>
    <w:p w14:paraId="683B90CB" w14:textId="77777777" w:rsidR="00DC7644" w:rsidRPr="005D6F0D" w:rsidRDefault="00DC7644" w:rsidP="00DC7644">
      <w:pPr>
        <w:pStyle w:val="NoSpacing"/>
        <w:numPr>
          <w:ilvl w:val="0"/>
          <w:numId w:val="15"/>
        </w:numPr>
        <w:spacing w:line="276" w:lineRule="auto"/>
        <w:jc w:val="both"/>
        <w:rPr>
          <w:rFonts w:ascii="Tahoma" w:hAnsi="Tahoma" w:cs="Tahoma"/>
          <w:szCs w:val="24"/>
        </w:rPr>
      </w:pPr>
      <w:r w:rsidRPr="005D6F0D">
        <w:rPr>
          <w:rFonts w:ascii="Tahoma" w:hAnsi="Tahoma" w:cs="Tahoma"/>
          <w:szCs w:val="24"/>
        </w:rPr>
        <w:t>Provision of Training.</w:t>
      </w:r>
    </w:p>
    <w:p w14:paraId="502EB5E1" w14:textId="77777777" w:rsidR="00DC7644" w:rsidRPr="005D6F0D" w:rsidRDefault="00DC7644" w:rsidP="00DC7644">
      <w:pPr>
        <w:pStyle w:val="NoSpacing"/>
        <w:numPr>
          <w:ilvl w:val="0"/>
          <w:numId w:val="15"/>
        </w:numPr>
        <w:spacing w:line="276" w:lineRule="auto"/>
        <w:jc w:val="both"/>
        <w:rPr>
          <w:rFonts w:ascii="Tahoma" w:hAnsi="Tahoma" w:cs="Tahoma"/>
          <w:szCs w:val="24"/>
        </w:rPr>
      </w:pPr>
      <w:r w:rsidRPr="005D6F0D">
        <w:rPr>
          <w:rFonts w:ascii="Tahoma" w:hAnsi="Tahoma" w:cs="Tahoma"/>
          <w:szCs w:val="24"/>
        </w:rPr>
        <w:t>Communications with relevant specialist advisors and bodies.</w:t>
      </w:r>
    </w:p>
    <w:p w14:paraId="2B04556D" w14:textId="77777777" w:rsidR="00DC7644" w:rsidRPr="005D6F0D" w:rsidRDefault="00DC7644" w:rsidP="00DC7644">
      <w:pPr>
        <w:pStyle w:val="NoSpacing"/>
        <w:spacing w:line="276" w:lineRule="auto"/>
        <w:jc w:val="both"/>
        <w:rPr>
          <w:rFonts w:ascii="Tahoma" w:hAnsi="Tahoma" w:cs="Tahoma"/>
          <w:szCs w:val="24"/>
        </w:rPr>
      </w:pPr>
    </w:p>
    <w:p w14:paraId="604E0485"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Where health and safety issues cannot be resolved at local level, they will be escalated through the management structure as appropriate and to Governors and the MAT as applicable.</w:t>
      </w:r>
    </w:p>
    <w:p w14:paraId="2C105EEC" w14:textId="77777777" w:rsidR="00DC7644" w:rsidRPr="005D6F0D" w:rsidRDefault="00DC7644" w:rsidP="00DC7644">
      <w:pPr>
        <w:pStyle w:val="Heading2"/>
        <w:jc w:val="left"/>
        <w:rPr>
          <w:rFonts w:ascii="Tahoma" w:hAnsi="Tahoma" w:cs="Tahoma"/>
        </w:rPr>
      </w:pPr>
      <w:bookmarkStart w:id="76" w:name="_Toc17461365"/>
    </w:p>
    <w:p w14:paraId="0B166033" w14:textId="77777777" w:rsidR="00DC7644" w:rsidRPr="005D6F0D" w:rsidRDefault="00DC7644" w:rsidP="00DC7644">
      <w:pPr>
        <w:pStyle w:val="Heading2"/>
        <w:jc w:val="left"/>
        <w:rPr>
          <w:rFonts w:ascii="Tahoma" w:hAnsi="Tahoma" w:cs="Tahoma"/>
          <w:u w:val="single"/>
        </w:rPr>
      </w:pPr>
      <w:bookmarkStart w:id="77" w:name="_Toc17462259"/>
      <w:bookmarkStart w:id="78" w:name="_Toc17462344"/>
      <w:bookmarkStart w:id="79" w:name="_Toc18407115"/>
      <w:r w:rsidRPr="005D6F0D">
        <w:rPr>
          <w:rFonts w:ascii="Tahoma" w:hAnsi="Tahoma" w:cs="Tahoma"/>
          <w:u w:val="single"/>
        </w:rPr>
        <w:t>Financial resources</w:t>
      </w:r>
      <w:bookmarkEnd w:id="76"/>
      <w:bookmarkEnd w:id="77"/>
      <w:bookmarkEnd w:id="78"/>
      <w:bookmarkEnd w:id="79"/>
    </w:p>
    <w:p w14:paraId="74753D8B" w14:textId="77777777" w:rsidR="00DC7644" w:rsidRPr="005D6F0D" w:rsidRDefault="00DC7644" w:rsidP="00DC7644">
      <w:pPr>
        <w:rPr>
          <w:rFonts w:ascii="Tahoma" w:hAnsi="Tahoma" w:cs="Tahoma"/>
        </w:rPr>
      </w:pPr>
    </w:p>
    <w:p w14:paraId="50C70677"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MAT, Governing Body along with the Headteacher and Business Manager will review the </w:t>
      </w:r>
      <w:r w:rsidR="006E241E">
        <w:rPr>
          <w:rFonts w:ascii="Tahoma" w:hAnsi="Tahoma" w:cs="Tahoma"/>
          <w:szCs w:val="24"/>
        </w:rPr>
        <w:t>School</w:t>
      </w:r>
      <w:r w:rsidRPr="005D6F0D">
        <w:rPr>
          <w:rFonts w:ascii="Tahoma" w:hAnsi="Tahoma" w:cs="Tahoma"/>
          <w:szCs w:val="24"/>
        </w:rPr>
        <w:t xml:space="preserve"> budget to determine, in the light of past performance, if adequate resources are being deployed to ensure adequate health and safety management and control.</w:t>
      </w:r>
    </w:p>
    <w:p w14:paraId="7E4FDE91" w14:textId="77777777" w:rsidR="00DC7644" w:rsidRPr="005D6F0D" w:rsidRDefault="00DC7644" w:rsidP="00DC7644">
      <w:pPr>
        <w:pStyle w:val="NoSpacing"/>
        <w:spacing w:line="276" w:lineRule="auto"/>
        <w:jc w:val="both"/>
        <w:rPr>
          <w:rFonts w:ascii="Tahoma" w:hAnsi="Tahoma" w:cs="Tahoma"/>
          <w:szCs w:val="24"/>
        </w:rPr>
      </w:pPr>
    </w:p>
    <w:p w14:paraId="591A4AA0" w14:textId="77777777" w:rsidR="00DC7644" w:rsidRPr="005D6F0D" w:rsidRDefault="00DC7644" w:rsidP="00DC7644">
      <w:pPr>
        <w:pStyle w:val="Heading2"/>
        <w:jc w:val="left"/>
        <w:rPr>
          <w:rFonts w:ascii="Tahoma" w:hAnsi="Tahoma" w:cs="Tahoma"/>
          <w:u w:val="single"/>
        </w:rPr>
      </w:pPr>
      <w:bookmarkStart w:id="80" w:name="_Toc17461366"/>
      <w:bookmarkStart w:id="81" w:name="_Toc17462260"/>
      <w:bookmarkStart w:id="82" w:name="_Toc17462345"/>
      <w:bookmarkStart w:id="83" w:name="_Toc18407116"/>
      <w:r w:rsidRPr="005D6F0D">
        <w:rPr>
          <w:rFonts w:ascii="Tahoma" w:hAnsi="Tahoma" w:cs="Tahoma"/>
          <w:u w:val="single"/>
        </w:rPr>
        <w:t>Specialist advice/support</w:t>
      </w:r>
      <w:bookmarkEnd w:id="80"/>
      <w:bookmarkEnd w:id="81"/>
      <w:bookmarkEnd w:id="82"/>
      <w:bookmarkEnd w:id="83"/>
    </w:p>
    <w:p w14:paraId="60ADAFF8" w14:textId="77777777" w:rsidR="00DC7644" w:rsidRPr="005D6F0D" w:rsidRDefault="00DC7644" w:rsidP="00DC7644">
      <w:pPr>
        <w:rPr>
          <w:rFonts w:ascii="Tahoma" w:hAnsi="Tahoma" w:cs="Tahoma"/>
        </w:rPr>
      </w:pPr>
    </w:p>
    <w:p w14:paraId="0244A0C1" w14:textId="77777777" w:rsidR="00DC7644" w:rsidRPr="005D6F0D" w:rsidRDefault="00DC7644" w:rsidP="00DC7644">
      <w:pPr>
        <w:pStyle w:val="NoSpacing"/>
        <w:spacing w:line="276" w:lineRule="auto"/>
        <w:jc w:val="both"/>
        <w:rPr>
          <w:rFonts w:ascii="Tahoma" w:hAnsi="Tahoma" w:cs="Tahoma"/>
          <w:b/>
          <w:szCs w:val="24"/>
        </w:rPr>
      </w:pPr>
      <w:r w:rsidRPr="005D6F0D">
        <w:rPr>
          <w:rFonts w:ascii="Tahoma" w:hAnsi="Tahoma" w:cs="Tahoma"/>
          <w:szCs w:val="24"/>
        </w:rPr>
        <w:t xml:space="preserve">The MAT </w:t>
      </w:r>
      <w:r w:rsidRPr="005D6F0D">
        <w:rPr>
          <w:rFonts w:ascii="Tahoma" w:hAnsi="Tahoma" w:cs="Tahoma"/>
          <w:color w:val="000000"/>
          <w:szCs w:val="24"/>
          <w:lang w:eastAsia="en-GB"/>
        </w:rPr>
        <w:t>will ensure that it has access to competent technical advice on health and safety matters to assist in meeting the</w:t>
      </w:r>
      <w:r w:rsidRPr="005D6F0D">
        <w:rPr>
          <w:rFonts w:ascii="Tahoma" w:hAnsi="Tahoma" w:cs="Tahoma"/>
          <w:szCs w:val="24"/>
          <w:lang w:eastAsia="en-GB"/>
        </w:rPr>
        <w:t xml:space="preserve"> MAT and </w:t>
      </w:r>
      <w:r w:rsidRPr="005D6F0D">
        <w:rPr>
          <w:rFonts w:ascii="Tahoma" w:hAnsi="Tahoma" w:cs="Tahoma"/>
          <w:color w:val="000000"/>
          <w:szCs w:val="24"/>
          <w:lang w:eastAsia="en-GB"/>
        </w:rPr>
        <w:t>Governing Body objectives; this will be achieved by accessing the services of a competent Health and Safety Advisor though YMD Boon Ltd, Health and Safety Service, 6b Anson House, Compass Point Business Park, Market Harborough, Leicestershire, LE16 9HW.</w:t>
      </w:r>
    </w:p>
    <w:p w14:paraId="1DD7AF8F" w14:textId="77777777" w:rsidR="00DC7644" w:rsidRPr="005D6F0D" w:rsidRDefault="00DC7644" w:rsidP="00DC7644">
      <w:pPr>
        <w:pStyle w:val="NoSpacing"/>
        <w:spacing w:line="276" w:lineRule="auto"/>
        <w:jc w:val="both"/>
        <w:rPr>
          <w:rFonts w:ascii="Tahoma" w:hAnsi="Tahoma" w:cs="Tahoma"/>
          <w:szCs w:val="24"/>
        </w:rPr>
      </w:pPr>
    </w:p>
    <w:p w14:paraId="7676B134" w14:textId="77777777" w:rsidR="00DC7644" w:rsidRPr="005D6F0D" w:rsidRDefault="00DC7644" w:rsidP="00DC7644">
      <w:pPr>
        <w:pStyle w:val="Heading1"/>
        <w:jc w:val="left"/>
        <w:rPr>
          <w:rFonts w:ascii="Tahoma" w:hAnsi="Tahoma" w:cs="Tahoma"/>
          <w:sz w:val="28"/>
          <w:szCs w:val="28"/>
          <w:u w:val="single"/>
        </w:rPr>
      </w:pPr>
      <w:bookmarkStart w:id="84" w:name="_Toc17461367"/>
      <w:bookmarkStart w:id="85" w:name="_Toc17462261"/>
      <w:bookmarkStart w:id="86" w:name="_Toc17462346"/>
      <w:r w:rsidRPr="005D6F0D">
        <w:rPr>
          <w:rFonts w:ascii="Tahoma" w:hAnsi="Tahoma" w:cs="Tahoma"/>
          <w:sz w:val="28"/>
          <w:szCs w:val="28"/>
          <w:u w:val="single"/>
        </w:rPr>
        <w:br w:type="page"/>
      </w:r>
      <w:bookmarkStart w:id="87" w:name="_Toc18407117"/>
      <w:r w:rsidRPr="005D6F0D">
        <w:rPr>
          <w:rFonts w:ascii="Tahoma" w:hAnsi="Tahoma" w:cs="Tahoma"/>
          <w:sz w:val="28"/>
          <w:szCs w:val="28"/>
          <w:u w:val="single"/>
        </w:rPr>
        <w:lastRenderedPageBreak/>
        <w:t>Other Arrangements</w:t>
      </w:r>
      <w:bookmarkEnd w:id="84"/>
      <w:bookmarkEnd w:id="85"/>
      <w:bookmarkEnd w:id="86"/>
      <w:bookmarkEnd w:id="87"/>
    </w:p>
    <w:p w14:paraId="427907D5" w14:textId="77777777" w:rsidR="00DC7644" w:rsidRPr="005D6F0D" w:rsidRDefault="00DC7644" w:rsidP="00DC7644">
      <w:pPr>
        <w:pStyle w:val="NoSpacing"/>
        <w:spacing w:line="360" w:lineRule="auto"/>
        <w:jc w:val="both"/>
        <w:rPr>
          <w:rFonts w:ascii="Tahoma" w:hAnsi="Tahoma" w:cs="Tahoma"/>
          <w:b/>
          <w:szCs w:val="24"/>
          <w:u w:val="single"/>
        </w:rPr>
      </w:pPr>
    </w:p>
    <w:p w14:paraId="382E5E9B" w14:textId="77777777" w:rsidR="00DC7644" w:rsidRPr="005D6F0D" w:rsidRDefault="00DC7644" w:rsidP="00DC7644">
      <w:pPr>
        <w:pStyle w:val="Heading1"/>
        <w:jc w:val="left"/>
        <w:rPr>
          <w:rFonts w:ascii="Tahoma" w:hAnsi="Tahoma" w:cs="Tahoma"/>
          <w:sz w:val="28"/>
          <w:szCs w:val="18"/>
          <w:u w:val="single"/>
        </w:rPr>
      </w:pPr>
      <w:bookmarkStart w:id="88" w:name="_Toc17461368"/>
      <w:bookmarkStart w:id="89" w:name="_Toc17462262"/>
      <w:bookmarkStart w:id="90" w:name="_Toc17462347"/>
      <w:bookmarkStart w:id="91" w:name="_Toc18407118"/>
      <w:r w:rsidRPr="005D6F0D">
        <w:rPr>
          <w:rFonts w:ascii="Tahoma" w:hAnsi="Tahoma" w:cs="Tahoma"/>
          <w:sz w:val="28"/>
          <w:szCs w:val="18"/>
          <w:u w:val="single"/>
        </w:rPr>
        <w:t>Accident and assaults</w:t>
      </w:r>
      <w:bookmarkEnd w:id="88"/>
      <w:bookmarkEnd w:id="89"/>
      <w:bookmarkEnd w:id="90"/>
      <w:bookmarkEnd w:id="91"/>
    </w:p>
    <w:p w14:paraId="65F02D2F" w14:textId="77777777" w:rsidR="00DC7644" w:rsidRPr="005D6F0D" w:rsidRDefault="00DC7644" w:rsidP="00DC7644">
      <w:pPr>
        <w:rPr>
          <w:rFonts w:ascii="Tahoma" w:hAnsi="Tahoma" w:cs="Tahoma"/>
        </w:rPr>
      </w:pPr>
    </w:p>
    <w:p w14:paraId="4A024BDA"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All accidents, assaults and near miss incidents will be reported in the accident book or agreed reporting form within 24 hours of occurrence.</w:t>
      </w:r>
    </w:p>
    <w:p w14:paraId="5524B3A0" w14:textId="77777777" w:rsidR="00DC7644" w:rsidRPr="005D6F0D" w:rsidRDefault="00DC7644" w:rsidP="00DC7644">
      <w:pPr>
        <w:pStyle w:val="NoSpacing"/>
        <w:spacing w:line="276" w:lineRule="auto"/>
        <w:jc w:val="both"/>
        <w:rPr>
          <w:rFonts w:ascii="Tahoma" w:hAnsi="Tahoma" w:cs="Tahoma"/>
          <w:szCs w:val="24"/>
        </w:rPr>
      </w:pPr>
    </w:p>
    <w:p w14:paraId="7C0BDB43"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Reportable incidents, as per the HSE's Information Sheet edis1 (rev3), will be reported to the HSE within the required timescale as determined under the </w:t>
      </w:r>
      <w:hyperlink r:id="rId10" w:history="1">
        <w:r w:rsidRPr="005D6F0D">
          <w:rPr>
            <w:rStyle w:val="Hyperlink"/>
            <w:rFonts w:ascii="Tahoma" w:hAnsi="Tahoma" w:cs="Tahoma"/>
            <w:color w:val="0070C0"/>
            <w:szCs w:val="24"/>
          </w:rPr>
          <w:t>Reportable Injuries, Diseases and Dangerous Occurrences Regulations</w:t>
        </w:r>
      </w:hyperlink>
      <w:r w:rsidRPr="005D6F0D">
        <w:rPr>
          <w:rFonts w:ascii="Tahoma" w:hAnsi="Tahoma" w:cs="Tahoma"/>
          <w:szCs w:val="24"/>
        </w:rPr>
        <w:t>.</w:t>
      </w:r>
    </w:p>
    <w:p w14:paraId="6DE786E2" w14:textId="77777777" w:rsidR="00DC7644" w:rsidRPr="005D6F0D" w:rsidRDefault="00DC7644" w:rsidP="00DC7644">
      <w:pPr>
        <w:pStyle w:val="NoSpacing"/>
        <w:spacing w:line="276" w:lineRule="auto"/>
        <w:jc w:val="both"/>
        <w:rPr>
          <w:rFonts w:ascii="Tahoma" w:hAnsi="Tahoma" w:cs="Tahoma"/>
          <w:szCs w:val="24"/>
        </w:rPr>
      </w:pPr>
    </w:p>
    <w:p w14:paraId="662E7B85"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All incidents will be investigated in an attempt identify the root cause and prevent reoccurrence: relevant local policies, procedures and risk assessments will be reviewed and revised as required. Any relevant learning from investigations will be communicated to relevant staff, pupils etc.</w:t>
      </w:r>
    </w:p>
    <w:p w14:paraId="20457B0E" w14:textId="77777777" w:rsidR="00DC7644" w:rsidRPr="005D6F0D" w:rsidRDefault="00DC7644" w:rsidP="00DC7644">
      <w:pPr>
        <w:pStyle w:val="NoSpacing"/>
        <w:spacing w:line="276" w:lineRule="auto"/>
        <w:jc w:val="both"/>
        <w:rPr>
          <w:rFonts w:ascii="Tahoma" w:hAnsi="Tahoma" w:cs="Tahoma"/>
          <w:szCs w:val="24"/>
        </w:rPr>
      </w:pPr>
    </w:p>
    <w:p w14:paraId="248E847B"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Accident, assaults and near miss incidents will be monitored at least termly as part of the Health &amp; Safety Committee; identification of significant trends or major incidents will be reviewed by the senior leadership team as required with information communicated to the governing body.</w:t>
      </w:r>
    </w:p>
    <w:p w14:paraId="0A7D2599" w14:textId="77777777" w:rsidR="00DC7644" w:rsidRPr="005D6F0D" w:rsidRDefault="00DC7644" w:rsidP="00DC7644">
      <w:pPr>
        <w:pStyle w:val="NoSpacing"/>
        <w:spacing w:line="276" w:lineRule="auto"/>
        <w:jc w:val="both"/>
        <w:rPr>
          <w:rFonts w:ascii="Tahoma" w:hAnsi="Tahoma" w:cs="Tahoma"/>
          <w:szCs w:val="24"/>
        </w:rPr>
      </w:pPr>
    </w:p>
    <w:p w14:paraId="7E1819EC"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Pupil forms/records are retained until the pupil reaches the age of 24 years, employee forms for six years and forms relating to work related ill health for 6 years or longer, (40 years where there has been potential exposure to radiation or asbestos; further guidance is obtained from YMD Boon Ltd Health and Safety Service).</w:t>
      </w:r>
    </w:p>
    <w:p w14:paraId="7DA76D8A" w14:textId="77777777" w:rsidR="00DC7644" w:rsidRPr="005D6F0D" w:rsidRDefault="00DC7644" w:rsidP="00DC7644">
      <w:pPr>
        <w:pStyle w:val="NoSpacing"/>
        <w:spacing w:line="276" w:lineRule="auto"/>
        <w:jc w:val="both"/>
        <w:rPr>
          <w:rFonts w:ascii="Tahoma" w:hAnsi="Tahoma" w:cs="Tahoma"/>
          <w:szCs w:val="24"/>
        </w:rPr>
      </w:pPr>
    </w:p>
    <w:p w14:paraId="1B223C40"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All premises related issues will be addressed in a timely manner.  </w:t>
      </w:r>
    </w:p>
    <w:p w14:paraId="0B6E1322" w14:textId="77777777" w:rsidR="00DC7644" w:rsidRPr="005D6F0D" w:rsidRDefault="00DC7644" w:rsidP="00DC7644">
      <w:pPr>
        <w:pStyle w:val="NoSpacing"/>
        <w:spacing w:line="276" w:lineRule="auto"/>
        <w:jc w:val="both"/>
        <w:rPr>
          <w:rFonts w:ascii="Tahoma" w:hAnsi="Tahoma" w:cs="Tahoma"/>
          <w:szCs w:val="24"/>
        </w:rPr>
      </w:pPr>
    </w:p>
    <w:p w14:paraId="18E0B574" w14:textId="77777777" w:rsidR="00DC7644" w:rsidRPr="005D6F0D" w:rsidRDefault="00DC7644" w:rsidP="00DC7644">
      <w:pPr>
        <w:pStyle w:val="NoSpacing"/>
        <w:spacing w:line="276" w:lineRule="auto"/>
        <w:jc w:val="both"/>
        <w:rPr>
          <w:rFonts w:ascii="Tahoma" w:hAnsi="Tahoma" w:cs="Tahoma"/>
          <w:szCs w:val="24"/>
          <w:u w:val="single"/>
        </w:rPr>
      </w:pPr>
    </w:p>
    <w:p w14:paraId="7F9DDC28" w14:textId="77777777" w:rsidR="00DC7644" w:rsidRPr="005D6F0D" w:rsidRDefault="00DC7644" w:rsidP="00DC7644">
      <w:pPr>
        <w:pStyle w:val="Heading1"/>
        <w:jc w:val="left"/>
        <w:rPr>
          <w:rFonts w:ascii="Tahoma" w:hAnsi="Tahoma" w:cs="Tahoma"/>
          <w:sz w:val="28"/>
          <w:szCs w:val="18"/>
          <w:u w:val="single"/>
        </w:rPr>
      </w:pPr>
      <w:bookmarkStart w:id="92" w:name="_Toc17461369"/>
      <w:bookmarkStart w:id="93" w:name="_Toc17462263"/>
      <w:bookmarkStart w:id="94" w:name="_Toc17462348"/>
      <w:bookmarkStart w:id="95" w:name="_Toc18407119"/>
      <w:r w:rsidRPr="005D6F0D">
        <w:rPr>
          <w:rFonts w:ascii="Tahoma" w:hAnsi="Tahoma" w:cs="Tahoma"/>
          <w:sz w:val="28"/>
          <w:szCs w:val="18"/>
          <w:u w:val="single"/>
        </w:rPr>
        <w:t>Audit</w:t>
      </w:r>
      <w:bookmarkEnd w:id="92"/>
      <w:bookmarkEnd w:id="93"/>
      <w:bookmarkEnd w:id="94"/>
      <w:bookmarkEnd w:id="95"/>
    </w:p>
    <w:p w14:paraId="6613F380" w14:textId="77777777" w:rsidR="00DC7644" w:rsidRPr="005D6F0D" w:rsidRDefault="00DC7644" w:rsidP="00DC7644">
      <w:pPr>
        <w:rPr>
          <w:rFonts w:ascii="Tahoma" w:hAnsi="Tahoma" w:cs="Tahoma"/>
        </w:rPr>
      </w:pPr>
    </w:p>
    <w:p w14:paraId="267150D7"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health and safety management will be audited by YMD Boon Ltd Health and Safety Service every two years.  The </w:t>
      </w:r>
      <w:r w:rsidR="006E241E">
        <w:rPr>
          <w:rFonts w:ascii="Tahoma" w:hAnsi="Tahoma" w:cs="Tahoma"/>
          <w:szCs w:val="24"/>
        </w:rPr>
        <w:t>School</w:t>
      </w:r>
      <w:r w:rsidRPr="005D6F0D">
        <w:rPr>
          <w:rFonts w:ascii="Tahoma" w:hAnsi="Tahoma" w:cs="Tahoma"/>
          <w:szCs w:val="24"/>
        </w:rPr>
        <w:t xml:space="preserve"> reviews this process as a positive assessment of health and safety management system and takes appropriate action to continually improve health and safety across the </w:t>
      </w:r>
      <w:r w:rsidR="006E241E">
        <w:rPr>
          <w:rFonts w:ascii="Tahoma" w:hAnsi="Tahoma" w:cs="Tahoma"/>
          <w:szCs w:val="24"/>
        </w:rPr>
        <w:t>School</w:t>
      </w:r>
      <w:r w:rsidRPr="005D6F0D">
        <w:rPr>
          <w:rFonts w:ascii="Tahoma" w:hAnsi="Tahoma" w:cs="Tahoma"/>
          <w:szCs w:val="24"/>
        </w:rPr>
        <w:t>.</w:t>
      </w:r>
    </w:p>
    <w:p w14:paraId="64370BB0" w14:textId="77777777" w:rsidR="00DC7644" w:rsidRPr="005D6F0D" w:rsidRDefault="00DC7644" w:rsidP="00DC7644">
      <w:pPr>
        <w:pStyle w:val="NoSpacing"/>
        <w:spacing w:line="276" w:lineRule="auto"/>
        <w:jc w:val="both"/>
        <w:rPr>
          <w:rFonts w:ascii="Tahoma" w:hAnsi="Tahoma" w:cs="Tahoma"/>
          <w:b/>
          <w:sz w:val="28"/>
          <w:szCs w:val="18"/>
          <w:u w:val="single"/>
        </w:rPr>
      </w:pPr>
      <w:bookmarkStart w:id="96" w:name="_Toc17461370"/>
      <w:bookmarkStart w:id="97" w:name="_Toc17462264"/>
      <w:bookmarkStart w:id="98" w:name="_Toc17462349"/>
      <w:r w:rsidRPr="005D6F0D">
        <w:rPr>
          <w:rFonts w:ascii="Tahoma" w:hAnsi="Tahoma" w:cs="Tahoma"/>
          <w:b/>
          <w:sz w:val="28"/>
          <w:szCs w:val="18"/>
          <w:u w:val="single"/>
        </w:rPr>
        <w:t>Contractor management</w:t>
      </w:r>
      <w:bookmarkEnd w:id="96"/>
      <w:bookmarkEnd w:id="97"/>
      <w:bookmarkEnd w:id="98"/>
    </w:p>
    <w:p w14:paraId="2EC858FF" w14:textId="77777777" w:rsidR="00DC7644" w:rsidRPr="005D6F0D" w:rsidRDefault="00DC7644" w:rsidP="00DC7644">
      <w:pPr>
        <w:rPr>
          <w:rFonts w:ascii="Tahoma" w:hAnsi="Tahoma" w:cs="Tahoma"/>
        </w:rPr>
      </w:pPr>
    </w:p>
    <w:p w14:paraId="570B045B"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that the highest levels of safety are achieved by all contractors on site and will comply with </w:t>
      </w:r>
      <w:hyperlink r:id="rId11" w:history="1">
        <w:r w:rsidRPr="005D6F0D">
          <w:rPr>
            <w:rStyle w:val="Hyperlink"/>
            <w:rFonts w:ascii="Tahoma" w:hAnsi="Tahoma" w:cs="Tahoma"/>
            <w:color w:val="0070C0"/>
            <w:szCs w:val="24"/>
          </w:rPr>
          <w:t>HSE guidance on Managing Contractors</w:t>
        </w:r>
      </w:hyperlink>
      <w:r w:rsidRPr="005D6F0D">
        <w:rPr>
          <w:rFonts w:ascii="Tahoma" w:hAnsi="Tahoma" w:cs="Tahoma"/>
          <w:szCs w:val="24"/>
        </w:rPr>
        <w:t xml:space="preserve">. The </w:t>
      </w:r>
      <w:r w:rsidR="006E241E">
        <w:rPr>
          <w:rFonts w:ascii="Tahoma" w:hAnsi="Tahoma" w:cs="Tahoma"/>
          <w:szCs w:val="24"/>
        </w:rPr>
        <w:t>School</w:t>
      </w:r>
      <w:r w:rsidRPr="005D6F0D">
        <w:rPr>
          <w:rFonts w:ascii="Tahoma" w:hAnsi="Tahoma" w:cs="Tahoma"/>
          <w:szCs w:val="24"/>
        </w:rPr>
        <w:t xml:space="preserve"> will ensure through ensuring that:</w:t>
      </w:r>
    </w:p>
    <w:p w14:paraId="5CB2E91B" w14:textId="77777777" w:rsidR="00DC7644" w:rsidRPr="005D6F0D" w:rsidRDefault="00DC7644" w:rsidP="00DC7644">
      <w:pPr>
        <w:pStyle w:val="NoSpacing"/>
        <w:spacing w:line="276" w:lineRule="auto"/>
        <w:jc w:val="both"/>
        <w:rPr>
          <w:rFonts w:ascii="Tahoma" w:hAnsi="Tahoma" w:cs="Tahoma"/>
          <w:szCs w:val="24"/>
        </w:rPr>
      </w:pPr>
    </w:p>
    <w:p w14:paraId="56A586AD"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Competent contractors are used and are adequately vetted before being appointed</w:t>
      </w:r>
    </w:p>
    <w:p w14:paraId="272C7AD5"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Clear specifications of works are drawn up by a competent person</w:t>
      </w:r>
    </w:p>
    <w:p w14:paraId="70710B01"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lastRenderedPageBreak/>
        <w:t>Pre start meetings take place to discuss how works will be managed, key responsibilities, codes of conduct and assess new hazards that may be introduced to the site</w:t>
      </w:r>
    </w:p>
    <w:p w14:paraId="3BC00619"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Key contacts are identified and details exchanged</w:t>
      </w:r>
    </w:p>
    <w:p w14:paraId="50B6B3BD"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Regular update meetings take place throughout any works/projects</w:t>
      </w:r>
    </w:p>
    <w:p w14:paraId="0C1A3E84"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Works are visually monitored where required and any concerns immediately reported</w:t>
      </w:r>
    </w:p>
    <w:p w14:paraId="65DD1429"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Works are signed off and any associated certification and documentation is obtained</w:t>
      </w:r>
    </w:p>
    <w:p w14:paraId="6D5B4A4D" w14:textId="77777777" w:rsidR="00DC7644" w:rsidRPr="005D6F0D" w:rsidRDefault="00DC7644" w:rsidP="00DC7644">
      <w:pPr>
        <w:pStyle w:val="NoSpacing"/>
        <w:numPr>
          <w:ilvl w:val="0"/>
          <w:numId w:val="16"/>
        </w:numPr>
        <w:spacing w:line="276" w:lineRule="auto"/>
        <w:jc w:val="both"/>
        <w:rPr>
          <w:rFonts w:ascii="Tahoma" w:hAnsi="Tahoma" w:cs="Tahoma"/>
          <w:szCs w:val="24"/>
        </w:rPr>
      </w:pPr>
      <w:r w:rsidRPr="005D6F0D">
        <w:rPr>
          <w:rFonts w:ascii="Tahoma" w:hAnsi="Tahoma" w:cs="Tahoma"/>
          <w:szCs w:val="24"/>
        </w:rPr>
        <w:t>All staff pupils and other users of site remain in a safe environment for the duration of the works</w:t>
      </w:r>
    </w:p>
    <w:p w14:paraId="623E4AE8" w14:textId="77777777" w:rsidR="00DC7644" w:rsidRPr="005D6F0D" w:rsidRDefault="00DC7644" w:rsidP="00DC7644">
      <w:pPr>
        <w:pStyle w:val="NoSpacing"/>
        <w:spacing w:line="276" w:lineRule="auto"/>
        <w:jc w:val="both"/>
        <w:rPr>
          <w:rFonts w:ascii="Tahoma" w:hAnsi="Tahoma" w:cs="Tahoma"/>
          <w:szCs w:val="24"/>
        </w:rPr>
      </w:pPr>
    </w:p>
    <w:p w14:paraId="0ACC8585"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Where the </w:t>
      </w:r>
      <w:r w:rsidR="006E241E">
        <w:rPr>
          <w:rFonts w:ascii="Tahoma" w:hAnsi="Tahoma" w:cs="Tahoma"/>
          <w:szCs w:val="24"/>
        </w:rPr>
        <w:t>School</w:t>
      </w:r>
      <w:r w:rsidRPr="005D6F0D">
        <w:rPr>
          <w:rFonts w:ascii="Tahoma" w:hAnsi="Tahoma" w:cs="Tahoma"/>
          <w:szCs w:val="24"/>
        </w:rPr>
        <w:t xml:space="preserve"> appoints contractors directly - they will be subjected to an adequate vetting process before being appointed. </w:t>
      </w:r>
    </w:p>
    <w:p w14:paraId="632AED9F"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00EAD058"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4B4782CE" w14:textId="77777777" w:rsidR="00DC7644" w:rsidRPr="005D6F0D" w:rsidRDefault="00DC7644" w:rsidP="00DC7644">
      <w:pPr>
        <w:pStyle w:val="Heading1"/>
        <w:jc w:val="left"/>
        <w:rPr>
          <w:rFonts w:ascii="Tahoma" w:hAnsi="Tahoma" w:cs="Tahoma"/>
          <w:sz w:val="28"/>
          <w:szCs w:val="18"/>
          <w:u w:val="single"/>
          <w:lang w:eastAsia="en-GB"/>
        </w:rPr>
      </w:pPr>
      <w:bookmarkStart w:id="99" w:name="_Toc17461372"/>
      <w:bookmarkStart w:id="100" w:name="_Toc17462266"/>
      <w:bookmarkStart w:id="101" w:name="_Toc17462351"/>
      <w:bookmarkStart w:id="102" w:name="_Toc18407120"/>
      <w:bookmarkStart w:id="103" w:name="_Toc17461374"/>
      <w:bookmarkStart w:id="104" w:name="_Toc17462268"/>
      <w:bookmarkStart w:id="105" w:name="_Toc17462353"/>
      <w:r w:rsidRPr="005D6F0D">
        <w:rPr>
          <w:rFonts w:ascii="Tahoma" w:hAnsi="Tahoma" w:cs="Tahoma"/>
          <w:sz w:val="28"/>
          <w:szCs w:val="18"/>
          <w:u w:val="single"/>
          <w:lang w:eastAsia="en-GB"/>
        </w:rPr>
        <w:t>Dealing with health and safety emergencies - procedures and contacts</w:t>
      </w:r>
      <w:bookmarkEnd w:id="99"/>
      <w:bookmarkEnd w:id="100"/>
      <w:bookmarkEnd w:id="101"/>
      <w:bookmarkEnd w:id="102"/>
    </w:p>
    <w:p w14:paraId="1171F394" w14:textId="77777777" w:rsidR="00DC7644" w:rsidRPr="005D6F0D" w:rsidRDefault="00DC7644" w:rsidP="00DC7644">
      <w:pPr>
        <w:rPr>
          <w:rFonts w:ascii="Tahoma" w:hAnsi="Tahoma" w:cs="Tahoma"/>
          <w:lang w:eastAsia="en-GB"/>
        </w:rPr>
      </w:pPr>
    </w:p>
    <w:p w14:paraId="5B9A326E"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In the event of an emergency situation/ Bomb threat the </w:t>
      </w:r>
      <w:r w:rsidR="006E241E">
        <w:rPr>
          <w:rFonts w:ascii="Tahoma" w:hAnsi="Tahoma" w:cs="Tahoma"/>
          <w:szCs w:val="24"/>
        </w:rPr>
        <w:t>School</w:t>
      </w:r>
      <w:r w:rsidRPr="005D6F0D">
        <w:rPr>
          <w:rFonts w:ascii="Tahoma" w:hAnsi="Tahoma" w:cs="Tahoma"/>
          <w:szCs w:val="24"/>
        </w:rPr>
        <w:t xml:space="preserve"> will undertake necessary action to maintain the safety of staff, pupils and other persons on site. This may require emergency evacuation or lockdown of the </w:t>
      </w:r>
      <w:r w:rsidR="006E241E">
        <w:rPr>
          <w:rFonts w:ascii="Tahoma" w:hAnsi="Tahoma" w:cs="Tahoma"/>
          <w:szCs w:val="24"/>
        </w:rPr>
        <w:t>School</w:t>
      </w:r>
      <w:r w:rsidRPr="005D6F0D">
        <w:rPr>
          <w:rFonts w:ascii="Tahoma" w:hAnsi="Tahoma" w:cs="Tahoma"/>
          <w:szCs w:val="24"/>
        </w:rPr>
        <w:t xml:space="preserve">. The fire alarm will not be sounded in these circumstances, but the Headteacher will coordinate a response with the assistance of staff based on the </w:t>
      </w:r>
      <w:r w:rsidR="006E241E">
        <w:rPr>
          <w:rFonts w:ascii="Tahoma" w:hAnsi="Tahoma" w:cs="Tahoma"/>
          <w:szCs w:val="24"/>
        </w:rPr>
        <w:t>school</w:t>
      </w:r>
      <w:r w:rsidRPr="005D6F0D">
        <w:rPr>
          <w:rFonts w:ascii="Tahoma" w:hAnsi="Tahoma" w:cs="Tahoma"/>
          <w:szCs w:val="24"/>
        </w:rPr>
        <w:t xml:space="preserve">’s detailed arrangements for evacuation and lockdown. As soon as is practicable the Police or other relevant emergency services will be contacted to provide advice and support.  </w:t>
      </w:r>
    </w:p>
    <w:p w14:paraId="458D929B" w14:textId="77777777" w:rsidR="00DC7644" w:rsidRPr="005D6F0D" w:rsidRDefault="00DC7644" w:rsidP="00DC7644">
      <w:pPr>
        <w:pStyle w:val="NoSpacing"/>
        <w:spacing w:line="276" w:lineRule="auto"/>
        <w:jc w:val="both"/>
        <w:rPr>
          <w:rFonts w:ascii="Tahoma" w:hAnsi="Tahoma" w:cs="Tahoma"/>
          <w:szCs w:val="24"/>
        </w:rPr>
      </w:pPr>
    </w:p>
    <w:p w14:paraId="633E2CA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Any suspicious objects will be reported to the Headteacher, but under no circumstances will they be disturbed.  </w:t>
      </w:r>
    </w:p>
    <w:p w14:paraId="63451063" w14:textId="77777777" w:rsidR="00DC7644" w:rsidRPr="005D6F0D" w:rsidRDefault="00DC7644" w:rsidP="00DC7644">
      <w:pPr>
        <w:pStyle w:val="NoSpacing"/>
        <w:spacing w:line="276" w:lineRule="auto"/>
        <w:jc w:val="both"/>
        <w:rPr>
          <w:rFonts w:ascii="Tahoma" w:hAnsi="Tahoma" w:cs="Tahoma"/>
          <w:szCs w:val="24"/>
        </w:rPr>
      </w:pPr>
    </w:p>
    <w:p w14:paraId="6B92857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All emergencies will be investigated in an attempt to identify the root cause: relevant local policies, procedures and risk assessments will be reviewed and revised as required. All premises related issues will be addressed in a timely manner.  </w:t>
      </w:r>
    </w:p>
    <w:p w14:paraId="6F1849AD" w14:textId="77777777" w:rsidR="00DC7644" w:rsidRPr="005D6F0D" w:rsidRDefault="00DC7644" w:rsidP="00DC7644">
      <w:pPr>
        <w:pStyle w:val="NoSpacing"/>
        <w:spacing w:line="276" w:lineRule="auto"/>
        <w:jc w:val="both"/>
        <w:rPr>
          <w:rFonts w:ascii="Tahoma" w:hAnsi="Tahoma" w:cs="Tahoma"/>
          <w:szCs w:val="24"/>
        </w:rPr>
      </w:pPr>
    </w:p>
    <w:p w14:paraId="11CF6B76"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Any relevant learning from investigations will be communicated to relevant staff, pupils etc.</w:t>
      </w:r>
    </w:p>
    <w:p w14:paraId="5D5A39D9" w14:textId="77777777" w:rsidR="00DC7644" w:rsidRPr="005D6F0D" w:rsidRDefault="00DC7644" w:rsidP="00DC7644">
      <w:pPr>
        <w:pStyle w:val="NoSpacing"/>
        <w:spacing w:line="276" w:lineRule="auto"/>
        <w:jc w:val="both"/>
        <w:rPr>
          <w:rFonts w:ascii="Tahoma" w:hAnsi="Tahoma" w:cs="Tahoma"/>
          <w:szCs w:val="24"/>
        </w:rPr>
      </w:pPr>
    </w:p>
    <w:p w14:paraId="696A2B92"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lang w:eastAsia="en-GB"/>
        </w:rPr>
        <w:t>As per legal requirements all dangerous occurrences and near miss incidents that are</w:t>
      </w:r>
      <w:r w:rsidRPr="005D6F0D">
        <w:rPr>
          <w:rFonts w:ascii="Tahoma" w:hAnsi="Tahoma" w:cs="Tahoma"/>
          <w:szCs w:val="24"/>
        </w:rPr>
        <w:t xml:space="preserve"> RIDDOR reportable incidents, will be reported to the HSE within the required timescale.</w:t>
      </w:r>
    </w:p>
    <w:p w14:paraId="291675E7" w14:textId="77777777" w:rsidR="00DC7644" w:rsidRPr="005D6F0D" w:rsidRDefault="00DC7644" w:rsidP="00DC7644">
      <w:pPr>
        <w:pStyle w:val="NoSpacing"/>
        <w:spacing w:line="276" w:lineRule="auto"/>
        <w:jc w:val="both"/>
        <w:rPr>
          <w:rFonts w:ascii="Tahoma" w:hAnsi="Tahoma" w:cs="Tahoma"/>
          <w:szCs w:val="24"/>
        </w:rPr>
      </w:pPr>
    </w:p>
    <w:p w14:paraId="5DB5EE0A" w14:textId="77777777" w:rsidR="00DC7644" w:rsidRPr="005D6F0D" w:rsidRDefault="00DC7644" w:rsidP="00DC7644">
      <w:pPr>
        <w:pStyle w:val="NoSpacing"/>
        <w:spacing w:line="276" w:lineRule="auto"/>
        <w:jc w:val="both"/>
        <w:rPr>
          <w:rFonts w:ascii="Tahoma" w:hAnsi="Tahoma" w:cs="Tahoma"/>
          <w:szCs w:val="24"/>
        </w:rPr>
      </w:pPr>
    </w:p>
    <w:p w14:paraId="2779EEA5" w14:textId="77777777" w:rsidR="00DC7644" w:rsidRPr="005D6F0D" w:rsidRDefault="00DC7644" w:rsidP="00DC7644">
      <w:pPr>
        <w:pStyle w:val="Heading1"/>
        <w:jc w:val="left"/>
        <w:rPr>
          <w:rFonts w:ascii="Tahoma" w:hAnsi="Tahoma" w:cs="Tahoma"/>
          <w:sz w:val="28"/>
          <w:szCs w:val="18"/>
          <w:u w:val="single"/>
        </w:rPr>
      </w:pPr>
      <w:bookmarkStart w:id="106" w:name="_Toc18407121"/>
      <w:r w:rsidRPr="005D6F0D">
        <w:rPr>
          <w:rFonts w:ascii="Tahoma" w:hAnsi="Tahoma" w:cs="Tahoma"/>
          <w:sz w:val="28"/>
          <w:szCs w:val="18"/>
          <w:u w:val="single"/>
        </w:rPr>
        <w:t>Display screen equipment (DSE)</w:t>
      </w:r>
      <w:bookmarkEnd w:id="103"/>
      <w:bookmarkEnd w:id="104"/>
      <w:bookmarkEnd w:id="105"/>
      <w:bookmarkEnd w:id="106"/>
    </w:p>
    <w:p w14:paraId="0BC4F0D5" w14:textId="77777777" w:rsidR="00DC7644" w:rsidRPr="005D6F0D" w:rsidRDefault="00DC7644" w:rsidP="00DC7644">
      <w:pPr>
        <w:rPr>
          <w:rFonts w:ascii="Tahoma" w:hAnsi="Tahoma" w:cs="Tahoma"/>
        </w:rPr>
      </w:pPr>
    </w:p>
    <w:p w14:paraId="1D57DA65" w14:textId="77777777" w:rsidR="00DC7644" w:rsidRPr="005D6F0D" w:rsidRDefault="00DC7644" w:rsidP="00DC7644">
      <w:pPr>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it complies with the HSE’s advice and guidance regarding </w:t>
      </w:r>
      <w:hyperlink r:id="rId12" w:history="1">
        <w:r w:rsidRPr="005D6F0D">
          <w:rPr>
            <w:rStyle w:val="Hyperlink"/>
            <w:rFonts w:ascii="Tahoma" w:hAnsi="Tahoma" w:cs="Tahoma"/>
            <w:color w:val="0070C0"/>
          </w:rPr>
          <w:t>Working safely with display screen equipment</w:t>
        </w:r>
      </w:hyperlink>
      <w:r w:rsidRPr="005D6F0D">
        <w:rPr>
          <w:rFonts w:ascii="Tahoma" w:hAnsi="Tahoma" w:cs="Tahoma"/>
          <w:color w:val="31849B"/>
        </w:rPr>
        <w:t xml:space="preserve">. </w:t>
      </w: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acknowledges that staff that ‘habitually’ use DSE should have suitable equipment to undertake the tasks that they are required to carry out, know how to use the software applicable to their role, and complete a DSE self-assessment and will ensure that:</w:t>
      </w:r>
    </w:p>
    <w:p w14:paraId="4E622550" w14:textId="77777777" w:rsidR="00DC7644" w:rsidRPr="005D6F0D" w:rsidRDefault="00DC7644" w:rsidP="00DC7644">
      <w:pPr>
        <w:pStyle w:val="NoSpacing"/>
        <w:tabs>
          <w:tab w:val="left" w:pos="3750"/>
        </w:tabs>
        <w:spacing w:line="276" w:lineRule="auto"/>
        <w:jc w:val="both"/>
        <w:rPr>
          <w:rFonts w:ascii="Tahoma" w:hAnsi="Tahoma" w:cs="Tahoma"/>
          <w:szCs w:val="24"/>
        </w:rPr>
      </w:pPr>
      <w:r w:rsidRPr="005D6F0D">
        <w:rPr>
          <w:rFonts w:ascii="Tahoma" w:hAnsi="Tahoma" w:cs="Tahoma"/>
          <w:szCs w:val="24"/>
        </w:rPr>
        <w:tab/>
      </w:r>
    </w:p>
    <w:p w14:paraId="263E58FD" w14:textId="77777777" w:rsidR="00DC7644" w:rsidRPr="005D6F0D" w:rsidRDefault="00DC7644" w:rsidP="00DC7644">
      <w:pPr>
        <w:pStyle w:val="NoSpacing"/>
        <w:numPr>
          <w:ilvl w:val="0"/>
          <w:numId w:val="18"/>
        </w:numPr>
        <w:spacing w:line="276" w:lineRule="auto"/>
        <w:jc w:val="both"/>
        <w:rPr>
          <w:rFonts w:ascii="Tahoma" w:hAnsi="Tahoma" w:cs="Tahoma"/>
          <w:szCs w:val="24"/>
        </w:rPr>
      </w:pPr>
      <w:r w:rsidRPr="005D6F0D">
        <w:rPr>
          <w:rFonts w:ascii="Tahoma" w:hAnsi="Tahoma" w:cs="Tahoma"/>
          <w:szCs w:val="24"/>
        </w:rPr>
        <w:lastRenderedPageBreak/>
        <w:t>All static workstations used by staff meet the minimum standards required</w:t>
      </w:r>
    </w:p>
    <w:p w14:paraId="40E89D1B" w14:textId="77777777" w:rsidR="00DC7644" w:rsidRPr="005D6F0D" w:rsidRDefault="00DC7644" w:rsidP="00DC7644">
      <w:pPr>
        <w:pStyle w:val="NoSpacing"/>
        <w:numPr>
          <w:ilvl w:val="0"/>
          <w:numId w:val="18"/>
        </w:numPr>
        <w:spacing w:line="276" w:lineRule="auto"/>
        <w:jc w:val="both"/>
        <w:rPr>
          <w:rFonts w:ascii="Tahoma" w:hAnsi="Tahoma" w:cs="Tahoma"/>
          <w:szCs w:val="24"/>
        </w:rPr>
      </w:pPr>
      <w:r w:rsidRPr="005D6F0D">
        <w:rPr>
          <w:rFonts w:ascii="Tahoma" w:hAnsi="Tahoma" w:cs="Tahoma"/>
          <w:szCs w:val="24"/>
        </w:rPr>
        <w:t>Equipment is maintained in good working condition</w:t>
      </w:r>
    </w:p>
    <w:p w14:paraId="36DFDB51" w14:textId="77777777" w:rsidR="00DC7644" w:rsidRPr="005D6F0D" w:rsidRDefault="00DC7644" w:rsidP="00DC7644">
      <w:pPr>
        <w:pStyle w:val="NoSpacing"/>
        <w:numPr>
          <w:ilvl w:val="0"/>
          <w:numId w:val="18"/>
        </w:numPr>
        <w:spacing w:line="276" w:lineRule="auto"/>
        <w:jc w:val="both"/>
        <w:rPr>
          <w:rFonts w:ascii="Tahoma" w:hAnsi="Tahoma" w:cs="Tahoma"/>
          <w:szCs w:val="24"/>
        </w:rPr>
      </w:pPr>
      <w:r w:rsidRPr="005D6F0D">
        <w:rPr>
          <w:rFonts w:ascii="Tahoma" w:hAnsi="Tahoma" w:cs="Tahoma"/>
          <w:szCs w:val="24"/>
        </w:rPr>
        <w:t>Staff are aware of best practice in using DSE and issued with relevant information</w:t>
      </w:r>
    </w:p>
    <w:p w14:paraId="44ED8958" w14:textId="77777777" w:rsidR="00DC7644" w:rsidRPr="005D6F0D" w:rsidRDefault="00DC7644" w:rsidP="00DC7644">
      <w:pPr>
        <w:pStyle w:val="NoSpacing"/>
        <w:numPr>
          <w:ilvl w:val="0"/>
          <w:numId w:val="18"/>
        </w:numPr>
        <w:spacing w:line="276" w:lineRule="auto"/>
        <w:jc w:val="both"/>
        <w:rPr>
          <w:rFonts w:ascii="Tahoma" w:hAnsi="Tahoma" w:cs="Tahoma"/>
          <w:szCs w:val="24"/>
        </w:rPr>
      </w:pPr>
      <w:r w:rsidRPr="005D6F0D">
        <w:rPr>
          <w:rFonts w:ascii="Tahoma" w:hAnsi="Tahoma" w:cs="Tahoma"/>
          <w:szCs w:val="24"/>
        </w:rPr>
        <w:t>Staff whose roles require significant use of DSE complete a self-assessment which is reviewed at suitable intervals by a competent person</w:t>
      </w:r>
    </w:p>
    <w:p w14:paraId="67BAC36B" w14:textId="77777777" w:rsidR="00DC7644" w:rsidRPr="005D6F0D" w:rsidRDefault="00DC7644" w:rsidP="00DC7644">
      <w:pPr>
        <w:pStyle w:val="NoSpacing"/>
        <w:numPr>
          <w:ilvl w:val="0"/>
          <w:numId w:val="18"/>
        </w:numPr>
        <w:spacing w:line="276" w:lineRule="auto"/>
        <w:jc w:val="both"/>
        <w:rPr>
          <w:rFonts w:ascii="Tahoma" w:hAnsi="Tahoma" w:cs="Tahoma"/>
          <w:szCs w:val="24"/>
        </w:rPr>
      </w:pPr>
      <w:r w:rsidRPr="005D6F0D">
        <w:rPr>
          <w:rFonts w:ascii="Tahoma" w:hAnsi="Tahoma" w:cs="Tahoma"/>
          <w:szCs w:val="24"/>
        </w:rPr>
        <w:t>Assessments are reviewed if there are significant changes to equipment/layout, individual health</w:t>
      </w:r>
    </w:p>
    <w:p w14:paraId="02E7C088" w14:textId="77777777" w:rsidR="00DC7644" w:rsidRPr="005D6F0D" w:rsidRDefault="00DC7644" w:rsidP="00DC7644">
      <w:pPr>
        <w:pStyle w:val="NoSpacing"/>
        <w:numPr>
          <w:ilvl w:val="0"/>
          <w:numId w:val="18"/>
        </w:numPr>
        <w:spacing w:line="276" w:lineRule="auto"/>
        <w:jc w:val="both"/>
        <w:rPr>
          <w:rFonts w:ascii="Tahoma" w:hAnsi="Tahoma" w:cs="Tahoma"/>
          <w:sz w:val="28"/>
          <w:szCs w:val="18"/>
          <w:u w:val="single"/>
          <w:lang w:eastAsia="en-GB"/>
        </w:rPr>
      </w:pPr>
      <w:r w:rsidRPr="005D6F0D">
        <w:rPr>
          <w:rFonts w:ascii="Tahoma" w:hAnsi="Tahoma" w:cs="Tahoma"/>
          <w:szCs w:val="24"/>
        </w:rPr>
        <w:t>DSE users are made aware that an appropriate eye and vision test is available to them on request</w:t>
      </w:r>
      <w:bookmarkStart w:id="107" w:name="_Toc17461371"/>
      <w:bookmarkStart w:id="108" w:name="_Toc17462265"/>
      <w:bookmarkStart w:id="109" w:name="_Toc17462350"/>
    </w:p>
    <w:p w14:paraId="0FD1E106" w14:textId="77777777" w:rsidR="00DC7644" w:rsidRPr="005D6F0D" w:rsidRDefault="00DC7644" w:rsidP="00DC7644">
      <w:pPr>
        <w:pStyle w:val="NoSpacing"/>
        <w:spacing w:line="276" w:lineRule="auto"/>
        <w:ind w:left="720"/>
        <w:jc w:val="both"/>
        <w:rPr>
          <w:rFonts w:ascii="Tahoma" w:hAnsi="Tahoma" w:cs="Tahoma"/>
          <w:sz w:val="28"/>
          <w:szCs w:val="18"/>
          <w:u w:val="single"/>
          <w:lang w:eastAsia="en-GB"/>
        </w:rPr>
      </w:pPr>
    </w:p>
    <w:p w14:paraId="01B25ED4" w14:textId="77777777" w:rsidR="00DC7644" w:rsidRPr="005D6F0D" w:rsidRDefault="00DC7644" w:rsidP="00DC7644">
      <w:pPr>
        <w:pStyle w:val="NoSpacing"/>
        <w:spacing w:line="276" w:lineRule="auto"/>
        <w:jc w:val="both"/>
        <w:rPr>
          <w:rFonts w:ascii="Tahoma" w:hAnsi="Tahoma" w:cs="Tahoma"/>
          <w:sz w:val="28"/>
          <w:szCs w:val="18"/>
          <w:u w:val="single"/>
          <w:lang w:eastAsia="en-GB"/>
        </w:rPr>
      </w:pPr>
    </w:p>
    <w:p w14:paraId="32ECA59C" w14:textId="77777777" w:rsidR="00DC7644" w:rsidRPr="005D6F0D" w:rsidRDefault="00DC7644" w:rsidP="00DC7644">
      <w:pPr>
        <w:pStyle w:val="NoSpacing"/>
        <w:spacing w:line="276" w:lineRule="auto"/>
        <w:jc w:val="both"/>
        <w:rPr>
          <w:rFonts w:ascii="Tahoma" w:hAnsi="Tahoma" w:cs="Tahoma"/>
          <w:b/>
          <w:sz w:val="28"/>
          <w:szCs w:val="18"/>
          <w:u w:val="single"/>
          <w:lang w:eastAsia="en-GB"/>
        </w:rPr>
      </w:pPr>
      <w:r w:rsidRPr="005D6F0D">
        <w:rPr>
          <w:rFonts w:ascii="Tahoma" w:hAnsi="Tahoma" w:cs="Tahoma"/>
          <w:b/>
          <w:sz w:val="28"/>
          <w:szCs w:val="18"/>
          <w:u w:val="single"/>
          <w:lang w:eastAsia="en-GB"/>
        </w:rPr>
        <w:t>Control of hazardous substances</w:t>
      </w:r>
      <w:bookmarkEnd w:id="107"/>
      <w:bookmarkEnd w:id="108"/>
      <w:bookmarkEnd w:id="109"/>
      <w:r w:rsidRPr="005D6F0D">
        <w:rPr>
          <w:rFonts w:ascii="Tahoma" w:hAnsi="Tahoma" w:cs="Tahoma"/>
          <w:b/>
          <w:sz w:val="28"/>
          <w:szCs w:val="18"/>
          <w:u w:val="single"/>
          <w:lang w:eastAsia="en-GB"/>
        </w:rPr>
        <w:t xml:space="preserve"> </w:t>
      </w:r>
    </w:p>
    <w:p w14:paraId="3B9A2D2A" w14:textId="77777777" w:rsidR="00DC7644" w:rsidRPr="005D6F0D" w:rsidRDefault="00DC7644" w:rsidP="00DC7644">
      <w:pPr>
        <w:rPr>
          <w:rFonts w:ascii="Tahoma" w:hAnsi="Tahoma" w:cs="Tahoma"/>
          <w:lang w:eastAsia="en-GB"/>
        </w:rPr>
      </w:pPr>
    </w:p>
    <w:p w14:paraId="24C3666C"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it complies with the </w:t>
      </w:r>
      <w:r w:rsidRPr="005D6F0D">
        <w:rPr>
          <w:rFonts w:ascii="Tahoma" w:hAnsi="Tahoma" w:cs="Tahoma"/>
          <w:i/>
          <w:color w:val="FFFFFF"/>
          <w:szCs w:val="24"/>
        </w:rPr>
        <w:t>'</w:t>
      </w:r>
      <w:hyperlink r:id="rId13" w:history="1">
        <w:r w:rsidRPr="005D6F0D">
          <w:rPr>
            <w:rStyle w:val="Hyperlink"/>
            <w:rFonts w:ascii="Tahoma" w:hAnsi="Tahoma" w:cs="Tahoma"/>
            <w:color w:val="4472C4"/>
            <w:szCs w:val="24"/>
          </w:rPr>
          <w:t>HSE's approved code of practice 'Control of substances hazardous to health</w:t>
        </w:r>
      </w:hyperlink>
      <w:r w:rsidRPr="005D6F0D">
        <w:rPr>
          <w:rFonts w:ascii="Tahoma" w:hAnsi="Tahoma" w:cs="Tahoma"/>
          <w:i/>
          <w:szCs w:val="24"/>
        </w:rPr>
        <w:t xml:space="preserve"> (L5)</w:t>
      </w:r>
      <w:r w:rsidRPr="005D6F0D">
        <w:rPr>
          <w:rFonts w:ascii="Tahoma" w:hAnsi="Tahoma" w:cs="Tahoma"/>
          <w:szCs w:val="24"/>
        </w:rPr>
        <w:t xml:space="preserve"> relating to the management and control of hazardous substances on site.  </w:t>
      </w:r>
    </w:p>
    <w:p w14:paraId="773CFF9E" w14:textId="77777777" w:rsidR="00DC7644" w:rsidRPr="005D6F0D" w:rsidRDefault="00DC7644" w:rsidP="00DC7644">
      <w:pPr>
        <w:pStyle w:val="NoSpacing"/>
        <w:spacing w:line="276" w:lineRule="auto"/>
        <w:jc w:val="both"/>
        <w:rPr>
          <w:rFonts w:ascii="Tahoma" w:hAnsi="Tahoma" w:cs="Tahoma"/>
          <w:szCs w:val="24"/>
        </w:rPr>
      </w:pPr>
    </w:p>
    <w:p w14:paraId="7A274E0D"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w:t>
      </w:r>
    </w:p>
    <w:p w14:paraId="50EA3A17" w14:textId="77777777" w:rsidR="00DC7644" w:rsidRPr="005D6F0D" w:rsidRDefault="00DC7644" w:rsidP="00DC7644">
      <w:pPr>
        <w:pStyle w:val="NoSpacing"/>
        <w:spacing w:line="276" w:lineRule="auto"/>
        <w:jc w:val="both"/>
        <w:rPr>
          <w:rFonts w:ascii="Tahoma" w:hAnsi="Tahoma" w:cs="Tahoma"/>
          <w:szCs w:val="24"/>
        </w:rPr>
      </w:pPr>
    </w:p>
    <w:p w14:paraId="44C35773"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A register of all hazardous substances is kept on site and updated regularly.</w:t>
      </w:r>
    </w:p>
    <w:p w14:paraId="14FEC17A"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Wherever possible non-hazardous substances are used and if this is not possible, the least harmful substance is used.</w:t>
      </w:r>
    </w:p>
    <w:p w14:paraId="0C5131FA"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 xml:space="preserve">A COSHH risk assessment will be completed and control measures implemented for </w:t>
      </w:r>
      <w:r w:rsidRPr="005D6F0D">
        <w:rPr>
          <w:rFonts w:ascii="Tahoma" w:hAnsi="Tahoma" w:cs="Tahoma"/>
          <w:szCs w:val="24"/>
          <w:u w:val="single"/>
        </w:rPr>
        <w:t>all hazardous</w:t>
      </w:r>
      <w:r w:rsidRPr="005D6F0D">
        <w:rPr>
          <w:rFonts w:ascii="Tahoma" w:hAnsi="Tahoma" w:cs="Tahoma"/>
          <w:szCs w:val="24"/>
        </w:rPr>
        <w:t xml:space="preserve"> substances used and shared with relevant staff.</w:t>
      </w:r>
    </w:p>
    <w:p w14:paraId="21F6F054"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COSHH risk assessments are monitored regularly and reviewed at least annually.</w:t>
      </w:r>
    </w:p>
    <w:p w14:paraId="196E9C50"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Where identified, as part of the risk assessment, appropriate personal protective equipment (PPE) and respiratory protective equipment (RPE) will be provided relevant staff.</w:t>
      </w:r>
    </w:p>
    <w:p w14:paraId="436F5BB7"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Any need for exposure monitoring or health surveillance will be carried out.</w:t>
      </w:r>
    </w:p>
    <w:p w14:paraId="221E4D3B"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eastAsia="Arial Unicode MS" w:hAnsi="Tahoma" w:cs="Tahoma"/>
          <w:color w:val="000000"/>
          <w:szCs w:val="24"/>
        </w:rPr>
        <w:t>S</w:t>
      </w:r>
      <w:r w:rsidRPr="005D6F0D">
        <w:rPr>
          <w:rFonts w:ascii="Tahoma" w:hAnsi="Tahoma" w:cs="Tahoma"/>
          <w:szCs w:val="24"/>
        </w:rPr>
        <w:t>ufficient information, instruction and training is given to staff to ensure full understanding of the hazards to health posed by substances in the workplace, and the importance of control measures provided.</w:t>
      </w:r>
    </w:p>
    <w:p w14:paraId="7F858A6D"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Training records are maintained for those who receive training.</w:t>
      </w:r>
    </w:p>
    <w:p w14:paraId="411C6811"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Information will also be given to others who may be affected, such as contractors, temporary staff and visitors.</w:t>
      </w:r>
    </w:p>
    <w:p w14:paraId="79D12060"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 xml:space="preserve">Only substances purchased through the </w:t>
      </w:r>
      <w:r w:rsidR="006E241E">
        <w:rPr>
          <w:rFonts w:ascii="Tahoma" w:hAnsi="Tahoma" w:cs="Tahoma"/>
          <w:szCs w:val="24"/>
        </w:rPr>
        <w:t>School</w:t>
      </w:r>
      <w:r w:rsidRPr="005D6F0D">
        <w:rPr>
          <w:rFonts w:ascii="Tahoma" w:hAnsi="Tahoma" w:cs="Tahoma"/>
          <w:szCs w:val="24"/>
        </w:rPr>
        <w:t>’s procurement systems can be used on site.</w:t>
      </w:r>
    </w:p>
    <w:p w14:paraId="66D3F8A9" w14:textId="77777777" w:rsidR="00DC7644" w:rsidRPr="005D6F0D" w:rsidRDefault="00DC7644" w:rsidP="00DC7644">
      <w:pPr>
        <w:pStyle w:val="NoSpacing"/>
        <w:numPr>
          <w:ilvl w:val="0"/>
          <w:numId w:val="17"/>
        </w:numPr>
        <w:spacing w:line="276" w:lineRule="auto"/>
        <w:jc w:val="both"/>
        <w:rPr>
          <w:rFonts w:ascii="Tahoma" w:hAnsi="Tahoma" w:cs="Tahoma"/>
          <w:szCs w:val="24"/>
        </w:rPr>
      </w:pPr>
      <w:r w:rsidRPr="005D6F0D">
        <w:rPr>
          <w:rFonts w:ascii="Tahoma" w:hAnsi="Tahoma" w:cs="Tahoma"/>
          <w:szCs w:val="24"/>
        </w:rPr>
        <w:t>Substances are stored correctly and those that are no longer used disposed of properly.</w:t>
      </w:r>
    </w:p>
    <w:p w14:paraId="6CF759E9"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68413CC6" w14:textId="77777777" w:rsidR="00DC7644" w:rsidRPr="005D6F0D" w:rsidRDefault="00DC7644" w:rsidP="00DC7644">
      <w:pPr>
        <w:pStyle w:val="Heading1"/>
        <w:jc w:val="left"/>
        <w:rPr>
          <w:rFonts w:ascii="Tahoma" w:hAnsi="Tahoma" w:cs="Tahoma"/>
          <w:sz w:val="28"/>
          <w:szCs w:val="18"/>
          <w:u w:val="single"/>
        </w:rPr>
      </w:pPr>
      <w:bookmarkStart w:id="110" w:name="_Toc17461373"/>
      <w:bookmarkStart w:id="111" w:name="_Toc17462267"/>
      <w:bookmarkStart w:id="112" w:name="_Toc17462352"/>
      <w:bookmarkStart w:id="113" w:name="_Toc18407122"/>
      <w:r w:rsidRPr="005D6F0D">
        <w:rPr>
          <w:rFonts w:ascii="Tahoma" w:hAnsi="Tahoma" w:cs="Tahoma"/>
          <w:sz w:val="28"/>
          <w:szCs w:val="18"/>
          <w:u w:val="single"/>
        </w:rPr>
        <w:t xml:space="preserve">Maintenance </w:t>
      </w:r>
      <w:bookmarkEnd w:id="110"/>
      <w:bookmarkEnd w:id="111"/>
      <w:bookmarkEnd w:id="112"/>
      <w:r w:rsidRPr="005D6F0D">
        <w:rPr>
          <w:rFonts w:ascii="Tahoma" w:hAnsi="Tahoma" w:cs="Tahoma"/>
          <w:sz w:val="28"/>
          <w:szCs w:val="18"/>
          <w:u w:val="single"/>
        </w:rPr>
        <w:t>and Repair/ Reporting</w:t>
      </w:r>
      <w:bookmarkEnd w:id="113"/>
    </w:p>
    <w:p w14:paraId="29C55EF5" w14:textId="77777777" w:rsidR="00DC7644" w:rsidRPr="005D6F0D" w:rsidRDefault="00DC7644" w:rsidP="00DC7644">
      <w:pPr>
        <w:rPr>
          <w:rFonts w:ascii="Tahoma" w:hAnsi="Tahoma" w:cs="Tahoma"/>
        </w:rPr>
      </w:pPr>
    </w:p>
    <w:p w14:paraId="13D8AD7B"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lastRenderedPageBreak/>
        <w:t xml:space="preserve">The </w:t>
      </w:r>
      <w:r w:rsidR="006E241E">
        <w:rPr>
          <w:rFonts w:ascii="Tahoma" w:hAnsi="Tahoma" w:cs="Tahoma"/>
          <w:szCs w:val="24"/>
        </w:rPr>
        <w:t>School</w:t>
      </w:r>
      <w:r w:rsidRPr="005D6F0D">
        <w:rPr>
          <w:rFonts w:ascii="Tahoma" w:hAnsi="Tahoma" w:cs="Tahoma"/>
          <w:szCs w:val="24"/>
        </w:rPr>
        <w:t xml:space="preserve"> has a defect reporting procedure whereby any damage or defect to the premises/ equipment or fixtures and fittings is reported to the Business Manager.  Defective equipment is isolated, removed from use and labelled as defective to prevent use until replaced or repaired. Where premises defects are identified a dynamic assessment is carried out to decide whether an area should be isolated or cordoned off whilst awaiting repair.</w:t>
      </w:r>
    </w:p>
    <w:p w14:paraId="7A83FE4E" w14:textId="77777777" w:rsidR="00DC7644" w:rsidRPr="005D6F0D" w:rsidRDefault="00DC7644" w:rsidP="00DC7644">
      <w:pPr>
        <w:pStyle w:val="NoSpacing"/>
        <w:spacing w:line="276" w:lineRule="auto"/>
        <w:jc w:val="both"/>
        <w:rPr>
          <w:rFonts w:ascii="Tahoma" w:hAnsi="Tahoma" w:cs="Tahoma"/>
          <w:szCs w:val="24"/>
        </w:rPr>
      </w:pPr>
    </w:p>
    <w:p w14:paraId="34BFE023" w14:textId="77777777" w:rsidR="00DC7644" w:rsidRPr="005D6F0D" w:rsidRDefault="00DC7644" w:rsidP="00DC7644">
      <w:pPr>
        <w:pStyle w:val="NoSpacing"/>
        <w:spacing w:line="360" w:lineRule="auto"/>
        <w:jc w:val="both"/>
        <w:rPr>
          <w:rFonts w:ascii="Tahoma" w:hAnsi="Tahoma" w:cs="Tahoma"/>
          <w:b/>
          <w:szCs w:val="24"/>
        </w:rPr>
      </w:pPr>
    </w:p>
    <w:p w14:paraId="40066479" w14:textId="77777777" w:rsidR="00DC7644" w:rsidRPr="005D6F0D" w:rsidRDefault="00DC7644" w:rsidP="00DC7644">
      <w:pPr>
        <w:pStyle w:val="NoSpacing"/>
        <w:spacing w:line="360" w:lineRule="auto"/>
        <w:jc w:val="both"/>
        <w:rPr>
          <w:rFonts w:ascii="Tahoma" w:hAnsi="Tahoma" w:cs="Tahoma"/>
          <w:b/>
          <w:szCs w:val="24"/>
        </w:rPr>
      </w:pPr>
    </w:p>
    <w:p w14:paraId="504953EB" w14:textId="77777777" w:rsidR="00DC7644" w:rsidRPr="005D6F0D" w:rsidRDefault="00DC7644" w:rsidP="00DC7644">
      <w:pPr>
        <w:pStyle w:val="Heading1"/>
        <w:jc w:val="left"/>
        <w:rPr>
          <w:rFonts w:ascii="Tahoma" w:hAnsi="Tahoma" w:cs="Tahoma"/>
          <w:sz w:val="28"/>
          <w:szCs w:val="18"/>
          <w:u w:val="single"/>
        </w:rPr>
      </w:pPr>
      <w:bookmarkStart w:id="114" w:name="_Toc17461375"/>
      <w:bookmarkStart w:id="115" w:name="_Toc17462269"/>
      <w:bookmarkStart w:id="116" w:name="_Toc17462354"/>
      <w:bookmarkStart w:id="117" w:name="_Toc18407123"/>
      <w:r w:rsidRPr="005D6F0D">
        <w:rPr>
          <w:rFonts w:ascii="Tahoma" w:hAnsi="Tahoma" w:cs="Tahoma"/>
          <w:sz w:val="28"/>
          <w:szCs w:val="18"/>
          <w:u w:val="single"/>
        </w:rPr>
        <w:t>Driving</w:t>
      </w:r>
      <w:bookmarkEnd w:id="114"/>
      <w:bookmarkEnd w:id="115"/>
      <w:bookmarkEnd w:id="116"/>
      <w:bookmarkEnd w:id="117"/>
    </w:p>
    <w:p w14:paraId="28252FAC" w14:textId="77777777" w:rsidR="00DC7644" w:rsidRPr="005D6F0D" w:rsidRDefault="00DC7644" w:rsidP="00DC7644">
      <w:pPr>
        <w:rPr>
          <w:rFonts w:ascii="Tahoma" w:hAnsi="Tahoma" w:cs="Tahoma"/>
        </w:rPr>
      </w:pPr>
    </w:p>
    <w:p w14:paraId="35A29008"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All staff that drive their own cars for work purposes must have a full UK driving licence, business insurance and maintain their vehicle in a road worthy condition in line </w:t>
      </w:r>
      <w:hyperlink r:id="rId14" w:history="1">
        <w:r w:rsidRPr="005D6F0D">
          <w:rPr>
            <w:rStyle w:val="Hyperlink"/>
            <w:rFonts w:ascii="Tahoma" w:hAnsi="Tahoma" w:cs="Tahoma"/>
            <w:color w:val="0070C0"/>
            <w:szCs w:val="24"/>
          </w:rPr>
          <w:t>DVLA requirements</w:t>
        </w:r>
      </w:hyperlink>
      <w:r w:rsidRPr="005D6F0D">
        <w:rPr>
          <w:rFonts w:ascii="Tahoma" w:hAnsi="Tahoma" w:cs="Tahoma"/>
          <w:szCs w:val="24"/>
        </w:rPr>
        <w:t>. Annual licence, insurance and where applicable MOT checks are undertaken and documented.</w:t>
      </w:r>
    </w:p>
    <w:p w14:paraId="387C65BD" w14:textId="77777777" w:rsidR="00DC7644" w:rsidRPr="005D6F0D" w:rsidRDefault="00DC7644" w:rsidP="00DC7644">
      <w:pPr>
        <w:pStyle w:val="NoSpacing"/>
        <w:spacing w:line="276" w:lineRule="auto"/>
        <w:jc w:val="both"/>
        <w:rPr>
          <w:rFonts w:ascii="Tahoma" w:hAnsi="Tahoma" w:cs="Tahoma"/>
          <w:szCs w:val="24"/>
        </w:rPr>
      </w:pPr>
    </w:p>
    <w:p w14:paraId="1757CD8B"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All staff must comply with the </w:t>
      </w:r>
      <w:hyperlink r:id="rId15" w:history="1">
        <w:r w:rsidRPr="005D6F0D">
          <w:rPr>
            <w:rStyle w:val="Hyperlink"/>
            <w:rFonts w:ascii="Tahoma" w:hAnsi="Tahoma" w:cs="Tahoma"/>
            <w:color w:val="0070C0"/>
            <w:szCs w:val="24"/>
          </w:rPr>
          <w:t>Highway Code</w:t>
        </w:r>
      </w:hyperlink>
      <w:r w:rsidRPr="005D6F0D">
        <w:rPr>
          <w:rFonts w:ascii="Tahoma" w:hAnsi="Tahoma" w:cs="Tahoma"/>
          <w:szCs w:val="24"/>
        </w:rPr>
        <w:t xml:space="preserve"> at all times.</w:t>
      </w:r>
    </w:p>
    <w:p w14:paraId="1E7504B8" w14:textId="77777777" w:rsidR="00DC7644" w:rsidRPr="005D6F0D" w:rsidRDefault="00DC7644" w:rsidP="00DC7644">
      <w:pPr>
        <w:pStyle w:val="NoSpacing"/>
        <w:spacing w:line="276" w:lineRule="auto"/>
        <w:jc w:val="both"/>
        <w:rPr>
          <w:rFonts w:ascii="Tahoma" w:hAnsi="Tahoma" w:cs="Tahoma"/>
          <w:szCs w:val="24"/>
        </w:rPr>
      </w:pPr>
    </w:p>
    <w:p w14:paraId="0A42DBAB"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Where staff are required to drive a mini bus as part of their duties the </w:t>
      </w:r>
      <w:r w:rsidR="006E241E">
        <w:rPr>
          <w:rFonts w:ascii="Tahoma" w:hAnsi="Tahoma" w:cs="Tahoma"/>
          <w:szCs w:val="24"/>
        </w:rPr>
        <w:t>School</w:t>
      </w:r>
      <w:r w:rsidRPr="005D6F0D">
        <w:rPr>
          <w:rFonts w:ascii="Tahoma" w:hAnsi="Tahoma" w:cs="Tahoma"/>
          <w:szCs w:val="24"/>
        </w:rPr>
        <w:t xml:space="preserve"> will ensure they hold the correct classification on their driving license, meet specific driving criteria, and will be provided with formal driver training. For staff that may transport pupils either in </w:t>
      </w:r>
      <w:r w:rsidR="006E241E">
        <w:rPr>
          <w:rFonts w:ascii="Tahoma" w:hAnsi="Tahoma" w:cs="Tahoma"/>
          <w:szCs w:val="24"/>
        </w:rPr>
        <w:t>school</w:t>
      </w:r>
      <w:r w:rsidRPr="005D6F0D">
        <w:rPr>
          <w:rFonts w:ascii="Tahoma" w:hAnsi="Tahoma" w:cs="Tahoma"/>
          <w:szCs w:val="24"/>
        </w:rPr>
        <w:t xml:space="preserve"> or their own transport, licence checks will be completed 6 monthly.</w:t>
      </w:r>
    </w:p>
    <w:p w14:paraId="41F1D3E9" w14:textId="77777777" w:rsidR="00DC7644" w:rsidRPr="005D6F0D" w:rsidRDefault="00DC7644" w:rsidP="00DC7644">
      <w:pPr>
        <w:pStyle w:val="NoSpacing"/>
        <w:spacing w:line="276" w:lineRule="auto"/>
        <w:jc w:val="both"/>
        <w:rPr>
          <w:rFonts w:ascii="Tahoma" w:hAnsi="Tahoma" w:cs="Tahoma"/>
          <w:szCs w:val="24"/>
        </w:rPr>
      </w:pPr>
    </w:p>
    <w:p w14:paraId="755B7299"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Risk assessments will be documented for all situations where pupils are transported off site either as part of the off-site visit or separately as necessary.</w:t>
      </w:r>
    </w:p>
    <w:p w14:paraId="5048596F" w14:textId="77777777" w:rsidR="00DC7644" w:rsidRPr="005D6F0D" w:rsidRDefault="00DC7644" w:rsidP="00DC7644">
      <w:pPr>
        <w:pStyle w:val="NoSpacing"/>
        <w:spacing w:line="276" w:lineRule="auto"/>
        <w:jc w:val="both"/>
        <w:rPr>
          <w:rFonts w:ascii="Tahoma" w:hAnsi="Tahoma" w:cs="Tahoma"/>
          <w:szCs w:val="24"/>
        </w:rPr>
      </w:pPr>
    </w:p>
    <w:p w14:paraId="029BC8ED" w14:textId="77777777" w:rsidR="00DC7644" w:rsidRPr="005D6F0D" w:rsidRDefault="00DC7644" w:rsidP="00DC7644">
      <w:pPr>
        <w:pStyle w:val="NoSpacing"/>
        <w:spacing w:line="276" w:lineRule="auto"/>
        <w:jc w:val="both"/>
        <w:rPr>
          <w:rFonts w:ascii="Tahoma" w:hAnsi="Tahoma" w:cs="Tahoma"/>
          <w:szCs w:val="24"/>
        </w:rPr>
      </w:pPr>
    </w:p>
    <w:p w14:paraId="2D77D828" w14:textId="77777777" w:rsidR="00DC7644" w:rsidRPr="005D6F0D" w:rsidRDefault="00DC7644" w:rsidP="00DC7644">
      <w:pPr>
        <w:pStyle w:val="Heading1"/>
        <w:jc w:val="left"/>
        <w:rPr>
          <w:rFonts w:ascii="Tahoma" w:hAnsi="Tahoma" w:cs="Tahoma"/>
          <w:sz w:val="28"/>
          <w:szCs w:val="18"/>
          <w:u w:val="single"/>
          <w:lang w:eastAsia="en-GB"/>
        </w:rPr>
      </w:pPr>
      <w:bookmarkStart w:id="118" w:name="_Toc17461377"/>
      <w:bookmarkStart w:id="119" w:name="_Toc17462271"/>
      <w:bookmarkStart w:id="120" w:name="_Toc17462356"/>
      <w:bookmarkStart w:id="121" w:name="_Toc18407124"/>
      <w:r w:rsidRPr="005D6F0D">
        <w:rPr>
          <w:rFonts w:ascii="Tahoma" w:hAnsi="Tahoma" w:cs="Tahoma"/>
          <w:sz w:val="28"/>
          <w:szCs w:val="18"/>
          <w:u w:val="single"/>
          <w:lang w:eastAsia="en-GB"/>
        </w:rPr>
        <w:t>Fire safety</w:t>
      </w:r>
      <w:bookmarkEnd w:id="118"/>
      <w:bookmarkEnd w:id="119"/>
      <w:bookmarkEnd w:id="120"/>
      <w:bookmarkEnd w:id="121"/>
    </w:p>
    <w:p w14:paraId="69AC48E1" w14:textId="77777777" w:rsidR="00DC7644" w:rsidRPr="005D6F0D" w:rsidRDefault="00DC7644" w:rsidP="00DC7644">
      <w:pPr>
        <w:rPr>
          <w:rFonts w:ascii="Tahoma" w:hAnsi="Tahoma" w:cs="Tahoma"/>
          <w:lang w:eastAsia="en-GB"/>
        </w:rPr>
      </w:pPr>
    </w:p>
    <w:p w14:paraId="1174C21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is committed to providing a safe environment for staff, pupils and those that visit the site and manages the risk of fire by ensuring the requirements of the Regulatory Reform (Fire Safety) Order are met by:</w:t>
      </w:r>
    </w:p>
    <w:p w14:paraId="4747E5B2" w14:textId="77777777" w:rsidR="00DC7644" w:rsidRPr="005D6F0D" w:rsidRDefault="00DC7644" w:rsidP="00DC7644">
      <w:pPr>
        <w:pStyle w:val="NoSpacing"/>
        <w:spacing w:line="276" w:lineRule="auto"/>
        <w:jc w:val="both"/>
        <w:rPr>
          <w:rFonts w:ascii="Tahoma" w:hAnsi="Tahoma" w:cs="Tahoma"/>
          <w:szCs w:val="24"/>
        </w:rPr>
      </w:pPr>
    </w:p>
    <w:p w14:paraId="2C43AD9D"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 xml:space="preserve">Having a comprehensive </w:t>
      </w:r>
      <w:hyperlink r:id="rId16" w:history="1">
        <w:r w:rsidRPr="005D6F0D">
          <w:rPr>
            <w:rStyle w:val="Hyperlink"/>
            <w:rFonts w:ascii="Tahoma" w:hAnsi="Tahoma" w:cs="Tahoma"/>
            <w:color w:val="0070C0"/>
            <w:szCs w:val="24"/>
          </w:rPr>
          <w:t>Fire Risk Assessment</w:t>
        </w:r>
      </w:hyperlink>
      <w:r w:rsidRPr="005D6F0D">
        <w:rPr>
          <w:rFonts w:ascii="Tahoma" w:hAnsi="Tahoma" w:cs="Tahoma"/>
          <w:szCs w:val="24"/>
        </w:rPr>
        <w:t xml:space="preserve"> in place, which is reviewed regularly with any identified actions / improvements progressed given consideration to risk and cost.</w:t>
      </w:r>
    </w:p>
    <w:p w14:paraId="3B68329B"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Documenting a detailed fire and emergency plan that clearly details actions to be taken when a fire is identified or suspected, individual responsibilities and arrangements for safe evacuation.</w:t>
      </w:r>
    </w:p>
    <w:p w14:paraId="276A4498"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Ensuring service, maintenance and statutory inspections are carried out on all fire related systems and equipment either by competent contractors or in house by trained staff.</w:t>
      </w:r>
    </w:p>
    <w:p w14:paraId="32D63E5B"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Providing all staff with fire awareness training that is regularly updated and fire marshals with role specific instruction.</w:t>
      </w:r>
    </w:p>
    <w:p w14:paraId="6022F94E"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lastRenderedPageBreak/>
        <w:t>Undertaking a fire drill at least termly to practice evacuation arrangements and ensure working correctly.</w:t>
      </w:r>
    </w:p>
    <w:p w14:paraId="38C313C8" w14:textId="77777777" w:rsidR="00DC7644" w:rsidRPr="005D6F0D" w:rsidRDefault="00DC7644" w:rsidP="00DC7644">
      <w:pPr>
        <w:pStyle w:val="NoSpacing"/>
        <w:spacing w:line="276" w:lineRule="auto"/>
        <w:jc w:val="both"/>
        <w:rPr>
          <w:rFonts w:ascii="Tahoma" w:hAnsi="Tahoma" w:cs="Tahoma"/>
          <w:szCs w:val="24"/>
        </w:rPr>
      </w:pPr>
    </w:p>
    <w:p w14:paraId="2EDAAF75" w14:textId="77777777" w:rsidR="00DC7644" w:rsidRPr="005D6F0D" w:rsidRDefault="00DC7644" w:rsidP="00DC7644">
      <w:pPr>
        <w:pStyle w:val="NoSpacing"/>
        <w:spacing w:line="276" w:lineRule="auto"/>
        <w:jc w:val="both"/>
        <w:rPr>
          <w:rFonts w:ascii="Tahoma" w:hAnsi="Tahoma" w:cs="Tahoma"/>
          <w:szCs w:val="24"/>
        </w:rPr>
      </w:pPr>
    </w:p>
    <w:p w14:paraId="1689E024" w14:textId="77777777" w:rsidR="00DC7644" w:rsidRPr="005D6F0D" w:rsidRDefault="00DC7644" w:rsidP="00DC7644">
      <w:pPr>
        <w:pStyle w:val="Heading1"/>
        <w:jc w:val="left"/>
        <w:rPr>
          <w:rFonts w:ascii="Tahoma" w:hAnsi="Tahoma" w:cs="Tahoma"/>
          <w:sz w:val="28"/>
          <w:szCs w:val="18"/>
          <w:u w:val="single"/>
        </w:rPr>
      </w:pPr>
      <w:bookmarkStart w:id="122" w:name="_Toc17461376"/>
      <w:bookmarkStart w:id="123" w:name="_Toc17462270"/>
      <w:bookmarkStart w:id="124" w:name="_Toc17462355"/>
      <w:bookmarkStart w:id="125" w:name="_Toc18407125"/>
      <w:r w:rsidRPr="005D6F0D">
        <w:rPr>
          <w:rFonts w:ascii="Tahoma" w:hAnsi="Tahoma" w:cs="Tahoma"/>
          <w:sz w:val="28"/>
          <w:szCs w:val="18"/>
          <w:u w:val="single"/>
        </w:rPr>
        <w:t>Electrical systems and equipment</w:t>
      </w:r>
      <w:bookmarkEnd w:id="122"/>
      <w:bookmarkEnd w:id="123"/>
      <w:bookmarkEnd w:id="124"/>
      <w:bookmarkEnd w:id="125"/>
    </w:p>
    <w:p w14:paraId="4268873D" w14:textId="77777777" w:rsidR="00DC7644" w:rsidRPr="005D6F0D" w:rsidRDefault="00DC7644" w:rsidP="00DC7644">
      <w:pPr>
        <w:rPr>
          <w:rFonts w:ascii="Tahoma" w:hAnsi="Tahoma" w:cs="Tahoma"/>
        </w:rPr>
      </w:pPr>
    </w:p>
    <w:p w14:paraId="3F1917E9"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maintains and services electrical systems and equipment in line with statutory guidance and best practice. Electrical systems (hard wiring) is periodically inspected every 5 years by a competent contractor and records maintained; any remedial works recommended ar</w:t>
      </w:r>
      <w:r w:rsidR="006E241E">
        <w:rPr>
          <w:rFonts w:ascii="Tahoma" w:hAnsi="Tahoma" w:cs="Tahoma"/>
          <w:szCs w:val="24"/>
        </w:rPr>
        <w:t>e acted upon in a timely manner.</w:t>
      </w:r>
    </w:p>
    <w:p w14:paraId="40B71CF0" w14:textId="77777777" w:rsidR="00DC7644" w:rsidRPr="005D6F0D" w:rsidRDefault="00DC7644" w:rsidP="00DC7644">
      <w:pPr>
        <w:pStyle w:val="NoSpacing"/>
        <w:spacing w:line="276" w:lineRule="auto"/>
        <w:jc w:val="both"/>
        <w:rPr>
          <w:rFonts w:ascii="Tahoma" w:hAnsi="Tahoma" w:cs="Tahoma"/>
          <w:szCs w:val="24"/>
        </w:rPr>
      </w:pPr>
    </w:p>
    <w:p w14:paraId="4BDDEE1E"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Portable electric appliances have a portable appliance test (PAT) carried out, in line with HSE guidance </w:t>
      </w:r>
      <w:hyperlink r:id="rId17" w:history="1">
        <w:r w:rsidRPr="005D6F0D">
          <w:rPr>
            <w:rStyle w:val="Hyperlink"/>
            <w:rFonts w:ascii="Tahoma" w:hAnsi="Tahoma" w:cs="Tahoma"/>
            <w:color w:val="0070C0"/>
            <w:szCs w:val="24"/>
          </w:rPr>
          <w:t>'Maintaining portable electrical equipment in offices and other low environments' (INDG236</w:t>
        </w:r>
      </w:hyperlink>
      <w:r w:rsidRPr="005D6F0D">
        <w:rPr>
          <w:rFonts w:ascii="Tahoma" w:hAnsi="Tahoma" w:cs="Tahoma"/>
          <w:color w:val="0070C0"/>
          <w:szCs w:val="24"/>
          <w:u w:val="single"/>
        </w:rPr>
        <w:t>)</w:t>
      </w:r>
      <w:r w:rsidRPr="005D6F0D">
        <w:rPr>
          <w:rFonts w:ascii="Tahoma" w:hAnsi="Tahoma" w:cs="Tahoma"/>
          <w:color w:val="000000"/>
          <w:szCs w:val="24"/>
        </w:rPr>
        <w:t>,</w:t>
      </w:r>
      <w:r w:rsidRPr="005D6F0D">
        <w:rPr>
          <w:rFonts w:ascii="Tahoma" w:hAnsi="Tahoma" w:cs="Tahoma"/>
          <w:szCs w:val="24"/>
        </w:rPr>
        <w:t xml:space="preserve"> by a competent contractor with records maintained. </w:t>
      </w:r>
    </w:p>
    <w:p w14:paraId="1C04C0F4" w14:textId="77777777" w:rsidR="00DC7644" w:rsidRPr="005D6F0D" w:rsidRDefault="00DC7644" w:rsidP="00DC7644">
      <w:pPr>
        <w:pStyle w:val="NoSpacing"/>
        <w:spacing w:line="276" w:lineRule="auto"/>
        <w:jc w:val="both"/>
        <w:rPr>
          <w:rFonts w:ascii="Tahoma" w:hAnsi="Tahoma" w:cs="Tahoma"/>
          <w:szCs w:val="24"/>
        </w:rPr>
      </w:pPr>
    </w:p>
    <w:p w14:paraId="7D6B1220"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Staff instructed to undertake a visual inspection of equipment prior to use and not to use any equipment that appears damaged or defective with the </w:t>
      </w:r>
      <w:r w:rsidR="006E241E">
        <w:rPr>
          <w:rFonts w:ascii="Tahoma" w:hAnsi="Tahoma" w:cs="Tahoma"/>
          <w:szCs w:val="24"/>
        </w:rPr>
        <w:t>School</w:t>
      </w:r>
      <w:r w:rsidRPr="005D6F0D">
        <w:rPr>
          <w:rFonts w:ascii="Tahoma" w:hAnsi="Tahoma" w:cs="Tahoma"/>
          <w:szCs w:val="24"/>
        </w:rPr>
        <w:t xml:space="preserve"> defect reporting procedure followed as required.</w:t>
      </w:r>
    </w:p>
    <w:p w14:paraId="0FA34C64" w14:textId="77777777" w:rsidR="00DC7644" w:rsidRPr="005D6F0D" w:rsidRDefault="00DC7644" w:rsidP="00DC7644">
      <w:pPr>
        <w:pStyle w:val="NoSpacing"/>
        <w:spacing w:line="276" w:lineRule="auto"/>
        <w:jc w:val="both"/>
        <w:rPr>
          <w:rFonts w:ascii="Tahoma" w:hAnsi="Tahoma" w:cs="Tahoma"/>
          <w:szCs w:val="24"/>
        </w:rPr>
      </w:pPr>
    </w:p>
    <w:p w14:paraId="06B64810"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Additionally, staff are not permitted to bring in any electrical items from home without written consent from the Headteacher.</w:t>
      </w:r>
    </w:p>
    <w:p w14:paraId="19F735FA" w14:textId="77777777" w:rsidR="00DC7644" w:rsidRPr="005D6F0D" w:rsidRDefault="00DC7644" w:rsidP="00DC7644">
      <w:pPr>
        <w:pStyle w:val="NoSpacing"/>
        <w:spacing w:line="360" w:lineRule="auto"/>
        <w:jc w:val="both"/>
        <w:rPr>
          <w:rFonts w:ascii="Tahoma" w:hAnsi="Tahoma" w:cs="Tahoma"/>
          <w:b/>
          <w:szCs w:val="24"/>
        </w:rPr>
      </w:pPr>
    </w:p>
    <w:p w14:paraId="3BDE7915" w14:textId="77777777" w:rsidR="00DC7644" w:rsidRPr="005D6F0D" w:rsidRDefault="00DC7644" w:rsidP="00DC7644">
      <w:pPr>
        <w:pStyle w:val="Heading1"/>
        <w:jc w:val="left"/>
        <w:rPr>
          <w:rFonts w:ascii="Tahoma" w:hAnsi="Tahoma" w:cs="Tahoma"/>
          <w:sz w:val="28"/>
          <w:szCs w:val="18"/>
          <w:u w:val="single"/>
        </w:rPr>
      </w:pPr>
      <w:bookmarkStart w:id="126" w:name="_Toc17461378"/>
      <w:bookmarkStart w:id="127" w:name="_Toc17462272"/>
      <w:bookmarkStart w:id="128" w:name="_Toc17462357"/>
      <w:bookmarkStart w:id="129" w:name="_Toc18407126"/>
      <w:r w:rsidRPr="005D6F0D">
        <w:rPr>
          <w:rFonts w:ascii="Tahoma" w:hAnsi="Tahoma" w:cs="Tahoma"/>
          <w:sz w:val="28"/>
          <w:szCs w:val="18"/>
          <w:u w:val="single"/>
        </w:rPr>
        <w:t>First Aid</w:t>
      </w:r>
      <w:bookmarkEnd w:id="126"/>
      <w:bookmarkEnd w:id="127"/>
      <w:bookmarkEnd w:id="128"/>
      <w:bookmarkEnd w:id="129"/>
      <w:r w:rsidRPr="005D6F0D">
        <w:rPr>
          <w:rFonts w:ascii="Tahoma" w:hAnsi="Tahoma" w:cs="Tahoma"/>
          <w:sz w:val="28"/>
          <w:szCs w:val="18"/>
          <w:u w:val="single"/>
        </w:rPr>
        <w:t xml:space="preserve"> </w:t>
      </w:r>
    </w:p>
    <w:p w14:paraId="60D7FC7C" w14:textId="77777777" w:rsidR="00DC7644" w:rsidRPr="005D6F0D" w:rsidRDefault="00DC7644" w:rsidP="00DC7644">
      <w:pPr>
        <w:rPr>
          <w:rFonts w:ascii="Tahoma" w:hAnsi="Tahoma" w:cs="Tahoma"/>
        </w:rPr>
      </w:pPr>
    </w:p>
    <w:p w14:paraId="58FE036D"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Adequate first aid arrangements are assessed and maintained at the </w:t>
      </w:r>
      <w:r w:rsidR="006E241E">
        <w:rPr>
          <w:rFonts w:ascii="Tahoma" w:hAnsi="Tahoma" w:cs="Tahoma"/>
          <w:szCs w:val="24"/>
        </w:rPr>
        <w:t>School</w:t>
      </w:r>
      <w:r w:rsidRPr="005D6F0D">
        <w:rPr>
          <w:rFonts w:ascii="Tahoma" w:hAnsi="Tahoma" w:cs="Tahoma"/>
          <w:szCs w:val="24"/>
        </w:rPr>
        <w:t xml:space="preserve"> in line with current </w:t>
      </w:r>
      <w:hyperlink r:id="rId18" w:history="1">
        <w:r w:rsidRPr="005D6F0D">
          <w:rPr>
            <w:rStyle w:val="Hyperlink"/>
            <w:rFonts w:ascii="Tahoma" w:hAnsi="Tahoma" w:cs="Tahoma"/>
            <w:color w:val="0070C0"/>
            <w:szCs w:val="24"/>
          </w:rPr>
          <w:t>First Aid guidance</w:t>
        </w:r>
      </w:hyperlink>
      <w:r w:rsidRPr="005D6F0D">
        <w:rPr>
          <w:rFonts w:ascii="Tahoma" w:hAnsi="Tahoma" w:cs="Tahoma"/>
          <w:szCs w:val="24"/>
        </w:rPr>
        <w:t xml:space="preserve"> and for all activities that we lead we will ensure that:</w:t>
      </w:r>
    </w:p>
    <w:p w14:paraId="23D65965" w14:textId="77777777" w:rsidR="00DC7644" w:rsidRPr="005D6F0D" w:rsidRDefault="00DC7644" w:rsidP="00DC7644">
      <w:pPr>
        <w:pStyle w:val="NoSpacing"/>
        <w:spacing w:line="276" w:lineRule="auto"/>
        <w:jc w:val="both"/>
        <w:rPr>
          <w:rFonts w:ascii="Tahoma" w:hAnsi="Tahoma" w:cs="Tahoma"/>
          <w:szCs w:val="24"/>
        </w:rPr>
      </w:pPr>
    </w:p>
    <w:p w14:paraId="713047A3"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 xml:space="preserve">The number of first aiders meets recommendations and adequate cover is available to cover for annual leave and unexpected absences during all </w:t>
      </w:r>
      <w:r w:rsidR="006E241E">
        <w:rPr>
          <w:rFonts w:ascii="Tahoma" w:hAnsi="Tahoma" w:cs="Tahoma"/>
          <w:szCs w:val="24"/>
        </w:rPr>
        <w:t>School</w:t>
      </w:r>
      <w:r w:rsidRPr="005D6F0D">
        <w:rPr>
          <w:rFonts w:ascii="Tahoma" w:hAnsi="Tahoma" w:cs="Tahoma"/>
          <w:szCs w:val="24"/>
        </w:rPr>
        <w:t xml:space="preserve"> operating hours.</w:t>
      </w:r>
    </w:p>
    <w:p w14:paraId="64393126"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lang w:eastAsia="en-GB"/>
        </w:rPr>
        <w:t>All first aiders hold a valid certificate of competence,</w:t>
      </w:r>
      <w:r w:rsidRPr="005D6F0D">
        <w:rPr>
          <w:rFonts w:ascii="Tahoma" w:hAnsi="Tahoma" w:cs="Tahoma"/>
          <w:szCs w:val="24"/>
        </w:rPr>
        <w:t xml:space="preserve"> the </w:t>
      </w:r>
      <w:r w:rsidR="006E241E">
        <w:rPr>
          <w:rFonts w:ascii="Tahoma" w:hAnsi="Tahoma" w:cs="Tahoma"/>
          <w:szCs w:val="24"/>
        </w:rPr>
        <w:t>School</w:t>
      </w:r>
      <w:r w:rsidRPr="005D6F0D">
        <w:rPr>
          <w:rFonts w:ascii="Tahoma" w:hAnsi="Tahoma" w:cs="Tahoma"/>
          <w:szCs w:val="24"/>
        </w:rPr>
        <w:t xml:space="preserve"> </w:t>
      </w:r>
      <w:r w:rsidRPr="005D6F0D">
        <w:rPr>
          <w:rFonts w:ascii="Tahoma" w:hAnsi="Tahoma" w:cs="Tahoma"/>
          <w:szCs w:val="24"/>
          <w:lang w:eastAsia="en-GB"/>
        </w:rPr>
        <w:t>maintains a register of all qualified staff and will arrange re-training as required.</w:t>
      </w:r>
    </w:p>
    <w:p w14:paraId="011F5F3E"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 xml:space="preserve">First aid notices are clearly displayed around the </w:t>
      </w:r>
      <w:r w:rsidR="006E241E">
        <w:rPr>
          <w:rFonts w:ascii="Tahoma" w:hAnsi="Tahoma" w:cs="Tahoma"/>
          <w:szCs w:val="24"/>
        </w:rPr>
        <w:t>School</w:t>
      </w:r>
      <w:r w:rsidRPr="005D6F0D">
        <w:rPr>
          <w:rFonts w:ascii="Tahoma" w:hAnsi="Tahoma" w:cs="Tahoma"/>
          <w:szCs w:val="24"/>
        </w:rPr>
        <w:t>.</w:t>
      </w:r>
    </w:p>
    <w:p w14:paraId="2B95783C"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Sufficient numbers of suitably stocked first aid boxes are available and checked regularly to ensure they are adequately stocked and contents are in date.</w:t>
      </w:r>
    </w:p>
    <w:p w14:paraId="20325DCE"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A suitable area is available for provision of first aid.</w:t>
      </w:r>
    </w:p>
    <w:p w14:paraId="47457C2B"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 xml:space="preserve">Staff regularly informed of first aid arrangements within </w:t>
      </w:r>
      <w:r w:rsidR="006E241E">
        <w:rPr>
          <w:rFonts w:ascii="Tahoma" w:hAnsi="Tahoma" w:cs="Tahoma"/>
          <w:szCs w:val="24"/>
        </w:rPr>
        <w:t>School</w:t>
      </w:r>
      <w:r w:rsidRPr="005D6F0D">
        <w:rPr>
          <w:rFonts w:ascii="Tahoma" w:hAnsi="Tahoma" w:cs="Tahoma"/>
          <w:szCs w:val="24"/>
        </w:rPr>
        <w:t>, through induction, teacher training days.</w:t>
      </w:r>
    </w:p>
    <w:p w14:paraId="4FB95506"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Where first aid has been administered this is recorded in the first aid treatment book.</w:t>
      </w:r>
    </w:p>
    <w:p w14:paraId="13FFAFC8"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rPr>
        <w:t>Correct reporting procedures are followed.</w:t>
      </w:r>
    </w:p>
    <w:p w14:paraId="53075503" w14:textId="77777777" w:rsidR="00DC7644" w:rsidRPr="005D6F0D" w:rsidRDefault="00DC7644" w:rsidP="00DC7644">
      <w:pPr>
        <w:pStyle w:val="NoSpacing"/>
        <w:numPr>
          <w:ilvl w:val="0"/>
          <w:numId w:val="20"/>
        </w:numPr>
        <w:spacing w:line="276" w:lineRule="auto"/>
        <w:jc w:val="both"/>
        <w:rPr>
          <w:rFonts w:ascii="Tahoma" w:hAnsi="Tahoma" w:cs="Tahoma"/>
          <w:szCs w:val="24"/>
        </w:rPr>
      </w:pPr>
      <w:r w:rsidRPr="005D6F0D">
        <w:rPr>
          <w:rFonts w:ascii="Tahoma" w:hAnsi="Tahoma" w:cs="Tahoma"/>
          <w:szCs w:val="24"/>
          <w:lang w:eastAsia="en-GB"/>
        </w:rPr>
        <w:t>Information, instruction and training will be provided to staff on any specific medical conditions of pupils and the procedures to follow in case of emergency.</w:t>
      </w:r>
    </w:p>
    <w:p w14:paraId="5B552742" w14:textId="77777777" w:rsidR="00DC7644" w:rsidRPr="005D6F0D" w:rsidRDefault="00DC7644" w:rsidP="00DC7644">
      <w:pPr>
        <w:pStyle w:val="NoSpacing"/>
        <w:spacing w:line="276" w:lineRule="auto"/>
        <w:jc w:val="both"/>
        <w:rPr>
          <w:rFonts w:ascii="Tahoma" w:hAnsi="Tahoma" w:cs="Tahoma"/>
          <w:b/>
          <w:u w:val="single"/>
        </w:rPr>
      </w:pPr>
      <w:r w:rsidRPr="005D6F0D">
        <w:rPr>
          <w:rFonts w:ascii="Tahoma" w:hAnsi="Tahoma" w:cs="Tahoma"/>
          <w:b/>
          <w:szCs w:val="24"/>
        </w:rPr>
        <w:br w:type="page"/>
      </w:r>
      <w:bookmarkStart w:id="130" w:name="_Toc17461379"/>
      <w:bookmarkStart w:id="131" w:name="_Toc17462273"/>
      <w:bookmarkStart w:id="132" w:name="_Toc17462358"/>
      <w:r w:rsidRPr="005D6F0D">
        <w:rPr>
          <w:rFonts w:ascii="Tahoma" w:hAnsi="Tahoma" w:cs="Tahoma"/>
          <w:b/>
          <w:sz w:val="28"/>
          <w:szCs w:val="18"/>
          <w:u w:val="single"/>
        </w:rPr>
        <w:lastRenderedPageBreak/>
        <w:t>Medication administration</w:t>
      </w:r>
      <w:bookmarkEnd w:id="130"/>
      <w:bookmarkEnd w:id="131"/>
      <w:bookmarkEnd w:id="132"/>
    </w:p>
    <w:p w14:paraId="6CD000A4" w14:textId="77777777" w:rsidR="00DC7644" w:rsidRPr="005D6F0D" w:rsidRDefault="00DC7644" w:rsidP="00DC7644">
      <w:pPr>
        <w:pStyle w:val="NoSpacing"/>
        <w:spacing w:line="360" w:lineRule="auto"/>
        <w:jc w:val="both"/>
        <w:rPr>
          <w:rFonts w:ascii="Tahoma" w:hAnsi="Tahoma" w:cs="Tahoma"/>
          <w:b/>
          <w:szCs w:val="24"/>
        </w:rPr>
      </w:pPr>
    </w:p>
    <w:p w14:paraId="02B5827A" w14:textId="77777777" w:rsidR="00DC7644" w:rsidRPr="005D6F0D" w:rsidRDefault="00DC7644" w:rsidP="00DC7644">
      <w:pPr>
        <w:pStyle w:val="NoSpacing"/>
        <w:spacing w:line="276" w:lineRule="auto"/>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that it complies with the </w:t>
      </w:r>
      <w:hyperlink r:id="rId19" w:history="1">
        <w:r w:rsidRPr="005D6F0D">
          <w:rPr>
            <w:rStyle w:val="Hyperlink"/>
            <w:rFonts w:ascii="Tahoma" w:hAnsi="Tahoma" w:cs="Tahoma"/>
            <w:color w:val="0070C0"/>
            <w:szCs w:val="24"/>
          </w:rPr>
          <w:t>Department for Education Supporting Pupils at School with Medical Conditions</w:t>
        </w:r>
      </w:hyperlink>
      <w:r w:rsidRPr="005D6F0D">
        <w:rPr>
          <w:rFonts w:ascii="Tahoma" w:hAnsi="Tahoma" w:cs="Tahoma"/>
          <w:color w:val="0070C0"/>
          <w:szCs w:val="24"/>
        </w:rPr>
        <w:t xml:space="preserve"> </w:t>
      </w:r>
      <w:r w:rsidRPr="005D6F0D">
        <w:rPr>
          <w:rFonts w:ascii="Tahoma" w:hAnsi="Tahoma" w:cs="Tahoma"/>
          <w:szCs w:val="24"/>
        </w:rPr>
        <w:t xml:space="preserve"> and will manage this by:  </w:t>
      </w:r>
    </w:p>
    <w:p w14:paraId="085B2F35" w14:textId="77777777" w:rsidR="00DC7644" w:rsidRPr="005D6F0D" w:rsidRDefault="00DC7644" w:rsidP="00DC7644">
      <w:pPr>
        <w:pStyle w:val="NoSpacing"/>
        <w:spacing w:line="276" w:lineRule="auto"/>
        <w:rPr>
          <w:rFonts w:ascii="Tahoma" w:hAnsi="Tahoma" w:cs="Tahoma"/>
          <w:szCs w:val="24"/>
        </w:rPr>
      </w:pPr>
    </w:p>
    <w:p w14:paraId="2D2EB02A"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Having a dedicate Medication Policy and Management Procedure in place which details local arrangements which is communicated to all relevant staff.</w:t>
      </w:r>
    </w:p>
    <w:p w14:paraId="732916A8"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Only administering medication whereby written consent has been received.</w:t>
      </w:r>
    </w:p>
    <w:p w14:paraId="0A573311"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Ensuring all medication is clearly labelled and in original packaging/container with pupil details and, where necessary, kept in secure safe place and be accessible where required.</w:t>
      </w:r>
    </w:p>
    <w:p w14:paraId="4E4ED0FE"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Recording all medication administered to pupils using the Department for Education Supporting Pupils with Medical Conditions templates.</w:t>
      </w:r>
    </w:p>
    <w:p w14:paraId="40B4747E" w14:textId="77777777" w:rsidR="00DC7644" w:rsidRPr="005D6F0D" w:rsidRDefault="00DC7644" w:rsidP="00DC7644">
      <w:pPr>
        <w:pStyle w:val="NoSpacing"/>
        <w:numPr>
          <w:ilvl w:val="0"/>
          <w:numId w:val="19"/>
        </w:numPr>
        <w:spacing w:line="276" w:lineRule="auto"/>
        <w:jc w:val="both"/>
        <w:rPr>
          <w:rFonts w:ascii="Tahoma" w:hAnsi="Tahoma" w:cs="Tahoma"/>
          <w:szCs w:val="24"/>
        </w:rPr>
      </w:pPr>
      <w:r w:rsidRPr="005D6F0D">
        <w:rPr>
          <w:rFonts w:ascii="Tahoma" w:hAnsi="Tahoma" w:cs="Tahoma"/>
          <w:szCs w:val="24"/>
        </w:rPr>
        <w:t>Ensuring all staff who undertake assistance with the administration of medication do so on a voluntary basis with specific training provided where identified as required.</w:t>
      </w:r>
    </w:p>
    <w:p w14:paraId="65E5E5E8" w14:textId="77777777" w:rsidR="00DC7644" w:rsidRPr="005D6F0D" w:rsidRDefault="00DC7644" w:rsidP="00DC7644">
      <w:pPr>
        <w:pStyle w:val="NoSpacing"/>
        <w:spacing w:line="276" w:lineRule="auto"/>
        <w:jc w:val="both"/>
        <w:rPr>
          <w:rFonts w:ascii="Tahoma" w:hAnsi="Tahoma" w:cs="Tahoma"/>
          <w:szCs w:val="24"/>
        </w:rPr>
      </w:pPr>
    </w:p>
    <w:p w14:paraId="3FB1D0D8" w14:textId="77777777" w:rsidR="00DC7644" w:rsidRPr="005D6F0D" w:rsidRDefault="00DC7644" w:rsidP="00DC7644">
      <w:pPr>
        <w:pStyle w:val="NoSpacing"/>
        <w:spacing w:line="276" w:lineRule="auto"/>
        <w:jc w:val="both"/>
        <w:rPr>
          <w:rFonts w:ascii="Tahoma" w:hAnsi="Tahoma" w:cs="Tahoma"/>
          <w:szCs w:val="24"/>
        </w:rPr>
      </w:pPr>
    </w:p>
    <w:p w14:paraId="23A5C6F6" w14:textId="77777777" w:rsidR="00DC7644" w:rsidRPr="005D6F0D" w:rsidRDefault="00DC7644" w:rsidP="00DC7644">
      <w:pPr>
        <w:pStyle w:val="Heading1"/>
        <w:jc w:val="left"/>
        <w:rPr>
          <w:rFonts w:ascii="Tahoma" w:hAnsi="Tahoma" w:cs="Tahoma"/>
          <w:sz w:val="28"/>
          <w:szCs w:val="18"/>
          <w:u w:val="single"/>
          <w:lang w:eastAsia="en-GB"/>
        </w:rPr>
      </w:pPr>
      <w:bookmarkStart w:id="133" w:name="_Toc17461380"/>
      <w:bookmarkStart w:id="134" w:name="_Toc17462274"/>
      <w:bookmarkStart w:id="135" w:name="_Toc17462359"/>
      <w:bookmarkStart w:id="136" w:name="_Toc18407127"/>
      <w:r w:rsidRPr="005D6F0D">
        <w:rPr>
          <w:rFonts w:ascii="Tahoma" w:hAnsi="Tahoma" w:cs="Tahoma"/>
          <w:sz w:val="28"/>
          <w:szCs w:val="18"/>
          <w:u w:val="single"/>
          <w:lang w:eastAsia="en-GB"/>
        </w:rPr>
        <w:t>Occupational Health services and work-related stress</w:t>
      </w:r>
      <w:bookmarkEnd w:id="133"/>
      <w:bookmarkEnd w:id="134"/>
      <w:bookmarkEnd w:id="135"/>
      <w:bookmarkEnd w:id="136"/>
      <w:r w:rsidRPr="005D6F0D">
        <w:rPr>
          <w:rFonts w:ascii="Tahoma" w:hAnsi="Tahoma" w:cs="Tahoma"/>
          <w:sz w:val="28"/>
          <w:szCs w:val="18"/>
          <w:u w:val="single"/>
          <w:lang w:eastAsia="en-GB"/>
        </w:rPr>
        <w:t xml:space="preserve"> </w:t>
      </w:r>
    </w:p>
    <w:p w14:paraId="29CE92B3" w14:textId="77777777" w:rsidR="00DC7644" w:rsidRPr="005D6F0D" w:rsidRDefault="00DC7644" w:rsidP="00DC7644">
      <w:pPr>
        <w:rPr>
          <w:rFonts w:ascii="Tahoma" w:hAnsi="Tahoma" w:cs="Tahoma"/>
          <w:lang w:eastAsia="en-GB"/>
        </w:rPr>
      </w:pPr>
    </w:p>
    <w:p w14:paraId="74DEB3DE"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acknowledges that there are many factors both work-related and personal that may contribute to staff ill health including stress. </w:t>
      </w:r>
    </w:p>
    <w:p w14:paraId="1EA7397F" w14:textId="77777777" w:rsidR="00DC7644" w:rsidRPr="005D6F0D" w:rsidRDefault="00DC7644" w:rsidP="00DC7644">
      <w:pPr>
        <w:pStyle w:val="NoSpacing"/>
        <w:spacing w:line="276" w:lineRule="auto"/>
        <w:jc w:val="both"/>
        <w:rPr>
          <w:rFonts w:ascii="Tahoma" w:hAnsi="Tahoma" w:cs="Tahoma"/>
          <w:szCs w:val="24"/>
        </w:rPr>
      </w:pPr>
    </w:p>
    <w:p w14:paraId="10557BB5"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follow the principles of the HSE guidance </w:t>
      </w:r>
      <w:hyperlink r:id="rId20" w:history="1">
        <w:r w:rsidRPr="005D6F0D">
          <w:rPr>
            <w:rStyle w:val="Hyperlink"/>
            <w:rFonts w:ascii="Tahoma" w:hAnsi="Tahoma" w:cs="Tahoma"/>
            <w:iCs/>
            <w:color w:val="0070C0"/>
            <w:szCs w:val="24"/>
          </w:rPr>
          <w:t>'Managing the causes of work-related stress' (HSG 218)</w:t>
        </w:r>
      </w:hyperlink>
      <w:r w:rsidRPr="005D6F0D">
        <w:rPr>
          <w:rFonts w:ascii="Tahoma" w:hAnsi="Tahoma" w:cs="Tahoma"/>
          <w:iCs/>
          <w:szCs w:val="24"/>
        </w:rPr>
        <w:t>.</w:t>
      </w:r>
      <w:r w:rsidRPr="005D6F0D">
        <w:rPr>
          <w:rFonts w:ascii="Tahoma" w:hAnsi="Tahoma" w:cs="Tahoma"/>
          <w:szCs w:val="24"/>
        </w:rPr>
        <w:t xml:space="preserve"> The following arrangements are in place to locally manage staff health issues:</w:t>
      </w:r>
    </w:p>
    <w:p w14:paraId="3A777591" w14:textId="77777777" w:rsidR="00DC7644" w:rsidRPr="005D6F0D" w:rsidRDefault="00DC7644" w:rsidP="00DC7644">
      <w:pPr>
        <w:pStyle w:val="NoSpacing"/>
        <w:spacing w:line="276" w:lineRule="auto"/>
        <w:jc w:val="both"/>
        <w:rPr>
          <w:rFonts w:ascii="Tahoma" w:hAnsi="Tahoma" w:cs="Tahoma"/>
          <w:szCs w:val="24"/>
        </w:rPr>
      </w:pPr>
    </w:p>
    <w:p w14:paraId="13E618F7" w14:textId="77777777" w:rsidR="00DC7644" w:rsidRPr="005D6F0D" w:rsidRDefault="00DC7644" w:rsidP="00DC7644">
      <w:pPr>
        <w:pStyle w:val="NoSpacing"/>
        <w:numPr>
          <w:ilvl w:val="0"/>
          <w:numId w:val="24"/>
        </w:numPr>
        <w:spacing w:line="276" w:lineRule="auto"/>
        <w:jc w:val="both"/>
        <w:rPr>
          <w:rFonts w:ascii="Tahoma" w:hAnsi="Tahoma" w:cs="Tahoma"/>
          <w:szCs w:val="24"/>
        </w:rPr>
      </w:pPr>
      <w:r w:rsidRPr="005D6F0D">
        <w:rPr>
          <w:rFonts w:ascii="Tahoma" w:hAnsi="Tahoma" w:cs="Tahoma"/>
          <w:szCs w:val="24"/>
        </w:rPr>
        <w:t>Employees are advised that they have a responsibility to inform their line manager, the Headteacher or another member of the senior leadership team of any ill health issues.</w:t>
      </w:r>
    </w:p>
    <w:p w14:paraId="7D5874AC" w14:textId="77777777" w:rsidR="00DC7644" w:rsidRPr="005D6F0D" w:rsidRDefault="00DC7644" w:rsidP="00DC7644">
      <w:pPr>
        <w:pStyle w:val="NoSpacing"/>
        <w:numPr>
          <w:ilvl w:val="0"/>
          <w:numId w:val="24"/>
        </w:numPr>
        <w:spacing w:line="276" w:lineRule="auto"/>
        <w:jc w:val="both"/>
        <w:rPr>
          <w:rFonts w:ascii="Tahoma" w:hAnsi="Tahoma" w:cs="Tahoma"/>
          <w:szCs w:val="24"/>
        </w:rPr>
      </w:pPr>
      <w:r w:rsidRPr="005D6F0D">
        <w:rPr>
          <w:rFonts w:ascii="Tahoma" w:hAnsi="Tahoma" w:cs="Tahoma"/>
          <w:szCs w:val="24"/>
        </w:rPr>
        <w:t>An appropriate senior member of staff will meet and discuss the ill health issues with the employee and consider what actions could be taken to support the staff member and where appropriate assist in reducing stress levels.  An individual risk assessment will be undertaken taking in account the HSE Management standards.  This assessment will then be reviewed with the member of staff to monitor progress.</w:t>
      </w:r>
    </w:p>
    <w:p w14:paraId="4580EC7C" w14:textId="77777777" w:rsidR="00DC7644" w:rsidRPr="005D6F0D" w:rsidRDefault="00DC7644" w:rsidP="00DC7644">
      <w:pPr>
        <w:pStyle w:val="NoSpacing"/>
        <w:numPr>
          <w:ilvl w:val="0"/>
          <w:numId w:val="24"/>
        </w:numPr>
        <w:spacing w:line="276" w:lineRule="auto"/>
        <w:jc w:val="both"/>
        <w:rPr>
          <w:rFonts w:ascii="Tahoma" w:hAnsi="Tahoma" w:cs="Tahoma"/>
          <w:szCs w:val="24"/>
        </w:rPr>
      </w:pPr>
      <w:r w:rsidRPr="005D6F0D">
        <w:rPr>
          <w:rFonts w:ascii="Tahoma" w:hAnsi="Tahoma" w:cs="Tahoma"/>
          <w:szCs w:val="24"/>
        </w:rPr>
        <w:t>The member of staff will be offered a referral to an occupational health professional for advice and support, e.g. counselling, etc.</w:t>
      </w:r>
    </w:p>
    <w:p w14:paraId="7DFD3094" w14:textId="77777777" w:rsidR="00DC7644" w:rsidRPr="005D6F0D" w:rsidRDefault="00DC7644" w:rsidP="00DC7644">
      <w:pPr>
        <w:pStyle w:val="NoSpacing"/>
        <w:numPr>
          <w:ilvl w:val="0"/>
          <w:numId w:val="24"/>
        </w:numPr>
        <w:spacing w:line="276" w:lineRule="auto"/>
        <w:jc w:val="both"/>
        <w:rPr>
          <w:rFonts w:ascii="Tahoma" w:hAnsi="Tahoma" w:cs="Tahoma"/>
          <w:szCs w:val="24"/>
        </w:rPr>
      </w:pPr>
      <w:r w:rsidRPr="005D6F0D">
        <w:rPr>
          <w:rFonts w:ascii="Tahoma" w:hAnsi="Tahoma" w:cs="Tahoma"/>
          <w:szCs w:val="24"/>
        </w:rPr>
        <w:t>The member of staff will be advised that support can also be provided through their trade union.</w:t>
      </w:r>
    </w:p>
    <w:p w14:paraId="753D8E4E" w14:textId="77777777" w:rsidR="00DC7644" w:rsidRPr="005D6F0D" w:rsidRDefault="00DC7644" w:rsidP="00DC7644">
      <w:pPr>
        <w:pStyle w:val="NoSpacing"/>
        <w:numPr>
          <w:ilvl w:val="0"/>
          <w:numId w:val="24"/>
        </w:numPr>
        <w:spacing w:line="276" w:lineRule="auto"/>
        <w:jc w:val="both"/>
        <w:rPr>
          <w:rFonts w:ascii="Tahoma" w:hAnsi="Tahoma" w:cs="Tahoma"/>
          <w:szCs w:val="24"/>
        </w:rPr>
      </w:pPr>
      <w:r w:rsidRPr="005D6F0D">
        <w:rPr>
          <w:rFonts w:ascii="Tahoma" w:hAnsi="Tahoma" w:cs="Tahoma"/>
          <w:szCs w:val="24"/>
        </w:rPr>
        <w:t>A series of regular review meetings will be scheduled to monitor ill health and stress levels where they have been identified.</w:t>
      </w:r>
    </w:p>
    <w:p w14:paraId="55893FF2" w14:textId="77777777" w:rsidR="00DC7644" w:rsidRPr="005D6F0D" w:rsidRDefault="00DC7644" w:rsidP="00DC7644">
      <w:pPr>
        <w:pStyle w:val="NoSpacing"/>
        <w:spacing w:line="276" w:lineRule="auto"/>
        <w:ind w:left="720"/>
        <w:jc w:val="both"/>
        <w:rPr>
          <w:rFonts w:ascii="Tahoma" w:hAnsi="Tahoma" w:cs="Tahoma"/>
          <w:szCs w:val="24"/>
        </w:rPr>
      </w:pPr>
    </w:p>
    <w:p w14:paraId="0D66F943" w14:textId="77777777" w:rsidR="00DC7644" w:rsidRPr="005D6F0D" w:rsidRDefault="00DC7644" w:rsidP="00DC7644">
      <w:pPr>
        <w:pStyle w:val="NoSpacing"/>
        <w:jc w:val="both"/>
        <w:rPr>
          <w:rFonts w:ascii="Tahoma" w:hAnsi="Tahoma" w:cs="Tahoma"/>
          <w:szCs w:val="24"/>
        </w:rPr>
      </w:pPr>
      <w:r w:rsidRPr="005D6F0D">
        <w:rPr>
          <w:rFonts w:ascii="Tahoma" w:hAnsi="Tahoma" w:cs="Tahoma"/>
          <w:szCs w:val="24"/>
        </w:rPr>
        <w:t xml:space="preserve">If it is identified that there is a high occurrence of staff ill health or stress within the </w:t>
      </w:r>
      <w:r w:rsidR="006E241E">
        <w:rPr>
          <w:rFonts w:ascii="Tahoma" w:hAnsi="Tahoma" w:cs="Tahoma"/>
          <w:szCs w:val="24"/>
        </w:rPr>
        <w:t>School</w:t>
      </w:r>
      <w:r w:rsidRPr="005D6F0D">
        <w:rPr>
          <w:rFonts w:ascii="Tahoma" w:hAnsi="Tahoma" w:cs="Tahoma"/>
          <w:szCs w:val="24"/>
        </w:rPr>
        <w:t>, the Headteacher will actively seek support to undertake a holistic assessment to identify what the possible root cause may be and implement a plan to improve the situation.</w:t>
      </w:r>
    </w:p>
    <w:p w14:paraId="42754AB8" w14:textId="77777777" w:rsidR="00DC7644" w:rsidRPr="005D6F0D" w:rsidRDefault="00DC7644" w:rsidP="00DC7644">
      <w:pPr>
        <w:pStyle w:val="Heading1"/>
        <w:jc w:val="left"/>
        <w:rPr>
          <w:rFonts w:ascii="Tahoma" w:hAnsi="Tahoma" w:cs="Tahoma"/>
          <w:sz w:val="28"/>
          <w:szCs w:val="18"/>
          <w:u w:val="single"/>
        </w:rPr>
      </w:pPr>
      <w:bookmarkStart w:id="137" w:name="_Toc17461381"/>
      <w:bookmarkStart w:id="138" w:name="_Toc17462275"/>
      <w:bookmarkStart w:id="139" w:name="_Toc17462360"/>
      <w:bookmarkStart w:id="140" w:name="_Toc18407128"/>
    </w:p>
    <w:p w14:paraId="28C04458" w14:textId="77777777" w:rsidR="00DC7644" w:rsidRPr="005D6F0D" w:rsidRDefault="00DC7644" w:rsidP="00DC7644">
      <w:pPr>
        <w:pStyle w:val="Heading1"/>
        <w:jc w:val="left"/>
        <w:rPr>
          <w:rFonts w:ascii="Tahoma" w:hAnsi="Tahoma" w:cs="Tahoma"/>
          <w:sz w:val="28"/>
          <w:szCs w:val="18"/>
          <w:u w:val="single"/>
        </w:rPr>
      </w:pPr>
      <w:r w:rsidRPr="005D6F0D">
        <w:rPr>
          <w:rFonts w:ascii="Tahoma" w:hAnsi="Tahoma" w:cs="Tahoma"/>
          <w:sz w:val="28"/>
          <w:szCs w:val="18"/>
          <w:u w:val="single"/>
        </w:rPr>
        <w:t>New and Expectant Mothers</w:t>
      </w:r>
      <w:bookmarkEnd w:id="137"/>
      <w:bookmarkEnd w:id="138"/>
      <w:bookmarkEnd w:id="139"/>
      <w:bookmarkEnd w:id="140"/>
    </w:p>
    <w:p w14:paraId="730AB317" w14:textId="77777777" w:rsidR="00DC7644" w:rsidRPr="005D6F0D" w:rsidRDefault="00DC7644" w:rsidP="00DC7644">
      <w:pPr>
        <w:rPr>
          <w:rFonts w:ascii="Tahoma" w:hAnsi="Tahoma" w:cs="Tahoma"/>
        </w:rPr>
      </w:pPr>
    </w:p>
    <w:p w14:paraId="7C85725C" w14:textId="77777777" w:rsidR="00DC7644" w:rsidRPr="005D6F0D" w:rsidRDefault="00DC7644" w:rsidP="00DC7644">
      <w:pPr>
        <w:jc w:val="both"/>
        <w:rPr>
          <w:rFonts w:ascii="Tahoma" w:hAnsi="Tahoma" w:cs="Tahoma"/>
        </w:rPr>
      </w:pPr>
      <w:r w:rsidRPr="005D6F0D">
        <w:rPr>
          <w:rFonts w:ascii="Tahoma" w:hAnsi="Tahoma" w:cs="Tahoma"/>
        </w:rPr>
        <w:t xml:space="preserve">The </w:t>
      </w:r>
      <w:r w:rsidR="006E241E">
        <w:rPr>
          <w:rFonts w:ascii="Tahoma" w:hAnsi="Tahoma" w:cs="Tahoma"/>
        </w:rPr>
        <w:t>School</w:t>
      </w:r>
      <w:r w:rsidRPr="005D6F0D">
        <w:rPr>
          <w:rFonts w:ascii="Tahoma" w:hAnsi="Tahoma" w:cs="Tahoma"/>
        </w:rPr>
        <w:t xml:space="preserve"> recognises that the general precautions taken to protect the health and safety of the staff and visitors as a whole may not in all cases protect new and expectant mothers and there may be occasions when, due to their condition and individual circumstances, different and/or additional measures will be necessary.</w:t>
      </w:r>
    </w:p>
    <w:p w14:paraId="2681411D" w14:textId="77777777" w:rsidR="00DC7644" w:rsidRPr="005D6F0D" w:rsidRDefault="00DC7644" w:rsidP="00DC7644">
      <w:pPr>
        <w:jc w:val="both"/>
        <w:rPr>
          <w:rFonts w:ascii="Tahoma" w:hAnsi="Tahoma" w:cs="Tahoma"/>
        </w:rPr>
      </w:pPr>
    </w:p>
    <w:p w14:paraId="47ABBB98" w14:textId="77777777" w:rsidR="00DC7644" w:rsidRPr="005D6F0D" w:rsidRDefault="00DC7644" w:rsidP="00DC7644">
      <w:pPr>
        <w:jc w:val="both"/>
        <w:rPr>
          <w:rFonts w:ascii="Tahoma" w:hAnsi="Tahoma" w:cs="Tahoma"/>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follow the advice and guidance of the HSE for </w:t>
      </w:r>
      <w:hyperlink r:id="rId21" w:history="1">
        <w:r w:rsidRPr="005D6F0D">
          <w:rPr>
            <w:rStyle w:val="Hyperlink"/>
            <w:rFonts w:ascii="Tahoma" w:hAnsi="Tahoma" w:cs="Tahoma"/>
            <w:color w:val="0070C0"/>
            <w:sz w:val="24"/>
            <w:szCs w:val="24"/>
          </w:rPr>
          <w:t>New and Expectant Mothers</w:t>
        </w:r>
      </w:hyperlink>
      <w:r w:rsidRPr="005D6F0D">
        <w:rPr>
          <w:rFonts w:ascii="Tahoma" w:hAnsi="Tahoma" w:cs="Tahoma"/>
          <w:szCs w:val="24"/>
        </w:rPr>
        <w:t xml:space="preserve"> to assist it to </w:t>
      </w:r>
      <w:r w:rsidRPr="005D6F0D">
        <w:rPr>
          <w:rFonts w:ascii="Tahoma" w:hAnsi="Tahoma" w:cs="Tahoma"/>
        </w:rPr>
        <w:t>implement effective measures for new and expectant mothers, and will ensure that:</w:t>
      </w:r>
    </w:p>
    <w:p w14:paraId="224889B1" w14:textId="77777777" w:rsidR="00DC7644" w:rsidRPr="005D6F0D" w:rsidRDefault="00DC7644" w:rsidP="00DC7644">
      <w:pPr>
        <w:jc w:val="both"/>
        <w:rPr>
          <w:rFonts w:ascii="Tahoma" w:hAnsi="Tahoma" w:cs="Tahoma"/>
        </w:rPr>
      </w:pPr>
    </w:p>
    <w:p w14:paraId="53D70C1D"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Employees are instructed at induction to inform their relevant manager of their condition at the</w:t>
      </w:r>
    </w:p>
    <w:p w14:paraId="7BF892F1" w14:textId="77777777" w:rsidR="00DC7644" w:rsidRPr="005D6F0D" w:rsidRDefault="00DC7644" w:rsidP="00DC7644">
      <w:pPr>
        <w:ind w:left="720"/>
        <w:jc w:val="both"/>
        <w:rPr>
          <w:rFonts w:ascii="Tahoma" w:hAnsi="Tahoma" w:cs="Tahoma"/>
        </w:rPr>
      </w:pPr>
      <w:r w:rsidRPr="005D6F0D">
        <w:rPr>
          <w:rFonts w:ascii="Tahoma" w:hAnsi="Tahoma" w:cs="Tahoma"/>
        </w:rPr>
        <w:t>earliest possible opportunity and that the highest level of confidentiality is maintained at all times.</w:t>
      </w:r>
    </w:p>
    <w:p w14:paraId="0A2A22A9" w14:textId="77777777" w:rsidR="00DC7644" w:rsidRPr="005D6F0D" w:rsidRDefault="00DC7644" w:rsidP="00DC7644">
      <w:pPr>
        <w:numPr>
          <w:ilvl w:val="0"/>
          <w:numId w:val="41"/>
        </w:numPr>
        <w:spacing w:after="0" w:line="240" w:lineRule="auto"/>
        <w:jc w:val="both"/>
        <w:rPr>
          <w:rFonts w:ascii="Tahoma" w:hAnsi="Tahoma" w:cs="Tahoma"/>
        </w:rPr>
      </w:pPr>
      <w:r w:rsidRPr="005D6F0D">
        <w:rPr>
          <w:rFonts w:ascii="Tahoma" w:hAnsi="Tahoma" w:cs="Tahoma"/>
        </w:rPr>
        <w:t>Risk assessments are carried out and regularly reviewed for all work activities undertaken by new and expectant mothers and associated records and documentation maintained.</w:t>
      </w:r>
    </w:p>
    <w:p w14:paraId="0D8071A8"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Necessary control measures and reasonable adjustments identified by the risk assessment are</w:t>
      </w:r>
    </w:p>
    <w:p w14:paraId="1394FFB8" w14:textId="77777777" w:rsidR="00DC7644" w:rsidRPr="005D6F0D" w:rsidRDefault="00DC7644" w:rsidP="00DC7644">
      <w:pPr>
        <w:ind w:left="425" w:firstLine="295"/>
        <w:jc w:val="both"/>
        <w:rPr>
          <w:rFonts w:ascii="Tahoma" w:hAnsi="Tahoma" w:cs="Tahoma"/>
        </w:rPr>
      </w:pPr>
      <w:r w:rsidRPr="005D6F0D">
        <w:rPr>
          <w:rFonts w:ascii="Tahoma" w:hAnsi="Tahoma" w:cs="Tahoma"/>
        </w:rPr>
        <w:t>implemented, followed, monitored, regularly reviewed and, if necessary, revised.</w:t>
      </w:r>
    </w:p>
    <w:p w14:paraId="5622E679"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New and expectant mothers are informed of any risks to them and/or their child and the</w:t>
      </w:r>
    </w:p>
    <w:p w14:paraId="13F08561" w14:textId="77777777" w:rsidR="00DC7644" w:rsidRPr="005D6F0D" w:rsidRDefault="00DC7644" w:rsidP="00DC7644">
      <w:pPr>
        <w:ind w:left="425" w:firstLine="295"/>
        <w:jc w:val="both"/>
        <w:rPr>
          <w:rFonts w:ascii="Tahoma" w:hAnsi="Tahoma" w:cs="Tahoma"/>
        </w:rPr>
      </w:pPr>
      <w:r w:rsidRPr="005D6F0D">
        <w:rPr>
          <w:rFonts w:ascii="Tahoma" w:hAnsi="Tahoma" w:cs="Tahoma"/>
        </w:rPr>
        <w:t>control measures taken to protect them.</w:t>
      </w:r>
    </w:p>
    <w:p w14:paraId="0D39906A"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Any adverse incidents are immediately reported and investigated.</w:t>
      </w:r>
    </w:p>
    <w:p w14:paraId="7465F27E"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Appropriate training and support is provided where suitable alternative work is offered and</w:t>
      </w:r>
    </w:p>
    <w:p w14:paraId="0614D0A0" w14:textId="77777777" w:rsidR="00DC7644" w:rsidRPr="005D6F0D" w:rsidRDefault="00DC7644" w:rsidP="00DC7644">
      <w:pPr>
        <w:ind w:left="425" w:firstLine="295"/>
        <w:jc w:val="both"/>
        <w:rPr>
          <w:rFonts w:ascii="Tahoma" w:hAnsi="Tahoma" w:cs="Tahoma"/>
        </w:rPr>
      </w:pPr>
      <w:r w:rsidRPr="005D6F0D">
        <w:rPr>
          <w:rFonts w:ascii="Tahoma" w:hAnsi="Tahoma" w:cs="Tahoma"/>
        </w:rPr>
        <w:t>Accepted.</w:t>
      </w:r>
    </w:p>
    <w:p w14:paraId="67943F8C"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Provision is made to support new and expectant mothers who need to take time off work for</w:t>
      </w:r>
    </w:p>
    <w:p w14:paraId="3D56CB41" w14:textId="77777777" w:rsidR="00DC7644" w:rsidRPr="005D6F0D" w:rsidRDefault="00DC7644" w:rsidP="00DC7644">
      <w:pPr>
        <w:ind w:left="425" w:firstLine="295"/>
        <w:jc w:val="both"/>
        <w:rPr>
          <w:rFonts w:ascii="Tahoma" w:hAnsi="Tahoma" w:cs="Tahoma"/>
        </w:rPr>
      </w:pPr>
      <w:r w:rsidRPr="005D6F0D">
        <w:rPr>
          <w:rFonts w:ascii="Tahoma" w:hAnsi="Tahoma" w:cs="Tahoma"/>
        </w:rPr>
        <w:t>medical reasons associated with their condition.</w:t>
      </w:r>
    </w:p>
    <w:p w14:paraId="45C05DF2"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Where relevant a suitable rest area is provided to enable the new or expectant mother to rest in</w:t>
      </w:r>
    </w:p>
    <w:p w14:paraId="7FE0E4E0" w14:textId="77777777" w:rsidR="00DC7644" w:rsidRPr="005D6F0D" w:rsidRDefault="00DC7644" w:rsidP="00DC7644">
      <w:pPr>
        <w:ind w:left="425" w:firstLine="295"/>
        <w:jc w:val="both"/>
        <w:rPr>
          <w:rFonts w:ascii="Tahoma" w:hAnsi="Tahoma" w:cs="Tahoma"/>
        </w:rPr>
      </w:pPr>
      <w:r w:rsidRPr="005D6F0D">
        <w:rPr>
          <w:rFonts w:ascii="Tahoma" w:hAnsi="Tahoma" w:cs="Tahoma"/>
        </w:rPr>
        <w:t>a degree of privacy and calm.</w:t>
      </w:r>
    </w:p>
    <w:p w14:paraId="71B96F04" w14:textId="77777777" w:rsidR="00DC7644" w:rsidRPr="005D6F0D" w:rsidRDefault="00DC7644" w:rsidP="00DC7644">
      <w:pPr>
        <w:numPr>
          <w:ilvl w:val="0"/>
          <w:numId w:val="34"/>
        </w:numPr>
        <w:spacing w:after="0" w:line="240" w:lineRule="auto"/>
        <w:jc w:val="both"/>
        <w:rPr>
          <w:rFonts w:ascii="Tahoma" w:hAnsi="Tahoma" w:cs="Tahoma"/>
        </w:rPr>
      </w:pPr>
      <w:r w:rsidRPr="005D6F0D">
        <w:rPr>
          <w:rFonts w:ascii="Tahoma" w:hAnsi="Tahoma" w:cs="Tahoma"/>
        </w:rPr>
        <w:t>Where risks cannot be eliminated or reduced to an acceptable level then consideration will be</w:t>
      </w:r>
    </w:p>
    <w:p w14:paraId="71E4E037" w14:textId="77777777" w:rsidR="00DC7644" w:rsidRPr="005D6F0D" w:rsidRDefault="00DC7644" w:rsidP="00DC7644">
      <w:pPr>
        <w:ind w:left="720"/>
        <w:jc w:val="both"/>
        <w:rPr>
          <w:rFonts w:ascii="Tahoma" w:hAnsi="Tahoma" w:cs="Tahoma"/>
        </w:rPr>
      </w:pPr>
      <w:r w:rsidRPr="005D6F0D">
        <w:rPr>
          <w:rFonts w:ascii="Tahoma" w:hAnsi="Tahoma" w:cs="Tahoma"/>
        </w:rPr>
        <w:t>given to adjusting working conditions and/or hours or if necessary providing suitable alternative work or suspension with pay.</w:t>
      </w:r>
    </w:p>
    <w:p w14:paraId="747A903E" w14:textId="77777777" w:rsidR="00DC7644" w:rsidRPr="005D6F0D" w:rsidRDefault="00DC7644" w:rsidP="00DC7644">
      <w:pPr>
        <w:pStyle w:val="NoSpacing"/>
        <w:spacing w:line="360" w:lineRule="auto"/>
        <w:jc w:val="both"/>
        <w:rPr>
          <w:rFonts w:ascii="Tahoma" w:hAnsi="Tahoma" w:cs="Tahoma"/>
          <w:b/>
          <w:color w:val="000000"/>
          <w:szCs w:val="24"/>
          <w:lang w:eastAsia="en-GB"/>
        </w:rPr>
      </w:pPr>
    </w:p>
    <w:p w14:paraId="1CFC9AE1" w14:textId="77777777" w:rsidR="00DC7644" w:rsidRPr="005D6F0D" w:rsidRDefault="00DC7644" w:rsidP="00DC7644">
      <w:pPr>
        <w:pStyle w:val="Heading1"/>
        <w:jc w:val="left"/>
        <w:rPr>
          <w:rFonts w:ascii="Tahoma" w:hAnsi="Tahoma" w:cs="Tahoma"/>
          <w:sz w:val="28"/>
          <w:szCs w:val="18"/>
          <w:u w:val="single"/>
        </w:rPr>
      </w:pPr>
      <w:bookmarkStart w:id="141" w:name="_Toc17461382"/>
      <w:bookmarkStart w:id="142" w:name="_Toc17462276"/>
      <w:bookmarkStart w:id="143" w:name="_Toc17462361"/>
      <w:bookmarkStart w:id="144" w:name="_Toc18407129"/>
      <w:r w:rsidRPr="005D6F0D">
        <w:rPr>
          <w:rFonts w:ascii="Tahoma" w:hAnsi="Tahoma" w:cs="Tahoma"/>
          <w:sz w:val="28"/>
          <w:szCs w:val="18"/>
          <w:u w:val="single"/>
        </w:rPr>
        <w:t>Security</w:t>
      </w:r>
      <w:bookmarkEnd w:id="141"/>
      <w:bookmarkEnd w:id="142"/>
      <w:bookmarkEnd w:id="143"/>
      <w:bookmarkEnd w:id="144"/>
    </w:p>
    <w:p w14:paraId="21CE6310" w14:textId="77777777" w:rsidR="00DC7644" w:rsidRPr="005D6F0D" w:rsidRDefault="00DC7644" w:rsidP="00DC7644">
      <w:pPr>
        <w:rPr>
          <w:rFonts w:ascii="Tahoma" w:hAnsi="Tahoma" w:cs="Tahoma"/>
        </w:rPr>
      </w:pPr>
    </w:p>
    <w:p w14:paraId="05BB0E92"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actively ensures that the security of the site is assessed and adequate arrangements are in place to control access into the </w:t>
      </w:r>
      <w:r w:rsidR="006E241E">
        <w:rPr>
          <w:rFonts w:ascii="Tahoma" w:hAnsi="Tahoma" w:cs="Tahoma"/>
          <w:szCs w:val="24"/>
        </w:rPr>
        <w:t>School</w:t>
      </w:r>
      <w:r w:rsidRPr="005D6F0D">
        <w:rPr>
          <w:rFonts w:ascii="Tahoma" w:hAnsi="Tahoma" w:cs="Tahoma"/>
          <w:szCs w:val="24"/>
        </w:rPr>
        <w:t xml:space="preserve">/ </w:t>
      </w:r>
      <w:r w:rsidR="006E241E">
        <w:rPr>
          <w:rFonts w:ascii="Tahoma" w:hAnsi="Tahoma" w:cs="Tahoma"/>
          <w:szCs w:val="24"/>
        </w:rPr>
        <w:t>School</w:t>
      </w:r>
      <w:r w:rsidRPr="005D6F0D">
        <w:rPr>
          <w:rFonts w:ascii="Tahoma" w:hAnsi="Tahoma" w:cs="Tahoma"/>
          <w:szCs w:val="24"/>
        </w:rPr>
        <w:t xml:space="preserve"> grounds.  All visitors are required to sign in at reception and required to wear a visitor’s badge.</w:t>
      </w:r>
    </w:p>
    <w:p w14:paraId="742A9B87" w14:textId="77777777" w:rsidR="00DC7644" w:rsidRPr="005D6F0D" w:rsidRDefault="00DC7644" w:rsidP="00DC7644">
      <w:pPr>
        <w:pStyle w:val="NoSpacing"/>
        <w:spacing w:line="360" w:lineRule="auto"/>
        <w:jc w:val="both"/>
        <w:rPr>
          <w:rFonts w:ascii="Tahoma" w:hAnsi="Tahoma" w:cs="Tahoma"/>
          <w:b/>
          <w:sz w:val="28"/>
          <w:szCs w:val="18"/>
          <w:u w:val="single"/>
          <w:lang w:eastAsia="en-GB"/>
        </w:rPr>
      </w:pPr>
      <w:r w:rsidRPr="005D6F0D">
        <w:rPr>
          <w:rFonts w:ascii="Tahoma" w:hAnsi="Tahoma" w:cs="Tahoma"/>
          <w:b/>
          <w:color w:val="000000"/>
          <w:sz w:val="22"/>
          <w:szCs w:val="22"/>
          <w:u w:val="single"/>
          <w:lang w:eastAsia="en-GB"/>
        </w:rPr>
        <w:br w:type="page"/>
      </w:r>
      <w:bookmarkStart w:id="145" w:name="_Toc17461383"/>
      <w:bookmarkStart w:id="146" w:name="_Toc17462277"/>
      <w:bookmarkStart w:id="147" w:name="_Toc17462362"/>
      <w:r w:rsidRPr="005D6F0D">
        <w:rPr>
          <w:rFonts w:ascii="Tahoma" w:hAnsi="Tahoma" w:cs="Tahoma"/>
          <w:b/>
          <w:sz w:val="28"/>
          <w:szCs w:val="18"/>
          <w:u w:val="single"/>
          <w:lang w:eastAsia="en-GB"/>
        </w:rPr>
        <w:lastRenderedPageBreak/>
        <w:t>Preventing Workplace Harassment and Violence</w:t>
      </w:r>
      <w:bookmarkEnd w:id="145"/>
      <w:bookmarkEnd w:id="146"/>
      <w:bookmarkEnd w:id="147"/>
    </w:p>
    <w:p w14:paraId="219D757E" w14:textId="77777777" w:rsidR="00DC7644" w:rsidRPr="005D6F0D" w:rsidRDefault="00DC7644" w:rsidP="00DC7644">
      <w:pPr>
        <w:rPr>
          <w:rFonts w:ascii="Tahoma" w:hAnsi="Tahoma" w:cs="Tahoma"/>
          <w:lang w:eastAsia="en-GB"/>
        </w:rPr>
      </w:pPr>
    </w:p>
    <w:p w14:paraId="30B12888"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is committed to providing a safe and secure working and educational environment for staff, pupils and any other persons on its site. Where applicable, in addition to the control measures identified in an individual pupil’s physical intervention the following procedures are in place:</w:t>
      </w:r>
    </w:p>
    <w:p w14:paraId="176CC75E" w14:textId="77777777" w:rsidR="00DC7644" w:rsidRPr="005D6F0D" w:rsidRDefault="00DC7644" w:rsidP="00DC7644">
      <w:pPr>
        <w:pStyle w:val="NoSpacing"/>
        <w:spacing w:line="276" w:lineRule="auto"/>
        <w:jc w:val="both"/>
        <w:rPr>
          <w:rFonts w:ascii="Tahoma" w:hAnsi="Tahoma" w:cs="Tahoma"/>
          <w:szCs w:val="24"/>
        </w:rPr>
      </w:pPr>
    </w:p>
    <w:p w14:paraId="43293272"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Staff are advised to:</w:t>
      </w:r>
    </w:p>
    <w:p w14:paraId="1E811C54" w14:textId="77777777" w:rsidR="00DC7644" w:rsidRPr="005D6F0D" w:rsidRDefault="00DC7644" w:rsidP="00DC7644">
      <w:pPr>
        <w:pStyle w:val="NoSpacing"/>
        <w:spacing w:line="276" w:lineRule="auto"/>
        <w:jc w:val="both"/>
        <w:rPr>
          <w:rFonts w:ascii="Tahoma" w:hAnsi="Tahoma" w:cs="Tahoma"/>
          <w:szCs w:val="24"/>
        </w:rPr>
      </w:pPr>
    </w:p>
    <w:p w14:paraId="5A287EFB" w14:textId="77777777" w:rsidR="00DC7644" w:rsidRPr="005D6F0D" w:rsidRDefault="00DC7644" w:rsidP="00DC7644">
      <w:pPr>
        <w:pStyle w:val="NoSpacing"/>
        <w:numPr>
          <w:ilvl w:val="0"/>
          <w:numId w:val="25"/>
        </w:numPr>
        <w:spacing w:line="276" w:lineRule="auto"/>
        <w:jc w:val="both"/>
        <w:rPr>
          <w:rFonts w:ascii="Tahoma" w:hAnsi="Tahoma" w:cs="Tahoma"/>
          <w:szCs w:val="24"/>
        </w:rPr>
      </w:pPr>
      <w:r w:rsidRPr="005D6F0D">
        <w:rPr>
          <w:rFonts w:ascii="Tahoma" w:hAnsi="Tahoma" w:cs="Tahoma"/>
          <w:szCs w:val="24"/>
        </w:rPr>
        <w:t>Avoid confrontation if possible.</w:t>
      </w:r>
    </w:p>
    <w:p w14:paraId="5E9C536D" w14:textId="77777777" w:rsidR="00DC7644" w:rsidRPr="005D6F0D" w:rsidRDefault="00DC7644" w:rsidP="00DC7644">
      <w:pPr>
        <w:pStyle w:val="NoSpacing"/>
        <w:numPr>
          <w:ilvl w:val="0"/>
          <w:numId w:val="25"/>
        </w:numPr>
        <w:spacing w:line="276" w:lineRule="auto"/>
        <w:jc w:val="both"/>
        <w:rPr>
          <w:rFonts w:ascii="Tahoma" w:hAnsi="Tahoma" w:cs="Tahoma"/>
          <w:szCs w:val="24"/>
        </w:rPr>
      </w:pPr>
      <w:r w:rsidRPr="005D6F0D">
        <w:rPr>
          <w:rFonts w:ascii="Tahoma" w:hAnsi="Tahoma" w:cs="Tahoma"/>
          <w:szCs w:val="24"/>
        </w:rPr>
        <w:t>Withdraw from situation if safe to do so to get support.</w:t>
      </w:r>
    </w:p>
    <w:p w14:paraId="2E395A2F" w14:textId="77777777" w:rsidR="00DC7644" w:rsidRPr="005D6F0D" w:rsidRDefault="00DC7644" w:rsidP="00DC7644">
      <w:pPr>
        <w:pStyle w:val="NoSpacing"/>
        <w:numPr>
          <w:ilvl w:val="0"/>
          <w:numId w:val="25"/>
        </w:numPr>
        <w:spacing w:line="276" w:lineRule="auto"/>
        <w:jc w:val="both"/>
        <w:rPr>
          <w:rFonts w:ascii="Tahoma" w:hAnsi="Tahoma" w:cs="Tahoma"/>
          <w:szCs w:val="24"/>
        </w:rPr>
      </w:pPr>
      <w:r w:rsidRPr="005D6F0D">
        <w:rPr>
          <w:rFonts w:ascii="Tahoma" w:hAnsi="Tahoma" w:cs="Tahoma"/>
          <w:szCs w:val="24"/>
        </w:rPr>
        <w:t xml:space="preserve">Arrange seating so that a </w:t>
      </w:r>
      <w:r w:rsidRPr="005D6F0D">
        <w:rPr>
          <w:rFonts w:ascii="Tahoma" w:hAnsi="Tahoma" w:cs="Tahoma"/>
          <w:color w:val="1B1C20"/>
          <w:szCs w:val="24"/>
          <w:lang w:eastAsia="en-GB"/>
        </w:rPr>
        <w:t>clear escape route from the room to a place of safety is available, sit near the door, or use a room with two doors.</w:t>
      </w:r>
    </w:p>
    <w:p w14:paraId="694591E4" w14:textId="77777777" w:rsidR="00DC7644" w:rsidRPr="005D6F0D" w:rsidRDefault="00DC7644" w:rsidP="00DC7644">
      <w:pPr>
        <w:pStyle w:val="NoSpacing"/>
        <w:numPr>
          <w:ilvl w:val="0"/>
          <w:numId w:val="25"/>
        </w:numPr>
        <w:spacing w:line="276" w:lineRule="auto"/>
        <w:jc w:val="both"/>
        <w:rPr>
          <w:rFonts w:ascii="Tahoma" w:hAnsi="Tahoma" w:cs="Tahoma"/>
          <w:szCs w:val="24"/>
        </w:rPr>
      </w:pPr>
      <w:r w:rsidRPr="005D6F0D">
        <w:rPr>
          <w:rFonts w:ascii="Tahoma" w:hAnsi="Tahoma" w:cs="Tahoma"/>
          <w:szCs w:val="24"/>
        </w:rPr>
        <w:t>Follow measures/ procedures identified in violence/ assaults and lone working risk assessments.</w:t>
      </w:r>
    </w:p>
    <w:p w14:paraId="2CFAC959" w14:textId="77777777" w:rsidR="00DC7644" w:rsidRPr="005D6F0D" w:rsidRDefault="00DC7644" w:rsidP="00DC7644">
      <w:pPr>
        <w:pStyle w:val="NoSpacing"/>
        <w:numPr>
          <w:ilvl w:val="0"/>
          <w:numId w:val="25"/>
        </w:numPr>
        <w:spacing w:line="276" w:lineRule="auto"/>
        <w:jc w:val="both"/>
        <w:rPr>
          <w:rFonts w:ascii="Tahoma" w:hAnsi="Tahoma" w:cs="Tahoma"/>
          <w:szCs w:val="24"/>
        </w:rPr>
      </w:pPr>
      <w:r w:rsidRPr="005D6F0D">
        <w:rPr>
          <w:rFonts w:ascii="Tahoma" w:hAnsi="Tahoma" w:cs="Tahoma"/>
          <w:szCs w:val="24"/>
        </w:rPr>
        <w:t>Contact emergency services, as appropriate.</w:t>
      </w:r>
    </w:p>
    <w:p w14:paraId="2C0B15ED" w14:textId="77777777" w:rsidR="00DC7644" w:rsidRPr="005D6F0D" w:rsidRDefault="00DC7644" w:rsidP="00DC7644">
      <w:pPr>
        <w:pStyle w:val="NoSpacing"/>
        <w:numPr>
          <w:ilvl w:val="0"/>
          <w:numId w:val="25"/>
        </w:numPr>
        <w:spacing w:line="276" w:lineRule="auto"/>
        <w:jc w:val="both"/>
        <w:rPr>
          <w:rFonts w:ascii="Tahoma" w:hAnsi="Tahoma" w:cs="Tahoma"/>
          <w:szCs w:val="24"/>
        </w:rPr>
      </w:pPr>
      <w:r w:rsidRPr="005D6F0D">
        <w:rPr>
          <w:rFonts w:ascii="Tahoma" w:hAnsi="Tahoma" w:cs="Tahoma"/>
          <w:szCs w:val="24"/>
        </w:rPr>
        <w:t>Inform the Headteacher or a member of the senior leadership team if confrontation has taken place.</w:t>
      </w:r>
    </w:p>
    <w:p w14:paraId="40550096" w14:textId="77777777" w:rsidR="00DC7644" w:rsidRPr="005D6F0D" w:rsidRDefault="00DC7644" w:rsidP="00DC7644">
      <w:pPr>
        <w:pStyle w:val="NoSpacing"/>
        <w:spacing w:line="276" w:lineRule="auto"/>
        <w:jc w:val="both"/>
        <w:rPr>
          <w:rFonts w:ascii="Tahoma" w:hAnsi="Tahoma" w:cs="Tahoma"/>
          <w:szCs w:val="24"/>
        </w:rPr>
      </w:pPr>
    </w:p>
    <w:p w14:paraId="18044C04"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w:t>
      </w:r>
    </w:p>
    <w:p w14:paraId="77E500E7" w14:textId="77777777" w:rsidR="00DC7644" w:rsidRPr="005D6F0D" w:rsidRDefault="00DC7644" w:rsidP="00DC7644">
      <w:pPr>
        <w:pStyle w:val="NoSpacing"/>
        <w:spacing w:line="276" w:lineRule="auto"/>
        <w:jc w:val="both"/>
        <w:rPr>
          <w:rFonts w:ascii="Tahoma" w:hAnsi="Tahoma" w:cs="Tahoma"/>
          <w:szCs w:val="24"/>
        </w:rPr>
      </w:pPr>
    </w:p>
    <w:p w14:paraId="27609AC0" w14:textId="77777777" w:rsidR="00DC7644" w:rsidRPr="005D6F0D" w:rsidRDefault="00DC7644" w:rsidP="00DC7644">
      <w:pPr>
        <w:pStyle w:val="NoSpacing"/>
        <w:numPr>
          <w:ilvl w:val="0"/>
          <w:numId w:val="26"/>
        </w:numPr>
        <w:spacing w:line="276" w:lineRule="auto"/>
        <w:jc w:val="both"/>
        <w:rPr>
          <w:rFonts w:ascii="Tahoma" w:hAnsi="Tahoma" w:cs="Tahoma"/>
          <w:szCs w:val="24"/>
        </w:rPr>
      </w:pPr>
      <w:r w:rsidRPr="005D6F0D">
        <w:rPr>
          <w:rFonts w:ascii="Tahoma" w:hAnsi="Tahoma" w:cs="Tahoma"/>
          <w:szCs w:val="24"/>
        </w:rPr>
        <w:t>Ensure the Headteacher or member of the senior leadership team attend site on being informed of an incident, if considered necessary.</w:t>
      </w:r>
    </w:p>
    <w:p w14:paraId="401D82E7" w14:textId="77777777" w:rsidR="00DC7644" w:rsidRPr="005D6F0D" w:rsidRDefault="00DC7644" w:rsidP="00DC7644">
      <w:pPr>
        <w:pStyle w:val="NoSpacing"/>
        <w:numPr>
          <w:ilvl w:val="0"/>
          <w:numId w:val="26"/>
        </w:numPr>
        <w:spacing w:line="276" w:lineRule="auto"/>
        <w:jc w:val="both"/>
        <w:rPr>
          <w:rFonts w:ascii="Tahoma" w:hAnsi="Tahoma" w:cs="Tahoma"/>
          <w:szCs w:val="24"/>
        </w:rPr>
      </w:pPr>
      <w:r w:rsidRPr="005D6F0D">
        <w:rPr>
          <w:rFonts w:ascii="Tahoma" w:hAnsi="Tahoma" w:cs="Tahoma"/>
          <w:szCs w:val="24"/>
        </w:rPr>
        <w:t>Have in place procedures for the reporting of incidents.</w:t>
      </w:r>
    </w:p>
    <w:p w14:paraId="4733B8E0" w14:textId="77777777" w:rsidR="00DC7644" w:rsidRPr="005D6F0D" w:rsidRDefault="00DC7644" w:rsidP="00DC7644">
      <w:pPr>
        <w:pStyle w:val="NoSpacing"/>
        <w:numPr>
          <w:ilvl w:val="0"/>
          <w:numId w:val="26"/>
        </w:numPr>
        <w:spacing w:line="276" w:lineRule="auto"/>
        <w:jc w:val="both"/>
        <w:rPr>
          <w:rFonts w:ascii="Tahoma" w:hAnsi="Tahoma" w:cs="Tahoma"/>
          <w:szCs w:val="24"/>
        </w:rPr>
      </w:pPr>
      <w:r w:rsidRPr="005D6F0D">
        <w:rPr>
          <w:rFonts w:ascii="Tahoma" w:hAnsi="Tahoma" w:cs="Tahoma"/>
          <w:szCs w:val="24"/>
        </w:rPr>
        <w:t>Offer counselling/ support through Occupational Health.</w:t>
      </w:r>
    </w:p>
    <w:p w14:paraId="264844DD" w14:textId="77777777" w:rsidR="00DC7644" w:rsidRPr="005D6F0D" w:rsidRDefault="00DC7644" w:rsidP="00DC7644">
      <w:pPr>
        <w:pStyle w:val="NoSpacing"/>
        <w:numPr>
          <w:ilvl w:val="0"/>
          <w:numId w:val="26"/>
        </w:numPr>
        <w:spacing w:line="276" w:lineRule="auto"/>
        <w:jc w:val="both"/>
        <w:rPr>
          <w:rFonts w:ascii="Tahoma" w:hAnsi="Tahoma" w:cs="Tahoma"/>
          <w:szCs w:val="24"/>
        </w:rPr>
      </w:pPr>
      <w:r w:rsidRPr="005D6F0D">
        <w:rPr>
          <w:rFonts w:ascii="Tahoma" w:hAnsi="Tahoma" w:cs="Tahoma"/>
          <w:szCs w:val="24"/>
        </w:rPr>
        <w:t>Debrief individuals following any incident.</w:t>
      </w:r>
    </w:p>
    <w:p w14:paraId="3D86A3CF" w14:textId="77777777" w:rsidR="00DC7644" w:rsidRPr="005D6F0D" w:rsidRDefault="00DC7644" w:rsidP="00DC7644">
      <w:pPr>
        <w:pStyle w:val="NoSpacing"/>
        <w:numPr>
          <w:ilvl w:val="0"/>
          <w:numId w:val="26"/>
        </w:numPr>
        <w:spacing w:line="276" w:lineRule="auto"/>
        <w:jc w:val="both"/>
        <w:rPr>
          <w:rFonts w:ascii="Tahoma" w:hAnsi="Tahoma" w:cs="Tahoma"/>
          <w:szCs w:val="24"/>
        </w:rPr>
      </w:pPr>
      <w:r w:rsidRPr="005D6F0D">
        <w:rPr>
          <w:rFonts w:ascii="Tahoma" w:hAnsi="Tahoma" w:cs="Tahoma"/>
          <w:szCs w:val="24"/>
        </w:rPr>
        <w:t>Provision of training on how to manage conflict and aggression as required.</w:t>
      </w:r>
    </w:p>
    <w:p w14:paraId="714707A6" w14:textId="77777777" w:rsidR="00DC7644" w:rsidRPr="005D6F0D" w:rsidRDefault="00DC7644" w:rsidP="00DC7644">
      <w:pPr>
        <w:pStyle w:val="NoSpacing"/>
        <w:numPr>
          <w:ilvl w:val="0"/>
          <w:numId w:val="26"/>
        </w:numPr>
        <w:spacing w:line="276" w:lineRule="auto"/>
        <w:jc w:val="both"/>
        <w:rPr>
          <w:rFonts w:ascii="Tahoma" w:hAnsi="Tahoma" w:cs="Tahoma"/>
          <w:szCs w:val="24"/>
        </w:rPr>
      </w:pPr>
      <w:r w:rsidRPr="005D6F0D">
        <w:rPr>
          <w:rFonts w:ascii="Tahoma" w:hAnsi="Tahoma" w:cs="Tahoma"/>
          <w:szCs w:val="24"/>
        </w:rPr>
        <w:t>Review specific risk assessment following any incident.</w:t>
      </w:r>
    </w:p>
    <w:p w14:paraId="4CFD6823" w14:textId="77777777" w:rsidR="00DC7644" w:rsidRPr="005D6F0D" w:rsidRDefault="00DC7644" w:rsidP="00DC7644">
      <w:pPr>
        <w:pStyle w:val="NoSpacing"/>
        <w:spacing w:line="360" w:lineRule="auto"/>
        <w:jc w:val="both"/>
        <w:rPr>
          <w:rFonts w:ascii="Tahoma" w:hAnsi="Tahoma" w:cs="Tahoma"/>
          <w:b/>
          <w:color w:val="000000"/>
          <w:szCs w:val="24"/>
          <w:lang w:eastAsia="en-GB"/>
        </w:rPr>
      </w:pPr>
    </w:p>
    <w:p w14:paraId="3090D1DF" w14:textId="77777777" w:rsidR="00DC7644" w:rsidRPr="005D6F0D" w:rsidRDefault="00DC7644" w:rsidP="00DC7644">
      <w:pPr>
        <w:pStyle w:val="NoSpacing"/>
        <w:spacing w:line="360" w:lineRule="auto"/>
        <w:jc w:val="both"/>
        <w:rPr>
          <w:rFonts w:ascii="Tahoma" w:hAnsi="Tahoma" w:cs="Tahoma"/>
          <w:b/>
          <w:color w:val="000000"/>
          <w:szCs w:val="24"/>
          <w:lang w:eastAsia="en-GB"/>
        </w:rPr>
      </w:pPr>
    </w:p>
    <w:p w14:paraId="3ED0129B" w14:textId="77777777" w:rsidR="00DC7644" w:rsidRPr="005D6F0D" w:rsidRDefault="00DC7644" w:rsidP="00DC7644">
      <w:pPr>
        <w:pStyle w:val="Heading1"/>
        <w:jc w:val="left"/>
        <w:rPr>
          <w:rFonts w:ascii="Tahoma" w:hAnsi="Tahoma" w:cs="Tahoma"/>
          <w:sz w:val="28"/>
          <w:szCs w:val="18"/>
          <w:u w:val="single"/>
        </w:rPr>
      </w:pPr>
      <w:bookmarkStart w:id="148" w:name="_Toc17461387"/>
      <w:bookmarkStart w:id="149" w:name="_Toc17462281"/>
      <w:bookmarkStart w:id="150" w:name="_Toc17462366"/>
      <w:bookmarkStart w:id="151" w:name="_Toc18407130"/>
      <w:r w:rsidRPr="005D6F0D">
        <w:rPr>
          <w:rFonts w:ascii="Tahoma" w:hAnsi="Tahoma" w:cs="Tahoma"/>
          <w:sz w:val="28"/>
          <w:szCs w:val="18"/>
          <w:u w:val="single"/>
        </w:rPr>
        <w:t>Glazing</w:t>
      </w:r>
      <w:bookmarkEnd w:id="148"/>
      <w:bookmarkEnd w:id="149"/>
      <w:bookmarkEnd w:id="150"/>
      <w:bookmarkEnd w:id="151"/>
    </w:p>
    <w:p w14:paraId="4F669FCC" w14:textId="77777777" w:rsidR="00DC7644" w:rsidRPr="005D6F0D" w:rsidRDefault="00DC7644" w:rsidP="00DC7644">
      <w:pPr>
        <w:rPr>
          <w:rFonts w:ascii="Tahoma" w:hAnsi="Tahoma" w:cs="Tahoma"/>
        </w:rPr>
      </w:pPr>
    </w:p>
    <w:p w14:paraId="2F0D26A2"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that it complies with the Workplace (Health, Safety and Wellbeing) Regulations 1992 in existing buildings and Document N of the Building Regulations 2000 (as amended) which covers new buildings.  All identified critical glazing will conform to EN12600.</w:t>
      </w:r>
    </w:p>
    <w:p w14:paraId="268FE04E" w14:textId="77777777" w:rsidR="00DC7644" w:rsidRPr="005D6F0D" w:rsidRDefault="00DC7644" w:rsidP="00DC7644">
      <w:pPr>
        <w:pStyle w:val="NoSpacing"/>
        <w:spacing w:line="276" w:lineRule="auto"/>
        <w:jc w:val="both"/>
        <w:rPr>
          <w:rFonts w:ascii="Tahoma" w:hAnsi="Tahoma" w:cs="Tahoma"/>
          <w:szCs w:val="24"/>
        </w:rPr>
      </w:pPr>
    </w:p>
    <w:p w14:paraId="789CE6CD"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manage the risks associated with glazing safety by ensuring that:</w:t>
      </w:r>
    </w:p>
    <w:p w14:paraId="364F37D7" w14:textId="77777777" w:rsidR="00DC7644" w:rsidRPr="005D6F0D" w:rsidRDefault="00DC7644" w:rsidP="00DC7644">
      <w:pPr>
        <w:pStyle w:val="NoSpacing"/>
        <w:spacing w:line="276" w:lineRule="auto"/>
        <w:jc w:val="both"/>
        <w:rPr>
          <w:rFonts w:ascii="Tahoma" w:hAnsi="Tahoma" w:cs="Tahoma"/>
          <w:szCs w:val="24"/>
        </w:rPr>
      </w:pPr>
    </w:p>
    <w:p w14:paraId="181E0634" w14:textId="77777777" w:rsidR="00DC7644" w:rsidRPr="005D6F0D" w:rsidRDefault="00DC7644" w:rsidP="00DC7644">
      <w:pPr>
        <w:pStyle w:val="NoSpacing"/>
        <w:numPr>
          <w:ilvl w:val="0"/>
          <w:numId w:val="22"/>
        </w:numPr>
        <w:spacing w:line="276" w:lineRule="auto"/>
        <w:jc w:val="both"/>
        <w:rPr>
          <w:rFonts w:ascii="Tahoma" w:hAnsi="Tahoma" w:cs="Tahoma"/>
          <w:szCs w:val="24"/>
        </w:rPr>
      </w:pPr>
      <w:r w:rsidRPr="005D6F0D">
        <w:rPr>
          <w:rFonts w:ascii="Tahoma" w:hAnsi="Tahoma" w:cs="Tahoma"/>
          <w:szCs w:val="24"/>
        </w:rPr>
        <w:t>An up to date glazing audit and risk assessment conducted by a competent person has been completed.</w:t>
      </w:r>
    </w:p>
    <w:p w14:paraId="52E0BD39" w14:textId="77777777" w:rsidR="00DC7644" w:rsidRPr="005D6F0D" w:rsidRDefault="00DC7644" w:rsidP="00DC7644">
      <w:pPr>
        <w:pStyle w:val="NoSpacing"/>
        <w:numPr>
          <w:ilvl w:val="0"/>
          <w:numId w:val="22"/>
        </w:numPr>
        <w:spacing w:line="276" w:lineRule="auto"/>
        <w:jc w:val="both"/>
        <w:rPr>
          <w:rFonts w:ascii="Tahoma" w:hAnsi="Tahoma" w:cs="Tahoma"/>
          <w:szCs w:val="24"/>
        </w:rPr>
      </w:pPr>
      <w:r w:rsidRPr="005D6F0D">
        <w:rPr>
          <w:rFonts w:ascii="Tahoma" w:hAnsi="Tahoma" w:cs="Tahoma"/>
          <w:szCs w:val="24"/>
        </w:rPr>
        <w:t>Any remedial actions identified are actioned as appropriate.</w:t>
      </w:r>
    </w:p>
    <w:p w14:paraId="12C826BA" w14:textId="77777777" w:rsidR="00DC7644" w:rsidRPr="005D6F0D" w:rsidRDefault="00DC7644" w:rsidP="00DC7644">
      <w:pPr>
        <w:pStyle w:val="NoSpacing"/>
        <w:numPr>
          <w:ilvl w:val="0"/>
          <w:numId w:val="22"/>
        </w:numPr>
        <w:spacing w:line="276" w:lineRule="auto"/>
        <w:jc w:val="both"/>
        <w:rPr>
          <w:rFonts w:ascii="Tahoma" w:hAnsi="Tahoma" w:cs="Tahoma"/>
          <w:szCs w:val="24"/>
        </w:rPr>
      </w:pPr>
      <w:r w:rsidRPr="005D6F0D">
        <w:rPr>
          <w:rFonts w:ascii="Tahoma" w:hAnsi="Tahoma" w:cs="Tahoma"/>
          <w:szCs w:val="24"/>
        </w:rPr>
        <w:lastRenderedPageBreak/>
        <w:t>Any broken glazing is made safe and repaired.</w:t>
      </w:r>
    </w:p>
    <w:p w14:paraId="23825A14" w14:textId="77777777" w:rsidR="00DC7644" w:rsidRPr="005D6F0D" w:rsidRDefault="00DC7644" w:rsidP="00DC7644">
      <w:pPr>
        <w:pStyle w:val="NoSpacing"/>
        <w:spacing w:line="360" w:lineRule="auto"/>
        <w:jc w:val="both"/>
        <w:rPr>
          <w:rFonts w:ascii="Tahoma" w:hAnsi="Tahoma" w:cs="Tahoma"/>
          <w:b/>
          <w:color w:val="000000"/>
          <w:szCs w:val="24"/>
          <w:lang w:eastAsia="en-GB"/>
        </w:rPr>
      </w:pPr>
    </w:p>
    <w:p w14:paraId="5AC6870F" w14:textId="77777777" w:rsidR="00DC7644" w:rsidRPr="005D6F0D" w:rsidRDefault="00DC7644" w:rsidP="00DC7644">
      <w:pPr>
        <w:pStyle w:val="Heading1"/>
        <w:jc w:val="left"/>
        <w:rPr>
          <w:rFonts w:ascii="Tahoma" w:hAnsi="Tahoma" w:cs="Tahoma"/>
          <w:sz w:val="28"/>
          <w:szCs w:val="18"/>
          <w:u w:val="single"/>
          <w:lang w:eastAsia="en-GB"/>
        </w:rPr>
      </w:pPr>
      <w:bookmarkStart w:id="152" w:name="_Toc17461384"/>
      <w:bookmarkStart w:id="153" w:name="_Toc17462278"/>
      <w:bookmarkStart w:id="154" w:name="_Toc17462363"/>
      <w:bookmarkStart w:id="155" w:name="_Toc18407131"/>
      <w:r w:rsidRPr="005D6F0D">
        <w:rPr>
          <w:rFonts w:ascii="Tahoma" w:hAnsi="Tahoma" w:cs="Tahoma"/>
          <w:sz w:val="28"/>
          <w:szCs w:val="18"/>
          <w:u w:val="single"/>
          <w:lang w:eastAsia="en-GB"/>
        </w:rPr>
        <w:t>Management of Asbestos</w:t>
      </w:r>
      <w:bookmarkEnd w:id="152"/>
      <w:bookmarkEnd w:id="153"/>
      <w:bookmarkEnd w:id="154"/>
      <w:bookmarkEnd w:id="155"/>
    </w:p>
    <w:p w14:paraId="0D382378" w14:textId="77777777" w:rsidR="00DC7644" w:rsidRPr="005D6F0D" w:rsidRDefault="00DC7644" w:rsidP="00DC7644">
      <w:pPr>
        <w:rPr>
          <w:rFonts w:ascii="Tahoma" w:hAnsi="Tahoma" w:cs="Tahoma"/>
          <w:lang w:eastAsia="en-GB"/>
        </w:rPr>
      </w:pPr>
    </w:p>
    <w:p w14:paraId="3DB55DFA"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that it complies with the </w:t>
      </w:r>
      <w:hyperlink r:id="rId22" w:history="1">
        <w:r w:rsidRPr="005D6F0D">
          <w:rPr>
            <w:rStyle w:val="Hyperlink"/>
            <w:rFonts w:ascii="Tahoma" w:hAnsi="Tahoma" w:cs="Tahoma"/>
            <w:iCs/>
            <w:color w:val="0070C0"/>
            <w:szCs w:val="24"/>
          </w:rPr>
          <w:t xml:space="preserve">HSE's approved code of practice </w:t>
        </w:r>
        <w:r w:rsidRPr="005D6F0D">
          <w:rPr>
            <w:rStyle w:val="Hyperlink"/>
            <w:rFonts w:ascii="Tahoma" w:hAnsi="Tahoma" w:cs="Tahoma"/>
            <w:color w:val="0070C0"/>
            <w:szCs w:val="24"/>
          </w:rPr>
          <w:t>L143 Managing and working with asbestos Control of Asbestos Regulations 2012</w:t>
        </w:r>
      </w:hyperlink>
      <w:r w:rsidRPr="005D6F0D">
        <w:rPr>
          <w:rFonts w:ascii="Tahoma" w:hAnsi="Tahoma" w:cs="Tahoma"/>
          <w:color w:val="8496B0"/>
          <w:szCs w:val="24"/>
        </w:rPr>
        <w:t xml:space="preserve">.  </w:t>
      </w: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is committed to</w:t>
      </w:r>
      <w:r w:rsidRPr="005D6F0D">
        <w:rPr>
          <w:rFonts w:ascii="Tahoma" w:hAnsi="Tahoma" w:cs="Tahoma"/>
          <w:color w:val="8496B0"/>
          <w:szCs w:val="24"/>
        </w:rPr>
        <w:t xml:space="preserve"> </w:t>
      </w:r>
      <w:r w:rsidRPr="005D6F0D">
        <w:rPr>
          <w:rFonts w:ascii="Tahoma" w:hAnsi="Tahoma" w:cs="Tahoma"/>
          <w:szCs w:val="24"/>
        </w:rPr>
        <w:t xml:space="preserve">preventing exposure to asbestos fibres to all persons that enter onto its premises and manages this by:  </w:t>
      </w:r>
    </w:p>
    <w:p w14:paraId="71E3202D" w14:textId="77777777" w:rsidR="00DC7644" w:rsidRPr="005D6F0D" w:rsidRDefault="00DC7644" w:rsidP="00DC7644">
      <w:pPr>
        <w:pStyle w:val="NoSpacing"/>
        <w:spacing w:line="276" w:lineRule="auto"/>
        <w:jc w:val="both"/>
        <w:rPr>
          <w:rFonts w:ascii="Tahoma" w:hAnsi="Tahoma" w:cs="Tahoma"/>
          <w:szCs w:val="24"/>
        </w:rPr>
      </w:pPr>
    </w:p>
    <w:p w14:paraId="31564ED1" w14:textId="77777777" w:rsidR="00DC7644" w:rsidRPr="005D6F0D" w:rsidRDefault="00DC7644" w:rsidP="00DC7644">
      <w:pPr>
        <w:pStyle w:val="NoSpacing"/>
        <w:numPr>
          <w:ilvl w:val="0"/>
          <w:numId w:val="37"/>
        </w:numPr>
        <w:spacing w:line="276" w:lineRule="auto"/>
        <w:jc w:val="both"/>
        <w:rPr>
          <w:rFonts w:ascii="Tahoma" w:hAnsi="Tahoma" w:cs="Tahoma"/>
          <w:szCs w:val="24"/>
        </w:rPr>
      </w:pPr>
      <w:r w:rsidRPr="005D6F0D">
        <w:rPr>
          <w:rFonts w:ascii="Tahoma" w:hAnsi="Tahoma" w:cs="Tahoma"/>
          <w:szCs w:val="24"/>
        </w:rPr>
        <w:t>Having a whole site asbestos management survey from which a Local Asbestos Management Plan (LAMP) has been developed.</w:t>
      </w:r>
    </w:p>
    <w:p w14:paraId="571A7420" w14:textId="77777777" w:rsidR="00DC7644" w:rsidRPr="005D6F0D" w:rsidRDefault="00DC7644" w:rsidP="00DC7644">
      <w:pPr>
        <w:pStyle w:val="NoSpacing"/>
        <w:numPr>
          <w:ilvl w:val="0"/>
          <w:numId w:val="37"/>
        </w:numPr>
        <w:spacing w:line="276" w:lineRule="auto"/>
        <w:jc w:val="both"/>
        <w:rPr>
          <w:rFonts w:ascii="Tahoma" w:hAnsi="Tahoma" w:cs="Tahoma"/>
          <w:szCs w:val="24"/>
        </w:rPr>
      </w:pPr>
      <w:r w:rsidRPr="005D6F0D">
        <w:rPr>
          <w:rFonts w:ascii="Tahoma" w:hAnsi="Tahoma" w:cs="Tahoma"/>
          <w:szCs w:val="24"/>
        </w:rPr>
        <w:t xml:space="preserve">Completing an annual visual inspection of all identified Asbestos containing materials (ACMs) that are not encapsulated, or in restricted access areas, are undertaken and documented. Any concern relating to known or suspected ACMs are addressed as per the procedures detailed in the </w:t>
      </w:r>
      <w:r w:rsidR="006E241E">
        <w:rPr>
          <w:rFonts w:ascii="Tahoma" w:hAnsi="Tahoma" w:cs="Tahoma"/>
          <w:szCs w:val="24"/>
        </w:rPr>
        <w:t>School</w:t>
      </w:r>
      <w:r w:rsidRPr="005D6F0D">
        <w:rPr>
          <w:rFonts w:ascii="Tahoma" w:hAnsi="Tahoma" w:cs="Tahoma"/>
          <w:szCs w:val="24"/>
        </w:rPr>
        <w:t xml:space="preserve"> LAMP.  Where necessary, more frequent checks of ACMs are undertaken.</w:t>
      </w:r>
    </w:p>
    <w:p w14:paraId="2CE5E56A" w14:textId="77777777" w:rsidR="00DC7644" w:rsidRPr="005D6F0D" w:rsidRDefault="00DC7644" w:rsidP="00DC7644">
      <w:pPr>
        <w:pStyle w:val="NoSpacing"/>
        <w:numPr>
          <w:ilvl w:val="0"/>
          <w:numId w:val="37"/>
        </w:numPr>
        <w:spacing w:line="276" w:lineRule="auto"/>
        <w:jc w:val="both"/>
        <w:rPr>
          <w:rFonts w:ascii="Tahoma" w:hAnsi="Tahoma" w:cs="Tahoma"/>
          <w:szCs w:val="24"/>
        </w:rPr>
      </w:pPr>
      <w:r w:rsidRPr="005D6F0D">
        <w:rPr>
          <w:rFonts w:ascii="Tahoma" w:hAnsi="Tahoma" w:cs="Tahoma"/>
          <w:szCs w:val="24"/>
        </w:rPr>
        <w:t>Procuring a refurbishment and demolition survey prior to any works that will or have the potential to alter the fabric of the building; in order to undertake a comprehensive assessment of the materials being disturbed prior to any works commencing.</w:t>
      </w:r>
    </w:p>
    <w:p w14:paraId="0A9EDBAB" w14:textId="77777777" w:rsidR="00DC7644" w:rsidRPr="005D6F0D" w:rsidRDefault="00DC7644" w:rsidP="00DC7644">
      <w:pPr>
        <w:pStyle w:val="NoSpacing"/>
        <w:numPr>
          <w:ilvl w:val="0"/>
          <w:numId w:val="37"/>
        </w:numPr>
        <w:spacing w:line="276" w:lineRule="auto"/>
        <w:jc w:val="both"/>
        <w:rPr>
          <w:rFonts w:ascii="Tahoma" w:hAnsi="Tahoma" w:cs="Tahoma"/>
          <w:szCs w:val="24"/>
        </w:rPr>
      </w:pPr>
      <w:r w:rsidRPr="005D6F0D">
        <w:rPr>
          <w:rFonts w:ascii="Tahoma" w:hAnsi="Tahoma" w:cs="Tahoma"/>
          <w:szCs w:val="24"/>
        </w:rPr>
        <w:t>Ensuring that staff and contractors are to be made aware of locations of asbestos in areas that are relevant to their work.</w:t>
      </w:r>
    </w:p>
    <w:p w14:paraId="0B5DDF87" w14:textId="77777777" w:rsidR="00DC7644" w:rsidRPr="005D6F0D" w:rsidRDefault="00DC7644" w:rsidP="00DC7644">
      <w:pPr>
        <w:pStyle w:val="NoSpacing"/>
        <w:spacing w:line="276" w:lineRule="auto"/>
        <w:jc w:val="both"/>
        <w:rPr>
          <w:rFonts w:ascii="Tahoma" w:hAnsi="Tahoma" w:cs="Tahoma"/>
          <w:szCs w:val="24"/>
        </w:rPr>
      </w:pPr>
    </w:p>
    <w:p w14:paraId="2B54FE8F" w14:textId="77777777" w:rsidR="00DC7644" w:rsidRPr="005D6F0D" w:rsidRDefault="00DC7644" w:rsidP="00DC7644">
      <w:pPr>
        <w:pStyle w:val="NoSpacing"/>
        <w:spacing w:line="276" w:lineRule="auto"/>
        <w:jc w:val="both"/>
        <w:rPr>
          <w:rFonts w:ascii="Tahoma" w:hAnsi="Tahoma" w:cs="Tahoma"/>
          <w:szCs w:val="24"/>
        </w:rPr>
      </w:pPr>
    </w:p>
    <w:p w14:paraId="76B6767C" w14:textId="77777777" w:rsidR="00DC7644" w:rsidRPr="005D6F0D" w:rsidRDefault="00DC7644" w:rsidP="00DC7644">
      <w:pPr>
        <w:rPr>
          <w:rFonts w:ascii="Tahoma" w:hAnsi="Tahoma" w:cs="Tahoma"/>
          <w:b/>
          <w:sz w:val="28"/>
          <w:szCs w:val="18"/>
          <w:u w:val="single"/>
        </w:rPr>
      </w:pPr>
      <w:bookmarkStart w:id="156" w:name="_Toc17462279"/>
      <w:bookmarkStart w:id="157" w:name="_Toc17462364"/>
      <w:r w:rsidRPr="005D6F0D">
        <w:rPr>
          <w:rFonts w:ascii="Tahoma" w:hAnsi="Tahoma" w:cs="Tahoma"/>
          <w:b/>
          <w:sz w:val="28"/>
          <w:szCs w:val="18"/>
          <w:u w:val="single"/>
        </w:rPr>
        <w:t>Water hygiene management</w:t>
      </w:r>
      <w:bookmarkEnd w:id="156"/>
      <w:bookmarkEnd w:id="157"/>
    </w:p>
    <w:p w14:paraId="50EC5846" w14:textId="77777777" w:rsidR="00DC7644" w:rsidRPr="005D6F0D" w:rsidRDefault="00DC7644" w:rsidP="00DC7644">
      <w:pPr>
        <w:rPr>
          <w:rFonts w:ascii="Tahoma" w:hAnsi="Tahoma" w:cs="Tahoma"/>
        </w:rPr>
      </w:pPr>
    </w:p>
    <w:p w14:paraId="16035E8F" w14:textId="77777777" w:rsidR="00DC7644" w:rsidRPr="005D6F0D" w:rsidRDefault="00DC7644" w:rsidP="00DC7644">
      <w:pPr>
        <w:pStyle w:val="NoSpacing"/>
        <w:spacing w:line="276" w:lineRule="auto"/>
        <w:jc w:val="both"/>
        <w:rPr>
          <w:rFonts w:ascii="Tahoma" w:hAnsi="Tahoma" w:cs="Tahoma"/>
          <w:iCs/>
          <w:color w:val="0070C0"/>
          <w:szCs w:val="24"/>
          <w:u w:val="single"/>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it complies with the HSE approved code of practice </w:t>
      </w:r>
      <w:hyperlink r:id="rId23" w:history="1">
        <w:r w:rsidRPr="005D6F0D">
          <w:rPr>
            <w:rStyle w:val="Hyperlink"/>
            <w:rFonts w:ascii="Tahoma" w:hAnsi="Tahoma" w:cs="Tahoma"/>
            <w:color w:val="0070C0"/>
            <w:szCs w:val="24"/>
          </w:rPr>
          <w:t>'Legionnaires' disease - The control of legionella bacteria in water systems' (L8).</w:t>
        </w:r>
      </w:hyperlink>
      <w:r w:rsidRPr="005D6F0D">
        <w:rPr>
          <w:rFonts w:ascii="Tahoma" w:hAnsi="Tahoma" w:cs="Tahoma"/>
          <w:color w:val="0070C0"/>
          <w:szCs w:val="24"/>
          <w:u w:val="single"/>
        </w:rPr>
        <w:t xml:space="preserve"> </w:t>
      </w: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is committed to</w:t>
      </w:r>
      <w:r w:rsidRPr="005D6F0D">
        <w:rPr>
          <w:rFonts w:ascii="Tahoma" w:hAnsi="Tahoma" w:cs="Tahoma"/>
          <w:color w:val="8496B0"/>
          <w:szCs w:val="24"/>
        </w:rPr>
        <w:t xml:space="preserve"> </w:t>
      </w:r>
      <w:r w:rsidRPr="005D6F0D">
        <w:rPr>
          <w:rFonts w:ascii="Tahoma" w:hAnsi="Tahoma" w:cs="Tahoma"/>
          <w:szCs w:val="24"/>
        </w:rPr>
        <w:t xml:space="preserve">preventing exposure to legionella bacteria to all persons that enter onto its premises and manages this by:  </w:t>
      </w:r>
    </w:p>
    <w:p w14:paraId="1A4F415C" w14:textId="77777777" w:rsidR="00DC7644" w:rsidRPr="005D6F0D" w:rsidRDefault="00DC7644" w:rsidP="00DC7644">
      <w:pPr>
        <w:pStyle w:val="NoSpacing"/>
        <w:spacing w:line="276" w:lineRule="auto"/>
        <w:jc w:val="both"/>
        <w:rPr>
          <w:rFonts w:ascii="Tahoma" w:hAnsi="Tahoma" w:cs="Tahoma"/>
          <w:szCs w:val="24"/>
        </w:rPr>
      </w:pPr>
    </w:p>
    <w:p w14:paraId="6D8B1CBE" w14:textId="77777777" w:rsidR="00DC7644" w:rsidRPr="005D6F0D" w:rsidRDefault="00DC7644" w:rsidP="00DC7644">
      <w:pPr>
        <w:pStyle w:val="NoSpacing"/>
        <w:numPr>
          <w:ilvl w:val="0"/>
          <w:numId w:val="27"/>
        </w:numPr>
        <w:spacing w:line="276" w:lineRule="auto"/>
        <w:jc w:val="both"/>
        <w:rPr>
          <w:rFonts w:ascii="Tahoma" w:hAnsi="Tahoma" w:cs="Tahoma"/>
          <w:szCs w:val="24"/>
        </w:rPr>
      </w:pPr>
      <w:r w:rsidRPr="005D6F0D">
        <w:rPr>
          <w:rFonts w:ascii="Tahoma" w:hAnsi="Tahoma" w:cs="Tahoma"/>
          <w:szCs w:val="24"/>
        </w:rPr>
        <w:t xml:space="preserve">Commissioning a bi-annual Legionella risk assessment and ensure actions identified are acted upon. </w:t>
      </w:r>
    </w:p>
    <w:p w14:paraId="0CDA9951" w14:textId="77777777" w:rsidR="00DC7644" w:rsidRPr="005D6F0D" w:rsidRDefault="00DC7644" w:rsidP="00DC7644">
      <w:pPr>
        <w:pStyle w:val="NoSpacing"/>
        <w:numPr>
          <w:ilvl w:val="0"/>
          <w:numId w:val="27"/>
        </w:numPr>
        <w:spacing w:line="276" w:lineRule="auto"/>
        <w:jc w:val="both"/>
        <w:rPr>
          <w:rFonts w:ascii="Tahoma" w:hAnsi="Tahoma" w:cs="Tahoma"/>
          <w:szCs w:val="24"/>
        </w:rPr>
      </w:pPr>
      <w:r w:rsidRPr="005D6F0D">
        <w:rPr>
          <w:rFonts w:ascii="Tahoma" w:hAnsi="Tahoma" w:cs="Tahoma"/>
          <w:szCs w:val="24"/>
        </w:rPr>
        <w:t>Commissioning a competent external contractor to undertake water sampling and routine cleaning and disinfection of water systems as required.</w:t>
      </w:r>
    </w:p>
    <w:p w14:paraId="3938684E" w14:textId="77777777" w:rsidR="00DC7644" w:rsidRPr="005D6F0D" w:rsidRDefault="00DC7644" w:rsidP="00DC7644">
      <w:pPr>
        <w:pStyle w:val="NoSpacing"/>
        <w:numPr>
          <w:ilvl w:val="0"/>
          <w:numId w:val="27"/>
        </w:numPr>
        <w:spacing w:line="276" w:lineRule="auto"/>
        <w:jc w:val="both"/>
        <w:rPr>
          <w:rFonts w:ascii="Tahoma" w:hAnsi="Tahoma" w:cs="Tahoma"/>
          <w:szCs w:val="24"/>
        </w:rPr>
      </w:pPr>
      <w:r w:rsidRPr="005D6F0D">
        <w:rPr>
          <w:rFonts w:ascii="Tahoma" w:hAnsi="Tahoma" w:cs="Tahoma"/>
          <w:szCs w:val="24"/>
        </w:rPr>
        <w:t>Ensuring that relevant staff are suitably trained / competent to undertake monitoring/testing activities required by the Legionella risk assessment to include:</w:t>
      </w:r>
    </w:p>
    <w:p w14:paraId="440654CC" w14:textId="77777777" w:rsidR="00DC7644" w:rsidRPr="005D6F0D" w:rsidRDefault="00DC7644" w:rsidP="00DC7644">
      <w:pPr>
        <w:pStyle w:val="NoSpacing"/>
        <w:numPr>
          <w:ilvl w:val="1"/>
          <w:numId w:val="27"/>
        </w:numPr>
        <w:spacing w:line="276" w:lineRule="auto"/>
        <w:jc w:val="both"/>
        <w:rPr>
          <w:rFonts w:ascii="Tahoma" w:hAnsi="Tahoma" w:cs="Tahoma"/>
          <w:szCs w:val="24"/>
        </w:rPr>
      </w:pPr>
      <w:r w:rsidRPr="005D6F0D">
        <w:rPr>
          <w:rFonts w:ascii="Tahoma" w:hAnsi="Tahoma" w:cs="Tahoma"/>
          <w:szCs w:val="24"/>
        </w:rPr>
        <w:t>Monthly temperature checks.</w:t>
      </w:r>
    </w:p>
    <w:p w14:paraId="41EFF57E" w14:textId="77777777" w:rsidR="00DC7644" w:rsidRPr="005D6F0D" w:rsidRDefault="00DC7644" w:rsidP="00DC7644">
      <w:pPr>
        <w:pStyle w:val="NoSpacing"/>
        <w:numPr>
          <w:ilvl w:val="1"/>
          <w:numId w:val="27"/>
        </w:numPr>
        <w:spacing w:line="276" w:lineRule="auto"/>
        <w:jc w:val="both"/>
        <w:rPr>
          <w:rFonts w:ascii="Tahoma" w:hAnsi="Tahoma" w:cs="Tahoma"/>
          <w:szCs w:val="24"/>
        </w:rPr>
      </w:pPr>
      <w:r w:rsidRPr="005D6F0D">
        <w:rPr>
          <w:rFonts w:ascii="Tahoma" w:hAnsi="Tahoma" w:cs="Tahoma"/>
          <w:szCs w:val="24"/>
        </w:rPr>
        <w:t>Weekly flushing of little used outlets.</w:t>
      </w:r>
    </w:p>
    <w:p w14:paraId="2DA9C561" w14:textId="77777777" w:rsidR="00DC7644" w:rsidRPr="005D6F0D" w:rsidRDefault="00DC7644" w:rsidP="00DC7644">
      <w:pPr>
        <w:pStyle w:val="Heading1"/>
        <w:jc w:val="left"/>
        <w:rPr>
          <w:rFonts w:ascii="Tahoma" w:hAnsi="Tahoma" w:cs="Tahoma"/>
          <w:sz w:val="28"/>
          <w:szCs w:val="18"/>
          <w:u w:val="single"/>
        </w:rPr>
      </w:pPr>
      <w:bookmarkStart w:id="158" w:name="_Toc17461385"/>
    </w:p>
    <w:p w14:paraId="6505F593" w14:textId="77777777" w:rsidR="00DC7644" w:rsidRPr="005D6F0D" w:rsidRDefault="00DC7644" w:rsidP="00DC7644">
      <w:pPr>
        <w:rPr>
          <w:rFonts w:ascii="Tahoma" w:hAnsi="Tahoma" w:cs="Tahoma"/>
          <w:b/>
          <w:sz w:val="28"/>
          <w:szCs w:val="18"/>
          <w:u w:val="single"/>
        </w:rPr>
      </w:pPr>
      <w:r w:rsidRPr="005D6F0D">
        <w:rPr>
          <w:rFonts w:ascii="Tahoma" w:hAnsi="Tahoma" w:cs="Tahoma"/>
        </w:rPr>
        <w:br w:type="page"/>
      </w:r>
      <w:bookmarkStart w:id="159" w:name="_Toc17461386"/>
      <w:bookmarkStart w:id="160" w:name="_Toc17462280"/>
      <w:bookmarkStart w:id="161" w:name="_Toc17462365"/>
      <w:bookmarkEnd w:id="158"/>
      <w:r w:rsidRPr="005D6F0D">
        <w:rPr>
          <w:rFonts w:ascii="Tahoma" w:hAnsi="Tahoma" w:cs="Tahoma"/>
          <w:b/>
          <w:sz w:val="28"/>
          <w:szCs w:val="18"/>
          <w:u w:val="single"/>
        </w:rPr>
        <w:lastRenderedPageBreak/>
        <w:t>Outdoor Play Equipment</w:t>
      </w:r>
      <w:bookmarkEnd w:id="159"/>
      <w:bookmarkEnd w:id="160"/>
      <w:bookmarkEnd w:id="161"/>
    </w:p>
    <w:p w14:paraId="30AAF25A" w14:textId="77777777" w:rsidR="00DC7644" w:rsidRPr="005D6F0D" w:rsidRDefault="00DC7644" w:rsidP="00DC7644">
      <w:pPr>
        <w:tabs>
          <w:tab w:val="left" w:pos="2040"/>
        </w:tabs>
        <w:rPr>
          <w:rFonts w:ascii="Tahoma" w:hAnsi="Tahoma" w:cs="Tahoma"/>
        </w:rPr>
      </w:pPr>
      <w:r w:rsidRPr="005D6F0D">
        <w:rPr>
          <w:rFonts w:ascii="Tahoma" w:hAnsi="Tahoma" w:cs="Tahoma"/>
        </w:rPr>
        <w:tab/>
      </w:r>
    </w:p>
    <w:p w14:paraId="29203A64"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all outdoor fixed play equipment and associated safety surfaces will conform to BS EN 1176 and BS EN 1177.  </w:t>
      </w:r>
    </w:p>
    <w:p w14:paraId="546CE40C" w14:textId="77777777" w:rsidR="00DC7644" w:rsidRPr="005D6F0D" w:rsidRDefault="00DC7644" w:rsidP="00DC7644">
      <w:pPr>
        <w:pStyle w:val="NoSpacing"/>
        <w:spacing w:line="276" w:lineRule="auto"/>
        <w:jc w:val="both"/>
        <w:rPr>
          <w:rFonts w:ascii="Tahoma" w:hAnsi="Tahoma" w:cs="Tahoma"/>
          <w:szCs w:val="24"/>
        </w:rPr>
      </w:pPr>
    </w:p>
    <w:p w14:paraId="70757267"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manage the risk associated with the fixed outdoor play equipment by ensuring that:</w:t>
      </w:r>
    </w:p>
    <w:p w14:paraId="64B2D5A6" w14:textId="77777777" w:rsidR="00DC7644" w:rsidRPr="005D6F0D" w:rsidRDefault="00DC7644" w:rsidP="00DC7644">
      <w:pPr>
        <w:pStyle w:val="NoSpacing"/>
        <w:spacing w:line="276" w:lineRule="auto"/>
        <w:jc w:val="both"/>
        <w:rPr>
          <w:rFonts w:ascii="Tahoma" w:hAnsi="Tahoma" w:cs="Tahoma"/>
          <w:szCs w:val="24"/>
        </w:rPr>
      </w:pPr>
    </w:p>
    <w:p w14:paraId="3BBB2170" w14:textId="77777777" w:rsidR="00DC7644" w:rsidRPr="005D6F0D" w:rsidRDefault="00DC7644" w:rsidP="00DC7644">
      <w:pPr>
        <w:pStyle w:val="NoSpacing"/>
        <w:numPr>
          <w:ilvl w:val="0"/>
          <w:numId w:val="23"/>
        </w:numPr>
        <w:spacing w:line="276" w:lineRule="auto"/>
        <w:jc w:val="both"/>
        <w:rPr>
          <w:rFonts w:ascii="Tahoma" w:hAnsi="Tahoma" w:cs="Tahoma"/>
          <w:szCs w:val="24"/>
        </w:rPr>
      </w:pPr>
      <w:r w:rsidRPr="005D6F0D">
        <w:rPr>
          <w:rFonts w:ascii="Tahoma" w:hAnsi="Tahoma" w:cs="Tahoma"/>
          <w:szCs w:val="24"/>
        </w:rPr>
        <w:t>Pre use checks on play equipment will be undertaken by a staff before equipment is used by pupils.</w:t>
      </w:r>
    </w:p>
    <w:p w14:paraId="14FEA141" w14:textId="77777777" w:rsidR="00DC7644" w:rsidRPr="005D6F0D" w:rsidRDefault="00DC7644" w:rsidP="00DC7644">
      <w:pPr>
        <w:pStyle w:val="NoSpacing"/>
        <w:numPr>
          <w:ilvl w:val="0"/>
          <w:numId w:val="23"/>
        </w:numPr>
        <w:spacing w:line="276" w:lineRule="auto"/>
        <w:jc w:val="both"/>
        <w:rPr>
          <w:rFonts w:ascii="Tahoma" w:hAnsi="Tahoma" w:cs="Tahoma"/>
          <w:szCs w:val="24"/>
        </w:rPr>
      </w:pPr>
      <w:r w:rsidRPr="005D6F0D">
        <w:rPr>
          <w:rFonts w:ascii="Tahoma" w:hAnsi="Tahoma" w:cs="Tahoma"/>
          <w:szCs w:val="24"/>
        </w:rPr>
        <w:t>Daily or weekly checks are undertaken and recorded.</w:t>
      </w:r>
    </w:p>
    <w:p w14:paraId="077CECBE" w14:textId="77777777" w:rsidR="00DC7644" w:rsidRPr="005D6F0D" w:rsidRDefault="00DC7644" w:rsidP="00DC7644">
      <w:pPr>
        <w:pStyle w:val="NoSpacing"/>
        <w:numPr>
          <w:ilvl w:val="0"/>
          <w:numId w:val="23"/>
        </w:numPr>
        <w:spacing w:line="276" w:lineRule="auto"/>
        <w:jc w:val="both"/>
        <w:rPr>
          <w:rFonts w:ascii="Tahoma" w:hAnsi="Tahoma" w:cs="Tahoma"/>
          <w:szCs w:val="24"/>
        </w:rPr>
      </w:pPr>
      <w:r w:rsidRPr="005D6F0D">
        <w:rPr>
          <w:rFonts w:ascii="Tahoma" w:hAnsi="Tahoma" w:cs="Tahoma"/>
          <w:szCs w:val="24"/>
        </w:rPr>
        <w:t>An annual inspection/maintenance of fixed outdoor play equipment and safety surfaces will be undertaken by competent accredited contractors.</w:t>
      </w:r>
    </w:p>
    <w:p w14:paraId="5E92FC5B" w14:textId="77777777" w:rsidR="00DC7644" w:rsidRPr="005D6F0D" w:rsidRDefault="00DC7644" w:rsidP="00DC7644">
      <w:pPr>
        <w:pStyle w:val="NoSpacing"/>
        <w:numPr>
          <w:ilvl w:val="0"/>
          <w:numId w:val="23"/>
        </w:numPr>
        <w:spacing w:line="276" w:lineRule="auto"/>
        <w:jc w:val="both"/>
        <w:rPr>
          <w:rFonts w:ascii="Tahoma" w:hAnsi="Tahoma" w:cs="Tahoma"/>
          <w:szCs w:val="24"/>
        </w:rPr>
      </w:pPr>
      <w:r w:rsidRPr="005D6F0D">
        <w:rPr>
          <w:rFonts w:ascii="Tahoma" w:hAnsi="Tahoma" w:cs="Tahoma"/>
          <w:szCs w:val="24"/>
        </w:rPr>
        <w:t xml:space="preserve">An up to date risk assessment will be kept to ensure the equipment and pupil activities are appropriately supervised and remain safe.  </w:t>
      </w:r>
    </w:p>
    <w:p w14:paraId="47E805E6" w14:textId="77777777" w:rsidR="00DC7644" w:rsidRPr="005D6F0D" w:rsidRDefault="00DC7644" w:rsidP="00DC7644">
      <w:pPr>
        <w:pStyle w:val="NoSpacing"/>
        <w:spacing w:line="276" w:lineRule="auto"/>
        <w:ind w:left="720"/>
        <w:jc w:val="both"/>
        <w:rPr>
          <w:rFonts w:ascii="Tahoma" w:hAnsi="Tahoma" w:cs="Tahoma"/>
          <w:szCs w:val="24"/>
        </w:rPr>
      </w:pPr>
    </w:p>
    <w:p w14:paraId="2B373667"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Outdoor play equipment not governed by the above standards will be visually checked pre use to ensure safe for pupils.</w:t>
      </w:r>
    </w:p>
    <w:p w14:paraId="002ECBD6" w14:textId="77777777" w:rsidR="00DC7644" w:rsidRPr="005D6F0D" w:rsidRDefault="00DC7644" w:rsidP="00DC7644">
      <w:pPr>
        <w:pStyle w:val="NoSpacing"/>
        <w:spacing w:line="276" w:lineRule="auto"/>
        <w:jc w:val="both"/>
        <w:rPr>
          <w:rFonts w:ascii="Tahoma" w:hAnsi="Tahoma" w:cs="Tahoma"/>
          <w:szCs w:val="24"/>
        </w:rPr>
      </w:pPr>
    </w:p>
    <w:p w14:paraId="1E4E8FFC"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Where any equipment is determined damaged or unsafe it will be taken out in line with the </w:t>
      </w:r>
      <w:r w:rsidR="006E241E">
        <w:rPr>
          <w:rFonts w:ascii="Tahoma" w:hAnsi="Tahoma" w:cs="Tahoma"/>
          <w:szCs w:val="24"/>
        </w:rPr>
        <w:t>School</w:t>
      </w:r>
      <w:r w:rsidRPr="005D6F0D">
        <w:rPr>
          <w:rFonts w:ascii="Tahoma" w:hAnsi="Tahoma" w:cs="Tahoma"/>
          <w:szCs w:val="24"/>
        </w:rPr>
        <w:t xml:space="preserve"> defect reporting procedure.</w:t>
      </w:r>
    </w:p>
    <w:p w14:paraId="46F675B6" w14:textId="77777777" w:rsidR="00DC7644" w:rsidRPr="005D6F0D" w:rsidRDefault="00DC7644" w:rsidP="00DC7644">
      <w:pPr>
        <w:pStyle w:val="NoSpacing"/>
        <w:spacing w:line="276" w:lineRule="auto"/>
        <w:jc w:val="both"/>
        <w:rPr>
          <w:rFonts w:ascii="Tahoma" w:hAnsi="Tahoma" w:cs="Tahoma"/>
          <w:szCs w:val="24"/>
        </w:rPr>
      </w:pPr>
    </w:p>
    <w:p w14:paraId="780EB40F" w14:textId="77777777" w:rsidR="00DC7644" w:rsidRPr="005D6F0D" w:rsidRDefault="00DC7644" w:rsidP="00DC7644">
      <w:pPr>
        <w:pStyle w:val="NoSpacing"/>
        <w:spacing w:line="276" w:lineRule="auto"/>
        <w:jc w:val="both"/>
        <w:rPr>
          <w:rFonts w:ascii="Tahoma" w:hAnsi="Tahoma" w:cs="Tahoma"/>
          <w:szCs w:val="24"/>
        </w:rPr>
      </w:pPr>
    </w:p>
    <w:p w14:paraId="671EA7B2" w14:textId="77777777" w:rsidR="00DC7644" w:rsidRPr="005D6F0D" w:rsidRDefault="00DC7644" w:rsidP="00DC7644">
      <w:pPr>
        <w:pStyle w:val="Heading1"/>
        <w:jc w:val="left"/>
        <w:rPr>
          <w:rFonts w:ascii="Tahoma" w:hAnsi="Tahoma" w:cs="Tahoma"/>
          <w:sz w:val="28"/>
          <w:szCs w:val="18"/>
          <w:u w:val="single"/>
        </w:rPr>
      </w:pPr>
      <w:bookmarkStart w:id="162" w:name="_Toc18407132"/>
      <w:r w:rsidRPr="005D6F0D">
        <w:rPr>
          <w:rFonts w:ascii="Tahoma" w:hAnsi="Tahoma" w:cs="Tahoma"/>
          <w:sz w:val="28"/>
          <w:szCs w:val="18"/>
          <w:u w:val="single"/>
        </w:rPr>
        <w:t>Workplace inspections</w:t>
      </w:r>
      <w:bookmarkEnd w:id="162"/>
    </w:p>
    <w:p w14:paraId="1E14486F" w14:textId="77777777" w:rsidR="00DC7644" w:rsidRPr="005D6F0D" w:rsidRDefault="00DC7644" w:rsidP="00DC7644">
      <w:pPr>
        <w:rPr>
          <w:rFonts w:ascii="Tahoma" w:hAnsi="Tahoma" w:cs="Tahoma"/>
        </w:rPr>
      </w:pPr>
    </w:p>
    <w:p w14:paraId="0B2B8BF7"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recognises the importance of undertaking regular formal workplace inspections to ensure that the premises remain a safe working and educational environment for staff and pupils. </w:t>
      </w:r>
    </w:p>
    <w:p w14:paraId="20A53AB4" w14:textId="77777777" w:rsidR="00DC7644" w:rsidRPr="005D6F0D" w:rsidRDefault="00DC7644" w:rsidP="00DC7644">
      <w:pPr>
        <w:pStyle w:val="NoSpacing"/>
        <w:spacing w:line="276" w:lineRule="auto"/>
        <w:jc w:val="both"/>
        <w:rPr>
          <w:rFonts w:ascii="Tahoma" w:hAnsi="Tahoma" w:cs="Tahoma"/>
          <w:szCs w:val="24"/>
        </w:rPr>
      </w:pPr>
    </w:p>
    <w:p w14:paraId="7DC9D92A"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A formal annual workplace inspection is undertaken with findings documented and any actions allocated with remedial actions. </w:t>
      </w:r>
    </w:p>
    <w:p w14:paraId="439D0EED" w14:textId="77777777" w:rsidR="00DC7644" w:rsidRPr="005D6F0D" w:rsidRDefault="00DC7644" w:rsidP="00DC7644">
      <w:pPr>
        <w:pStyle w:val="NoSpacing"/>
        <w:spacing w:line="276" w:lineRule="auto"/>
        <w:jc w:val="both"/>
        <w:rPr>
          <w:rFonts w:ascii="Tahoma" w:hAnsi="Tahoma" w:cs="Tahoma"/>
          <w:szCs w:val="24"/>
        </w:rPr>
      </w:pPr>
    </w:p>
    <w:p w14:paraId="7B527ED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annual inspection findings are reviewed with actions monitored by the Health and Safety Committee. It is recognised that annual inspections alone will not keep a premise’s safe and there is an expectation that staff will report any defects/damage to premises and equipment as per the </w:t>
      </w:r>
      <w:r w:rsidR="006E241E">
        <w:rPr>
          <w:rFonts w:ascii="Tahoma" w:hAnsi="Tahoma" w:cs="Tahoma"/>
          <w:szCs w:val="24"/>
        </w:rPr>
        <w:t>School</w:t>
      </w:r>
      <w:r w:rsidRPr="005D6F0D">
        <w:rPr>
          <w:rFonts w:ascii="Tahoma" w:hAnsi="Tahoma" w:cs="Tahoma"/>
          <w:szCs w:val="24"/>
        </w:rPr>
        <w:t xml:space="preserve"> defect reporting procedure.</w:t>
      </w:r>
    </w:p>
    <w:p w14:paraId="26DA3CFB" w14:textId="77777777" w:rsidR="00DC7644" w:rsidRPr="005D6F0D" w:rsidRDefault="00DC7644" w:rsidP="00DC7644">
      <w:pPr>
        <w:pStyle w:val="NoSpacing"/>
        <w:spacing w:line="276" w:lineRule="auto"/>
        <w:jc w:val="both"/>
        <w:rPr>
          <w:rFonts w:ascii="Tahoma" w:hAnsi="Tahoma" w:cs="Tahoma"/>
          <w:szCs w:val="24"/>
        </w:rPr>
      </w:pPr>
    </w:p>
    <w:p w14:paraId="1D62285A" w14:textId="77777777" w:rsidR="00DC7644" w:rsidRPr="005D6F0D" w:rsidRDefault="00DC7644" w:rsidP="00DC7644">
      <w:pPr>
        <w:pStyle w:val="NoSpacing"/>
        <w:spacing w:line="276" w:lineRule="auto"/>
        <w:jc w:val="both"/>
        <w:rPr>
          <w:rFonts w:ascii="Tahoma" w:hAnsi="Tahoma" w:cs="Tahoma"/>
          <w:szCs w:val="24"/>
        </w:rPr>
      </w:pPr>
    </w:p>
    <w:p w14:paraId="59B2BCE4" w14:textId="77777777" w:rsidR="00DC7644" w:rsidRPr="005D6F0D" w:rsidRDefault="00DC7644" w:rsidP="00DC7644">
      <w:pPr>
        <w:pStyle w:val="Heading1"/>
        <w:jc w:val="left"/>
        <w:rPr>
          <w:rFonts w:ascii="Tahoma" w:hAnsi="Tahoma" w:cs="Tahoma"/>
          <w:sz w:val="28"/>
          <w:szCs w:val="18"/>
          <w:u w:val="single"/>
        </w:rPr>
      </w:pPr>
      <w:bookmarkStart w:id="163" w:name="_Toc18407133"/>
      <w:r w:rsidRPr="005D6F0D">
        <w:rPr>
          <w:rFonts w:ascii="Tahoma" w:hAnsi="Tahoma" w:cs="Tahoma"/>
          <w:sz w:val="28"/>
          <w:szCs w:val="18"/>
          <w:u w:val="single"/>
        </w:rPr>
        <w:t>Statutory Inspections</w:t>
      </w:r>
      <w:bookmarkEnd w:id="163"/>
    </w:p>
    <w:p w14:paraId="39055982" w14:textId="77777777" w:rsidR="00DC7644" w:rsidRPr="005D6F0D" w:rsidRDefault="00DC7644" w:rsidP="00DC7644">
      <w:pPr>
        <w:pStyle w:val="Heading1"/>
        <w:jc w:val="left"/>
        <w:rPr>
          <w:rFonts w:ascii="Tahoma" w:hAnsi="Tahoma" w:cs="Tahoma"/>
          <w:sz w:val="28"/>
          <w:szCs w:val="18"/>
          <w:u w:val="single"/>
        </w:rPr>
      </w:pPr>
    </w:p>
    <w:p w14:paraId="1D47B289"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ensures that statutory inspections are undertaken at required intervals for all plant and equipment. A table detailing required inspections, date of last inspection, date of next </w:t>
      </w:r>
      <w:r w:rsidRPr="005D6F0D">
        <w:rPr>
          <w:rFonts w:ascii="Tahoma" w:hAnsi="Tahoma" w:cs="Tahoma"/>
          <w:szCs w:val="24"/>
        </w:rPr>
        <w:lastRenderedPageBreak/>
        <w:t>inspection and who is undertaking the inspection has been developed and this is monitored by the Headteacher/Business Manager to ensure inspections are completed on time.</w:t>
      </w:r>
    </w:p>
    <w:p w14:paraId="6298F13B" w14:textId="77777777" w:rsidR="00DC7644" w:rsidRPr="005D6F0D" w:rsidRDefault="00DC7644" w:rsidP="00DC7644">
      <w:pPr>
        <w:pStyle w:val="NoSpacing"/>
        <w:spacing w:line="276" w:lineRule="auto"/>
        <w:jc w:val="both"/>
        <w:rPr>
          <w:rFonts w:ascii="Tahoma" w:hAnsi="Tahoma" w:cs="Tahoma"/>
          <w:szCs w:val="24"/>
        </w:rPr>
      </w:pPr>
      <w:r w:rsidRPr="006E241E">
        <w:rPr>
          <w:rFonts w:ascii="Tahoma" w:hAnsi="Tahoma" w:cs="Tahoma"/>
          <w:szCs w:val="24"/>
        </w:rPr>
        <w:t>Statutory inspections are managed by a 3</w:t>
      </w:r>
      <w:r w:rsidRPr="006E241E">
        <w:rPr>
          <w:rFonts w:ascii="Tahoma" w:hAnsi="Tahoma" w:cs="Tahoma"/>
          <w:szCs w:val="24"/>
          <w:vertAlign w:val="superscript"/>
        </w:rPr>
        <w:t>rd</w:t>
      </w:r>
      <w:r w:rsidRPr="006E241E">
        <w:rPr>
          <w:rFonts w:ascii="Tahoma" w:hAnsi="Tahoma" w:cs="Tahoma"/>
          <w:szCs w:val="24"/>
        </w:rPr>
        <w:t xml:space="preserve"> party </w:t>
      </w:r>
      <w:proofErr w:type="spellStart"/>
      <w:r w:rsidRPr="006E241E">
        <w:rPr>
          <w:rFonts w:ascii="Tahoma" w:hAnsi="Tahoma" w:cs="Tahoma"/>
          <w:szCs w:val="24"/>
        </w:rPr>
        <w:t>i.e</w:t>
      </w:r>
      <w:proofErr w:type="spellEnd"/>
      <w:r w:rsidRPr="006E241E">
        <w:rPr>
          <w:rFonts w:ascii="Tahoma" w:hAnsi="Tahoma" w:cs="Tahoma"/>
          <w:szCs w:val="24"/>
        </w:rPr>
        <w:t xml:space="preserve"> - YMD Boon Ltd.</w:t>
      </w:r>
    </w:p>
    <w:p w14:paraId="206B5EDE" w14:textId="77777777" w:rsidR="00DC7644" w:rsidRPr="005D6F0D" w:rsidRDefault="00DC7644" w:rsidP="00DC7644">
      <w:pPr>
        <w:pStyle w:val="Heading1"/>
        <w:jc w:val="left"/>
        <w:rPr>
          <w:rFonts w:ascii="Tahoma" w:hAnsi="Tahoma" w:cs="Tahoma"/>
          <w:sz w:val="28"/>
          <w:szCs w:val="18"/>
          <w:u w:val="single"/>
        </w:rPr>
      </w:pPr>
      <w:bookmarkStart w:id="164" w:name="_Toc17461396"/>
      <w:bookmarkStart w:id="165" w:name="_Toc17462290"/>
      <w:bookmarkStart w:id="166" w:name="_Toc17462375"/>
      <w:bookmarkStart w:id="167" w:name="_Toc18407135"/>
      <w:r w:rsidRPr="005D6F0D">
        <w:rPr>
          <w:rFonts w:ascii="Tahoma" w:hAnsi="Tahoma" w:cs="Tahoma"/>
          <w:sz w:val="28"/>
          <w:szCs w:val="18"/>
          <w:u w:val="single"/>
        </w:rPr>
        <w:t>Risk Assessment</w:t>
      </w:r>
      <w:bookmarkEnd w:id="164"/>
      <w:bookmarkEnd w:id="165"/>
      <w:bookmarkEnd w:id="166"/>
      <w:bookmarkEnd w:id="167"/>
    </w:p>
    <w:p w14:paraId="52233CD8" w14:textId="77777777" w:rsidR="00DC7644" w:rsidRPr="005D6F0D" w:rsidRDefault="00DC7644" w:rsidP="00DC7644">
      <w:pPr>
        <w:rPr>
          <w:rFonts w:ascii="Tahoma" w:hAnsi="Tahoma" w:cs="Tahoma"/>
        </w:rPr>
      </w:pPr>
    </w:p>
    <w:p w14:paraId="2CE20E46"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Risk assessments are undertaken for tasks/ activities/ substances where significant hazards have been identified or where there is a foreseeable risk of injury/ill health.</w:t>
      </w:r>
    </w:p>
    <w:p w14:paraId="774A6B2B" w14:textId="77777777" w:rsidR="00DC7644" w:rsidRPr="005D6F0D" w:rsidRDefault="00DC7644" w:rsidP="00DC7644">
      <w:pPr>
        <w:pStyle w:val="NoSpacing"/>
        <w:spacing w:line="276" w:lineRule="auto"/>
        <w:jc w:val="both"/>
        <w:rPr>
          <w:rFonts w:ascii="Tahoma" w:hAnsi="Tahoma" w:cs="Tahoma"/>
          <w:szCs w:val="24"/>
        </w:rPr>
      </w:pPr>
    </w:p>
    <w:p w14:paraId="7CFE455B" w14:textId="77777777" w:rsidR="00DC7644" w:rsidRPr="005D6F0D" w:rsidRDefault="00DC7644" w:rsidP="00DC7644">
      <w:pPr>
        <w:pStyle w:val="NoSpacing"/>
        <w:spacing w:line="276" w:lineRule="auto"/>
        <w:jc w:val="both"/>
        <w:rPr>
          <w:rFonts w:ascii="Tahoma" w:hAnsi="Tahoma" w:cs="Tahoma"/>
          <w:iCs/>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t>
      </w:r>
      <w:r w:rsidRPr="005D6F0D">
        <w:rPr>
          <w:rFonts w:ascii="Tahoma" w:hAnsi="Tahoma" w:cs="Tahoma"/>
          <w:bCs/>
          <w:szCs w:val="24"/>
          <w:lang w:eastAsia="en-GB"/>
        </w:rPr>
        <w:t xml:space="preserve">risk assessment process follows the </w:t>
      </w:r>
      <w:hyperlink r:id="rId24" w:history="1">
        <w:r w:rsidRPr="005D6F0D">
          <w:rPr>
            <w:rStyle w:val="Hyperlink"/>
            <w:rFonts w:ascii="Tahoma" w:hAnsi="Tahoma" w:cs="Tahoma"/>
            <w:bCs/>
            <w:iCs/>
            <w:color w:val="0070C0"/>
            <w:szCs w:val="24"/>
            <w:lang w:eastAsia="en-GB"/>
          </w:rPr>
          <w:t>HSE Controlling Risk in the Workplace  INDG163 (Rev 4) published 08/14.</w:t>
        </w:r>
      </w:hyperlink>
    </w:p>
    <w:p w14:paraId="41B7B443" w14:textId="77777777" w:rsidR="00DC7644" w:rsidRPr="005D6F0D" w:rsidRDefault="00DC7644" w:rsidP="00DC7644">
      <w:pPr>
        <w:pStyle w:val="NoSpacing"/>
        <w:spacing w:line="276" w:lineRule="auto"/>
        <w:jc w:val="both"/>
        <w:rPr>
          <w:rFonts w:ascii="Tahoma" w:hAnsi="Tahoma" w:cs="Tahoma"/>
          <w:szCs w:val="24"/>
        </w:rPr>
      </w:pPr>
    </w:p>
    <w:p w14:paraId="3F8B4016"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Within the </w:t>
      </w:r>
      <w:r w:rsidR="006E241E">
        <w:rPr>
          <w:rFonts w:ascii="Tahoma" w:hAnsi="Tahoma" w:cs="Tahoma"/>
          <w:szCs w:val="24"/>
        </w:rPr>
        <w:t>School</w:t>
      </w:r>
      <w:r w:rsidRPr="005D6F0D">
        <w:rPr>
          <w:rFonts w:ascii="Tahoma" w:hAnsi="Tahoma" w:cs="Tahoma"/>
          <w:szCs w:val="24"/>
        </w:rPr>
        <w:t xml:space="preserve"> various members of staff are tasked with the development of risk assessments based on their knowledge, experience and competence. Staff undertaking risk assessments on behalf of the </w:t>
      </w:r>
      <w:r w:rsidR="006E241E">
        <w:rPr>
          <w:rFonts w:ascii="Tahoma" w:hAnsi="Tahoma" w:cs="Tahoma"/>
          <w:szCs w:val="24"/>
        </w:rPr>
        <w:t>School</w:t>
      </w:r>
      <w:r w:rsidRPr="005D6F0D">
        <w:rPr>
          <w:rFonts w:ascii="Tahoma" w:hAnsi="Tahoma" w:cs="Tahoma"/>
          <w:szCs w:val="24"/>
        </w:rPr>
        <w:t xml:space="preserve"> will be trained in hazard/ risk reduction techniques to ensure they fully understand the risk assessment process.  </w:t>
      </w:r>
    </w:p>
    <w:p w14:paraId="5C266C59" w14:textId="77777777" w:rsidR="00DC7644" w:rsidRPr="005D6F0D" w:rsidRDefault="00DC7644" w:rsidP="00DC7644">
      <w:pPr>
        <w:pStyle w:val="NoSpacing"/>
        <w:spacing w:line="276" w:lineRule="auto"/>
        <w:jc w:val="both"/>
        <w:rPr>
          <w:rFonts w:ascii="Tahoma" w:hAnsi="Tahoma" w:cs="Tahoma"/>
          <w:szCs w:val="24"/>
        </w:rPr>
      </w:pPr>
    </w:p>
    <w:p w14:paraId="491782CD"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Relevant staff are involved in the development of risk assessments prior to consultation with all staff to which they are relevant prior to sign off. Risk assessments are communicated to relevant staff and are accessible to staff at all times </w:t>
      </w:r>
      <w:r w:rsidRPr="006E241E">
        <w:rPr>
          <w:rFonts w:ascii="Tahoma" w:hAnsi="Tahoma" w:cs="Tahoma"/>
          <w:szCs w:val="24"/>
        </w:rPr>
        <w:t xml:space="preserve">via the risk assessment folder, located in the </w:t>
      </w:r>
      <w:r w:rsidR="006E241E" w:rsidRPr="006E241E">
        <w:rPr>
          <w:rFonts w:ascii="Tahoma" w:hAnsi="Tahoma" w:cs="Tahoma"/>
          <w:szCs w:val="24"/>
        </w:rPr>
        <w:t>School</w:t>
      </w:r>
      <w:r w:rsidRPr="006E241E">
        <w:rPr>
          <w:rFonts w:ascii="Tahoma" w:hAnsi="Tahoma" w:cs="Tahoma"/>
          <w:szCs w:val="24"/>
        </w:rPr>
        <w:t xml:space="preserve"> office.</w:t>
      </w:r>
    </w:p>
    <w:p w14:paraId="2601BE9A" w14:textId="77777777" w:rsidR="00DC7644" w:rsidRPr="005D6F0D" w:rsidRDefault="00DC7644" w:rsidP="00DC7644">
      <w:pPr>
        <w:pStyle w:val="NoSpacing"/>
        <w:spacing w:line="276" w:lineRule="auto"/>
        <w:jc w:val="both"/>
        <w:rPr>
          <w:rFonts w:ascii="Tahoma" w:hAnsi="Tahoma" w:cs="Tahoma"/>
          <w:szCs w:val="24"/>
        </w:rPr>
      </w:pPr>
    </w:p>
    <w:p w14:paraId="2BF9E267" w14:textId="77777777" w:rsidR="00DC7644" w:rsidRPr="005D6F0D" w:rsidRDefault="00DC7644" w:rsidP="00DC7644">
      <w:pPr>
        <w:pStyle w:val="NoSpacing"/>
        <w:spacing w:line="276" w:lineRule="auto"/>
        <w:jc w:val="both"/>
        <w:rPr>
          <w:rFonts w:ascii="Tahoma" w:hAnsi="Tahoma" w:cs="Tahoma"/>
          <w:b/>
          <w:bCs/>
          <w:sz w:val="28"/>
          <w:szCs w:val="28"/>
          <w:u w:val="single"/>
        </w:rPr>
      </w:pPr>
      <w:r w:rsidRPr="005D6F0D">
        <w:rPr>
          <w:rFonts w:ascii="Tahoma" w:hAnsi="Tahoma" w:cs="Tahoma"/>
          <w:szCs w:val="24"/>
        </w:rPr>
        <w:t>Risk assessments are reviewed on a regular basis and following any significant change or incident that may impact on the findings.</w:t>
      </w:r>
    </w:p>
    <w:p w14:paraId="2C6F55B2" w14:textId="77777777" w:rsidR="00DC7644" w:rsidRPr="005D6F0D" w:rsidRDefault="00DC7644" w:rsidP="00DC7644">
      <w:pPr>
        <w:pStyle w:val="NoSpacing"/>
        <w:spacing w:line="276" w:lineRule="auto"/>
        <w:jc w:val="both"/>
        <w:rPr>
          <w:rFonts w:ascii="Tahoma" w:hAnsi="Tahoma" w:cs="Tahoma"/>
          <w:b/>
        </w:rPr>
      </w:pPr>
    </w:p>
    <w:p w14:paraId="4637640E" w14:textId="77777777" w:rsidR="00DC7644" w:rsidRPr="005D6F0D" w:rsidRDefault="00DC7644" w:rsidP="00DC7644">
      <w:pPr>
        <w:pStyle w:val="NoSpacing"/>
        <w:spacing w:line="276" w:lineRule="auto"/>
        <w:jc w:val="both"/>
        <w:rPr>
          <w:rFonts w:ascii="Tahoma" w:hAnsi="Tahoma" w:cs="Tahoma"/>
          <w:b/>
        </w:rPr>
      </w:pPr>
    </w:p>
    <w:p w14:paraId="5606577C" w14:textId="77777777" w:rsidR="00DC7644" w:rsidRPr="005D6F0D" w:rsidRDefault="00DC7644" w:rsidP="00DC7644">
      <w:pPr>
        <w:pStyle w:val="Heading1"/>
        <w:jc w:val="left"/>
        <w:rPr>
          <w:rFonts w:ascii="Tahoma" w:hAnsi="Tahoma" w:cs="Tahoma"/>
          <w:sz w:val="28"/>
          <w:szCs w:val="18"/>
          <w:u w:val="single"/>
        </w:rPr>
      </w:pPr>
      <w:bookmarkStart w:id="168" w:name="_Toc17461397"/>
      <w:bookmarkStart w:id="169" w:name="_Toc17462291"/>
      <w:bookmarkStart w:id="170" w:name="_Toc17462376"/>
      <w:bookmarkStart w:id="171" w:name="_Toc17465833"/>
      <w:bookmarkStart w:id="172" w:name="_Toc18407136"/>
      <w:r w:rsidRPr="005D6F0D">
        <w:rPr>
          <w:rFonts w:ascii="Tahoma" w:hAnsi="Tahoma" w:cs="Tahoma"/>
          <w:sz w:val="28"/>
          <w:szCs w:val="18"/>
          <w:u w:val="single"/>
        </w:rPr>
        <w:t>Moving and handling</w:t>
      </w:r>
      <w:bookmarkEnd w:id="168"/>
      <w:bookmarkEnd w:id="169"/>
      <w:bookmarkEnd w:id="170"/>
      <w:bookmarkEnd w:id="171"/>
      <w:bookmarkEnd w:id="172"/>
    </w:p>
    <w:p w14:paraId="4C570730" w14:textId="77777777" w:rsidR="00DC7644" w:rsidRPr="005D6F0D" w:rsidRDefault="00DC7644" w:rsidP="00DC7644">
      <w:pPr>
        <w:rPr>
          <w:rFonts w:ascii="Tahoma" w:hAnsi="Tahoma" w:cs="Tahoma"/>
        </w:rPr>
      </w:pPr>
    </w:p>
    <w:p w14:paraId="41BB9FCB" w14:textId="77777777" w:rsidR="00DC7644" w:rsidRPr="005D6F0D" w:rsidRDefault="00DC7644" w:rsidP="00DC7644">
      <w:pPr>
        <w:pStyle w:val="NoSpacing"/>
        <w:spacing w:line="276" w:lineRule="auto"/>
        <w:jc w:val="both"/>
        <w:rPr>
          <w:rStyle w:val="BodyTextChar"/>
          <w:rFonts w:ascii="Tahoma" w:hAnsi="Tahoma" w:cs="Tahoma"/>
          <w:i/>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ensure that it complies with the HSE's approved code of practice </w:t>
      </w:r>
      <w:hyperlink r:id="rId25" w:history="1">
        <w:r w:rsidRPr="005D6F0D">
          <w:rPr>
            <w:rStyle w:val="Hyperlink"/>
            <w:rFonts w:ascii="Tahoma" w:hAnsi="Tahoma" w:cs="Tahoma"/>
            <w:color w:val="0070C0"/>
            <w:szCs w:val="24"/>
          </w:rPr>
          <w:t>'Manual handling. Manual Handling Operations Regulations 1992 (as amended). Guidance on Regulations (L23).</w:t>
        </w:r>
      </w:hyperlink>
    </w:p>
    <w:p w14:paraId="55EE030A" w14:textId="77777777" w:rsidR="00DC7644" w:rsidRPr="005D6F0D" w:rsidRDefault="00DC7644" w:rsidP="00DC7644">
      <w:pPr>
        <w:pStyle w:val="NoSpacing"/>
        <w:spacing w:line="276" w:lineRule="auto"/>
        <w:jc w:val="both"/>
        <w:rPr>
          <w:rStyle w:val="BodyTextChar"/>
          <w:rFonts w:ascii="Tahoma" w:hAnsi="Tahoma" w:cs="Tahoma"/>
          <w:i/>
        </w:rPr>
      </w:pPr>
    </w:p>
    <w:p w14:paraId="26F77DBC"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Within the </w:t>
      </w:r>
      <w:r w:rsidR="006E241E">
        <w:rPr>
          <w:rFonts w:ascii="Tahoma" w:hAnsi="Tahoma" w:cs="Tahoma"/>
          <w:szCs w:val="24"/>
        </w:rPr>
        <w:t>School</w:t>
      </w:r>
      <w:r w:rsidRPr="005D6F0D">
        <w:rPr>
          <w:rFonts w:ascii="Tahoma" w:hAnsi="Tahoma" w:cs="Tahoma"/>
          <w:szCs w:val="24"/>
        </w:rPr>
        <w:t xml:space="preserve"> there are a variety of moving and handling tasks that may be necessary; this could range from moving files to assisting an individual with mobility issues. The </w:t>
      </w:r>
      <w:r w:rsidR="006E241E">
        <w:rPr>
          <w:rFonts w:ascii="Tahoma" w:hAnsi="Tahoma" w:cs="Tahoma"/>
          <w:szCs w:val="24"/>
        </w:rPr>
        <w:t>School</w:t>
      </w:r>
      <w:r w:rsidRPr="005D6F0D">
        <w:rPr>
          <w:rFonts w:ascii="Tahoma" w:hAnsi="Tahoma" w:cs="Tahoma"/>
          <w:szCs w:val="24"/>
        </w:rPr>
        <w:t xml:space="preserve"> manages the risk associated with moving and handling tasks by ensuring that:</w:t>
      </w:r>
    </w:p>
    <w:p w14:paraId="7F9F6CBC" w14:textId="77777777" w:rsidR="00DC7644" w:rsidRPr="005D6F0D" w:rsidRDefault="00DC7644" w:rsidP="00DC7644">
      <w:pPr>
        <w:pStyle w:val="NoSpacing"/>
        <w:spacing w:line="276" w:lineRule="auto"/>
        <w:jc w:val="both"/>
        <w:rPr>
          <w:rFonts w:ascii="Tahoma" w:hAnsi="Tahoma" w:cs="Tahoma"/>
          <w:szCs w:val="24"/>
        </w:rPr>
      </w:pPr>
    </w:p>
    <w:p w14:paraId="221B6787"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t>Moving and handling is avoided whenever possible.</w:t>
      </w:r>
    </w:p>
    <w:p w14:paraId="105F6A02"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t>If it cannot be avoided, moving and handling is properly risk assessed and completed by competent staff and carried out in a manner which is, so far as is reasonably practicable, safe.</w:t>
      </w:r>
    </w:p>
    <w:p w14:paraId="3772788A"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t>Those undertaking specific moving and handling tasks have received appropriate training and training records are maintained.</w:t>
      </w:r>
    </w:p>
    <w:p w14:paraId="3D87073F"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t>Any equipment provided to assist with moving and handling tasks is maintained and serviced in accordance with statutory requirements.</w:t>
      </w:r>
    </w:p>
    <w:p w14:paraId="002DCFD0"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lastRenderedPageBreak/>
        <w:t>Any defective equipment is taken out of use until repaired or is replaced.</w:t>
      </w:r>
    </w:p>
    <w:p w14:paraId="7889FC75"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t>An individual risk assessment will be completed for staff with identified medical conditions that may be affected by undertaking moving and handling tasks, these may result in some moving and handling task being restricted.</w:t>
      </w:r>
    </w:p>
    <w:p w14:paraId="60A7008D" w14:textId="77777777" w:rsidR="00DC7644" w:rsidRPr="005D6F0D" w:rsidRDefault="00DC7644" w:rsidP="00DC7644">
      <w:pPr>
        <w:pStyle w:val="NoSpacing"/>
        <w:numPr>
          <w:ilvl w:val="0"/>
          <w:numId w:val="21"/>
        </w:numPr>
        <w:spacing w:line="276" w:lineRule="auto"/>
        <w:jc w:val="both"/>
        <w:rPr>
          <w:rFonts w:ascii="Tahoma" w:hAnsi="Tahoma" w:cs="Tahoma"/>
          <w:szCs w:val="24"/>
        </w:rPr>
      </w:pPr>
      <w:r w:rsidRPr="005D6F0D">
        <w:rPr>
          <w:rFonts w:ascii="Tahoma" w:hAnsi="Tahoma" w:cs="Tahoma"/>
          <w:szCs w:val="24"/>
        </w:rPr>
        <w:t>Any accidents resulting from manual handling operations will be investigated to identify root causes and implement additional controls as required.</w:t>
      </w:r>
    </w:p>
    <w:p w14:paraId="01CD069B" w14:textId="77777777" w:rsidR="00DC7644" w:rsidRPr="005D6F0D" w:rsidRDefault="00DC7644" w:rsidP="00DC7644">
      <w:pPr>
        <w:pStyle w:val="NoSpacing"/>
        <w:spacing w:line="276" w:lineRule="auto"/>
        <w:jc w:val="both"/>
        <w:rPr>
          <w:rFonts w:ascii="Tahoma" w:hAnsi="Tahoma" w:cs="Tahoma"/>
          <w:szCs w:val="24"/>
        </w:rPr>
      </w:pPr>
    </w:p>
    <w:p w14:paraId="31831292" w14:textId="77777777" w:rsidR="00DC7644" w:rsidRPr="005D6F0D" w:rsidRDefault="00DC7644" w:rsidP="00DC7644">
      <w:pPr>
        <w:pStyle w:val="NoSpacing"/>
        <w:spacing w:line="276" w:lineRule="auto"/>
        <w:jc w:val="both"/>
        <w:rPr>
          <w:rFonts w:ascii="Tahoma" w:hAnsi="Tahoma" w:cs="Tahoma"/>
          <w:szCs w:val="24"/>
        </w:rPr>
      </w:pPr>
    </w:p>
    <w:p w14:paraId="0C6C2F9B" w14:textId="77777777" w:rsidR="00DC7644" w:rsidRPr="005D6F0D" w:rsidRDefault="00DC7644" w:rsidP="00DC7644">
      <w:pPr>
        <w:pStyle w:val="Heading1"/>
        <w:jc w:val="left"/>
        <w:rPr>
          <w:rFonts w:ascii="Tahoma" w:hAnsi="Tahoma" w:cs="Tahoma"/>
          <w:sz w:val="28"/>
          <w:szCs w:val="18"/>
          <w:u w:val="single"/>
        </w:rPr>
      </w:pPr>
      <w:bookmarkStart w:id="173" w:name="_Toc17461399"/>
      <w:bookmarkStart w:id="174" w:name="_Toc17462293"/>
      <w:bookmarkStart w:id="175" w:name="_Toc17462378"/>
      <w:bookmarkStart w:id="176" w:name="_Toc18407137"/>
      <w:bookmarkStart w:id="177" w:name="_Toc17461398"/>
      <w:bookmarkStart w:id="178" w:name="_Toc17462292"/>
      <w:bookmarkStart w:id="179" w:name="_Toc17462377"/>
      <w:r w:rsidRPr="005D6F0D">
        <w:rPr>
          <w:rFonts w:ascii="Tahoma" w:hAnsi="Tahoma" w:cs="Tahoma"/>
          <w:sz w:val="28"/>
          <w:szCs w:val="18"/>
          <w:u w:val="single"/>
        </w:rPr>
        <w:t>Working alone</w:t>
      </w:r>
      <w:bookmarkEnd w:id="173"/>
      <w:bookmarkEnd w:id="174"/>
      <w:bookmarkEnd w:id="175"/>
      <w:bookmarkEnd w:id="176"/>
    </w:p>
    <w:p w14:paraId="2D6AF925" w14:textId="77777777" w:rsidR="00DC7644" w:rsidRPr="005D6F0D" w:rsidRDefault="00DC7644" w:rsidP="00DC7644">
      <w:pPr>
        <w:rPr>
          <w:rFonts w:ascii="Tahoma" w:hAnsi="Tahoma" w:cs="Tahoma"/>
        </w:rPr>
      </w:pPr>
    </w:p>
    <w:p w14:paraId="7BE4BDE1"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color w:val="FF0000"/>
          <w:szCs w:val="24"/>
        </w:rPr>
        <w:t xml:space="preserve"> </w:t>
      </w:r>
      <w:r w:rsidRPr="005D6F0D">
        <w:rPr>
          <w:rFonts w:ascii="Tahoma" w:hAnsi="Tahoma" w:cs="Tahoma"/>
          <w:szCs w:val="24"/>
        </w:rPr>
        <w:t>acknowledges that there will be times that some staff work either alone or in what is considered an isolated environment. To manage the risk to staff of working alone the following arrangements are in place:</w:t>
      </w:r>
    </w:p>
    <w:p w14:paraId="11555ED9" w14:textId="77777777" w:rsidR="00DC7644" w:rsidRPr="005D6F0D" w:rsidRDefault="00DC7644" w:rsidP="00DC7644">
      <w:pPr>
        <w:pStyle w:val="NoSpacing"/>
        <w:spacing w:line="276" w:lineRule="auto"/>
        <w:jc w:val="both"/>
        <w:rPr>
          <w:rFonts w:ascii="Tahoma" w:hAnsi="Tahoma" w:cs="Tahoma"/>
          <w:color w:val="FF0000"/>
          <w:szCs w:val="24"/>
        </w:rPr>
      </w:pPr>
    </w:p>
    <w:p w14:paraId="132452EC"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color w:val="FF0000"/>
          <w:szCs w:val="24"/>
        </w:rPr>
        <w:t xml:space="preserve"> </w:t>
      </w:r>
      <w:r w:rsidRPr="005D6F0D">
        <w:rPr>
          <w:rFonts w:ascii="Tahoma" w:hAnsi="Tahoma" w:cs="Tahoma"/>
          <w:szCs w:val="24"/>
        </w:rPr>
        <w:t>will ensure that:</w:t>
      </w:r>
    </w:p>
    <w:p w14:paraId="738DE207" w14:textId="77777777" w:rsidR="00DC7644" w:rsidRPr="005D6F0D" w:rsidRDefault="00DC7644" w:rsidP="00DC7644">
      <w:pPr>
        <w:pStyle w:val="NoSpacing"/>
        <w:spacing w:line="276" w:lineRule="auto"/>
        <w:jc w:val="both"/>
        <w:rPr>
          <w:rFonts w:ascii="Tahoma" w:hAnsi="Tahoma" w:cs="Tahoma"/>
          <w:color w:val="FF0000"/>
          <w:szCs w:val="24"/>
        </w:rPr>
      </w:pPr>
    </w:p>
    <w:p w14:paraId="25250C86" w14:textId="77777777" w:rsidR="00DC7644" w:rsidRPr="005D6F0D" w:rsidRDefault="00DC7644" w:rsidP="00DC7644">
      <w:pPr>
        <w:pStyle w:val="NoSpacing"/>
        <w:numPr>
          <w:ilvl w:val="0"/>
          <w:numId w:val="33"/>
        </w:numPr>
        <w:spacing w:line="276" w:lineRule="auto"/>
        <w:jc w:val="both"/>
        <w:rPr>
          <w:rFonts w:ascii="Tahoma" w:hAnsi="Tahoma" w:cs="Tahoma"/>
          <w:szCs w:val="24"/>
        </w:rPr>
      </w:pPr>
      <w:r w:rsidRPr="005D6F0D">
        <w:rPr>
          <w:rFonts w:ascii="Tahoma" w:hAnsi="Tahoma" w:cs="Tahoma"/>
          <w:szCs w:val="24"/>
        </w:rPr>
        <w:t>The premises and grounds have robust security systems in place to prevent unauthorised persons from gaining access to the site or premises.</w:t>
      </w:r>
    </w:p>
    <w:p w14:paraId="195E2C66" w14:textId="77777777" w:rsidR="00DC7644" w:rsidRPr="006E241E" w:rsidRDefault="00DC7644" w:rsidP="00DC7644">
      <w:pPr>
        <w:pStyle w:val="NoSpacing"/>
        <w:numPr>
          <w:ilvl w:val="0"/>
          <w:numId w:val="33"/>
        </w:numPr>
        <w:spacing w:line="276" w:lineRule="auto"/>
        <w:jc w:val="both"/>
        <w:rPr>
          <w:rFonts w:ascii="Tahoma" w:hAnsi="Tahoma" w:cs="Tahoma"/>
          <w:szCs w:val="24"/>
        </w:rPr>
      </w:pPr>
      <w:r w:rsidRPr="006E241E">
        <w:rPr>
          <w:rFonts w:ascii="Tahoma" w:hAnsi="Tahoma" w:cs="Tahoma"/>
          <w:szCs w:val="24"/>
        </w:rPr>
        <w:t>Local arrangements are in place for staff who are working alone so that they have regular monitoring visit/communication dependent on the situation.</w:t>
      </w:r>
    </w:p>
    <w:p w14:paraId="4CDA15FA" w14:textId="77777777" w:rsidR="00DC7644" w:rsidRPr="005D6F0D" w:rsidRDefault="00DC7644" w:rsidP="00DC7644">
      <w:pPr>
        <w:pStyle w:val="NoSpacing"/>
        <w:numPr>
          <w:ilvl w:val="0"/>
          <w:numId w:val="33"/>
        </w:numPr>
        <w:spacing w:line="276" w:lineRule="auto"/>
        <w:jc w:val="both"/>
        <w:rPr>
          <w:rFonts w:ascii="Tahoma" w:hAnsi="Tahoma" w:cs="Tahoma"/>
          <w:szCs w:val="24"/>
        </w:rPr>
      </w:pPr>
      <w:r w:rsidRPr="005D6F0D">
        <w:rPr>
          <w:rFonts w:ascii="Tahoma" w:hAnsi="Tahoma" w:cs="Tahoma"/>
          <w:szCs w:val="24"/>
        </w:rPr>
        <w:t>Staff advised to alert senior leadership team of any medical conditions that have the potential to increase the risks of working alone.</w:t>
      </w:r>
    </w:p>
    <w:p w14:paraId="6589F840" w14:textId="77777777" w:rsidR="00DC7644" w:rsidRPr="005D6F0D" w:rsidRDefault="00DC7644" w:rsidP="00DC7644">
      <w:pPr>
        <w:pStyle w:val="NoSpacing"/>
        <w:numPr>
          <w:ilvl w:val="0"/>
          <w:numId w:val="33"/>
        </w:numPr>
        <w:spacing w:line="276" w:lineRule="auto"/>
        <w:jc w:val="both"/>
        <w:rPr>
          <w:rFonts w:ascii="Tahoma" w:hAnsi="Tahoma" w:cs="Tahoma"/>
          <w:szCs w:val="24"/>
        </w:rPr>
      </w:pPr>
      <w:r w:rsidRPr="005D6F0D">
        <w:rPr>
          <w:rFonts w:ascii="Tahoma" w:hAnsi="Tahoma" w:cs="Tahoma"/>
          <w:szCs w:val="24"/>
        </w:rPr>
        <w:t>Only tasks considered low risk will be undertaken when working alone.</w:t>
      </w:r>
    </w:p>
    <w:p w14:paraId="7905A6AF" w14:textId="77777777" w:rsidR="00DC7644" w:rsidRPr="005D6F0D" w:rsidRDefault="00DC7644" w:rsidP="00DC7644">
      <w:pPr>
        <w:pStyle w:val="NoSpacing"/>
        <w:numPr>
          <w:ilvl w:val="0"/>
          <w:numId w:val="33"/>
        </w:numPr>
        <w:spacing w:line="276" w:lineRule="auto"/>
        <w:jc w:val="both"/>
        <w:rPr>
          <w:rFonts w:ascii="Tahoma" w:hAnsi="Tahoma" w:cs="Tahoma"/>
          <w:b/>
          <w:szCs w:val="24"/>
        </w:rPr>
      </w:pPr>
      <w:r w:rsidRPr="005D6F0D">
        <w:rPr>
          <w:rFonts w:ascii="Tahoma" w:hAnsi="Tahoma" w:cs="Tahoma"/>
          <w:szCs w:val="24"/>
        </w:rPr>
        <w:t>If lone working is required off site e.g. Home Visits specific risk assessments will be undertaken.</w:t>
      </w:r>
    </w:p>
    <w:p w14:paraId="68D875F1" w14:textId="77777777" w:rsidR="00DC7644" w:rsidRPr="005D6F0D" w:rsidRDefault="00DC7644" w:rsidP="00DC7644">
      <w:pPr>
        <w:pStyle w:val="Heading1"/>
        <w:jc w:val="left"/>
        <w:rPr>
          <w:rFonts w:ascii="Tahoma" w:hAnsi="Tahoma" w:cs="Tahoma"/>
          <w:sz w:val="28"/>
          <w:szCs w:val="18"/>
          <w:u w:val="single"/>
        </w:rPr>
      </w:pPr>
      <w:r w:rsidRPr="005D6F0D">
        <w:rPr>
          <w:rFonts w:ascii="Tahoma" w:hAnsi="Tahoma" w:cs="Tahoma"/>
          <w:sz w:val="28"/>
          <w:szCs w:val="18"/>
          <w:u w:val="single"/>
        </w:rPr>
        <w:br w:type="page"/>
      </w:r>
      <w:bookmarkStart w:id="180" w:name="_Toc18407138"/>
      <w:r w:rsidRPr="005D6F0D">
        <w:rPr>
          <w:rFonts w:ascii="Tahoma" w:hAnsi="Tahoma" w:cs="Tahoma"/>
          <w:sz w:val="28"/>
          <w:szCs w:val="18"/>
          <w:u w:val="single"/>
        </w:rPr>
        <w:lastRenderedPageBreak/>
        <w:t>Working at height</w:t>
      </w:r>
      <w:bookmarkEnd w:id="177"/>
      <w:bookmarkEnd w:id="178"/>
      <w:bookmarkEnd w:id="179"/>
      <w:bookmarkEnd w:id="180"/>
    </w:p>
    <w:p w14:paraId="53318DD2" w14:textId="77777777" w:rsidR="00DC7644" w:rsidRPr="005D6F0D" w:rsidRDefault="00DC7644" w:rsidP="00DC7644">
      <w:pPr>
        <w:rPr>
          <w:rFonts w:ascii="Tahoma" w:hAnsi="Tahoma" w:cs="Tahoma"/>
        </w:rPr>
      </w:pPr>
    </w:p>
    <w:p w14:paraId="2F1A8104" w14:textId="77777777" w:rsidR="00DC7644" w:rsidRPr="005D6F0D" w:rsidRDefault="00DC7644" w:rsidP="00DC7644">
      <w:pPr>
        <w:pStyle w:val="NoSpacing"/>
        <w:spacing w:line="276" w:lineRule="auto"/>
        <w:jc w:val="both"/>
        <w:rPr>
          <w:rFonts w:ascii="Tahoma" w:hAnsi="Tahoma" w:cs="Tahoma"/>
          <w:i/>
          <w:color w:val="0070C0"/>
          <w:szCs w:val="24"/>
          <w:u w:val="single"/>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follow the principles of the HSE guidance </w:t>
      </w:r>
      <w:hyperlink r:id="rId26" w:history="1">
        <w:r w:rsidRPr="005D6F0D">
          <w:rPr>
            <w:rStyle w:val="Hyperlink"/>
            <w:rFonts w:ascii="Tahoma" w:hAnsi="Tahoma" w:cs="Tahoma"/>
            <w:color w:val="0070C0"/>
            <w:szCs w:val="24"/>
          </w:rPr>
          <w:t>'The Work at Height Regulations 2005 (as amended) A brief guide' (INDG401).</w:t>
        </w:r>
      </w:hyperlink>
      <w:r w:rsidRPr="005D6F0D">
        <w:rPr>
          <w:rFonts w:ascii="Tahoma" w:hAnsi="Tahoma" w:cs="Tahoma"/>
          <w:i/>
          <w:color w:val="0070C0"/>
          <w:szCs w:val="24"/>
          <w:u w:val="single"/>
        </w:rPr>
        <w:t xml:space="preserve"> </w:t>
      </w:r>
    </w:p>
    <w:p w14:paraId="26D4341F" w14:textId="77777777" w:rsidR="00DC7644" w:rsidRPr="005D6F0D" w:rsidRDefault="00DC7644" w:rsidP="00DC7644">
      <w:pPr>
        <w:pStyle w:val="NoSpacing"/>
        <w:spacing w:line="276" w:lineRule="auto"/>
        <w:jc w:val="both"/>
        <w:rPr>
          <w:rFonts w:ascii="Tahoma" w:hAnsi="Tahoma" w:cs="Tahoma"/>
          <w:i/>
          <w:szCs w:val="24"/>
        </w:rPr>
      </w:pPr>
    </w:p>
    <w:p w14:paraId="35E04F8C"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may use a variety of access equipment for working at height tasks, ranging from kick stools for low risk access, to step ladders and ladders for short duration work and will ensure that:</w:t>
      </w:r>
    </w:p>
    <w:p w14:paraId="79586FDE" w14:textId="77777777" w:rsidR="00DC7644" w:rsidRPr="005D6F0D" w:rsidRDefault="00DC7644" w:rsidP="00DC7644">
      <w:pPr>
        <w:pStyle w:val="NoSpacing"/>
        <w:spacing w:line="276" w:lineRule="auto"/>
        <w:jc w:val="both"/>
        <w:rPr>
          <w:rFonts w:ascii="Tahoma" w:hAnsi="Tahoma" w:cs="Tahoma"/>
          <w:szCs w:val="24"/>
        </w:rPr>
      </w:pPr>
    </w:p>
    <w:p w14:paraId="50C898D3"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Working at height is avoided whenever possible.</w:t>
      </w:r>
    </w:p>
    <w:p w14:paraId="3A9BB630"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If it cannot be avoided, working at height is properly risk assessed and is completed by competent staff and carried out in a planned manner which is, so far as is reasonably practicable, safe.</w:t>
      </w:r>
    </w:p>
    <w:p w14:paraId="02A9199F"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Those undertaking work at height have received appropriate training and training records are maintained.</w:t>
      </w:r>
    </w:p>
    <w:p w14:paraId="2C48957F"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All access equipment (ladders &amp; stepladders) is identified and inspected annually.</w:t>
      </w:r>
    </w:p>
    <w:p w14:paraId="779BED78"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Any equipment provided to assist with working at height tasks is maintained and serviced in accordance with statutory requirements.</w:t>
      </w:r>
    </w:p>
    <w:p w14:paraId="33F21E9D"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Any defective equipment is taken out of use until repaired or is replaced.</w:t>
      </w:r>
    </w:p>
    <w:p w14:paraId="6A8D36FD"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An individual risk assessment will be completed for all staff with identified medical conditions that may be affected by undertaking working at height tasks, these may result in some working at height tasks being restricted.</w:t>
      </w:r>
    </w:p>
    <w:p w14:paraId="46836C77" w14:textId="77777777" w:rsidR="00DC7644" w:rsidRPr="005D6F0D" w:rsidRDefault="00DC7644" w:rsidP="00DC7644">
      <w:pPr>
        <w:pStyle w:val="NoSpacing"/>
        <w:numPr>
          <w:ilvl w:val="0"/>
          <w:numId w:val="28"/>
        </w:numPr>
        <w:spacing w:line="276" w:lineRule="auto"/>
        <w:jc w:val="both"/>
        <w:rPr>
          <w:rFonts w:ascii="Tahoma" w:hAnsi="Tahoma" w:cs="Tahoma"/>
          <w:szCs w:val="24"/>
        </w:rPr>
      </w:pPr>
      <w:r w:rsidRPr="005D6F0D">
        <w:rPr>
          <w:rFonts w:ascii="Tahoma" w:hAnsi="Tahoma" w:cs="Tahoma"/>
          <w:szCs w:val="24"/>
        </w:rPr>
        <w:t>Any accidents resulting from working at height will be investigated to identify root causes and implement additional controls as required.</w:t>
      </w:r>
    </w:p>
    <w:p w14:paraId="3AE4E1EE" w14:textId="77777777" w:rsidR="00DC7644" w:rsidRPr="005D6F0D" w:rsidRDefault="00DC7644" w:rsidP="00DC7644">
      <w:pPr>
        <w:pStyle w:val="NoSpacing"/>
        <w:spacing w:line="276" w:lineRule="auto"/>
        <w:jc w:val="both"/>
        <w:rPr>
          <w:rFonts w:ascii="Tahoma" w:hAnsi="Tahoma" w:cs="Tahoma"/>
          <w:szCs w:val="24"/>
        </w:rPr>
      </w:pPr>
    </w:p>
    <w:p w14:paraId="79BC32FC" w14:textId="77777777" w:rsidR="00DC7644" w:rsidRPr="005D6F0D" w:rsidRDefault="00DC7644" w:rsidP="00DC7644">
      <w:pPr>
        <w:pStyle w:val="NoSpacing"/>
        <w:spacing w:line="276" w:lineRule="auto"/>
        <w:jc w:val="both"/>
        <w:rPr>
          <w:rFonts w:ascii="Tahoma" w:hAnsi="Tahoma" w:cs="Tahoma"/>
          <w:szCs w:val="24"/>
        </w:rPr>
      </w:pPr>
    </w:p>
    <w:p w14:paraId="43FCF159" w14:textId="77777777" w:rsidR="00DC7644" w:rsidRPr="005D6F0D" w:rsidRDefault="00DC7644" w:rsidP="00DC7644">
      <w:pPr>
        <w:pStyle w:val="Heading1"/>
        <w:jc w:val="left"/>
        <w:rPr>
          <w:rFonts w:ascii="Tahoma" w:hAnsi="Tahoma" w:cs="Tahoma"/>
          <w:sz w:val="28"/>
          <w:szCs w:val="18"/>
          <w:u w:val="single"/>
          <w:lang w:eastAsia="en-GB"/>
        </w:rPr>
      </w:pPr>
      <w:bookmarkStart w:id="181" w:name="_Toc17461400"/>
      <w:bookmarkStart w:id="182" w:name="_Toc17462294"/>
      <w:bookmarkStart w:id="183" w:name="_Toc17462379"/>
      <w:bookmarkStart w:id="184" w:name="_Toc18407140"/>
      <w:r w:rsidRPr="005D6F0D">
        <w:rPr>
          <w:rFonts w:ascii="Tahoma" w:hAnsi="Tahoma" w:cs="Tahoma"/>
          <w:sz w:val="28"/>
          <w:szCs w:val="18"/>
          <w:u w:val="single"/>
          <w:lang w:eastAsia="en-GB"/>
        </w:rPr>
        <w:t>Off-</w:t>
      </w:r>
      <w:r w:rsidRPr="005D6F0D">
        <w:rPr>
          <w:rFonts w:ascii="Tahoma" w:hAnsi="Tahoma" w:cs="Tahoma"/>
          <w:sz w:val="28"/>
          <w:szCs w:val="28"/>
          <w:u w:val="single"/>
          <w:lang w:eastAsia="en-GB"/>
        </w:rPr>
        <w:t xml:space="preserve">site visits including </w:t>
      </w:r>
      <w:r w:rsidR="006E241E">
        <w:rPr>
          <w:rFonts w:ascii="Tahoma" w:hAnsi="Tahoma" w:cs="Tahoma"/>
          <w:sz w:val="28"/>
          <w:szCs w:val="28"/>
          <w:u w:val="single"/>
        </w:rPr>
        <w:t>School</w:t>
      </w:r>
      <w:r w:rsidRPr="005D6F0D">
        <w:rPr>
          <w:rFonts w:ascii="Tahoma" w:hAnsi="Tahoma" w:cs="Tahoma"/>
          <w:sz w:val="28"/>
          <w:szCs w:val="28"/>
          <w:u w:val="single"/>
          <w:lang w:eastAsia="en-GB"/>
        </w:rPr>
        <w:t>-led adventure activities</w:t>
      </w:r>
      <w:bookmarkEnd w:id="181"/>
      <w:bookmarkEnd w:id="182"/>
      <w:bookmarkEnd w:id="183"/>
      <w:bookmarkEnd w:id="184"/>
      <w:r w:rsidRPr="005D6F0D">
        <w:rPr>
          <w:rFonts w:ascii="Tahoma" w:hAnsi="Tahoma" w:cs="Tahoma"/>
          <w:sz w:val="28"/>
          <w:szCs w:val="18"/>
          <w:u w:val="single"/>
          <w:lang w:eastAsia="en-GB"/>
        </w:rPr>
        <w:t xml:space="preserve"> </w:t>
      </w:r>
    </w:p>
    <w:p w14:paraId="59C3AA4A" w14:textId="77777777" w:rsidR="00DC7644" w:rsidRPr="005D6F0D" w:rsidRDefault="00DC7644" w:rsidP="00DC7644">
      <w:pPr>
        <w:rPr>
          <w:rFonts w:ascii="Tahoma" w:hAnsi="Tahoma" w:cs="Tahoma"/>
          <w:lang w:eastAsia="en-GB"/>
        </w:rPr>
      </w:pPr>
    </w:p>
    <w:p w14:paraId="4268B33F"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adopts the </w:t>
      </w:r>
      <w:hyperlink r:id="rId27" w:history="1">
        <w:r w:rsidRPr="005D6F0D">
          <w:rPr>
            <w:rStyle w:val="Hyperlink"/>
            <w:rFonts w:ascii="Tahoma" w:hAnsi="Tahoma" w:cs="Tahoma"/>
            <w:iCs/>
            <w:color w:val="0070C0"/>
            <w:szCs w:val="24"/>
          </w:rPr>
          <w:t>National Guidance of The Outdoor Education Advisers’ Panel for the Management of Off-site visits and Learning Outside the Classroom (LOTC) activities</w:t>
        </w:r>
      </w:hyperlink>
      <w:r w:rsidRPr="005D6F0D">
        <w:rPr>
          <w:rFonts w:ascii="Tahoma" w:hAnsi="Tahoma" w:cs="Tahoma"/>
          <w:i/>
          <w:iCs/>
          <w:color w:val="0070C0"/>
          <w:szCs w:val="24"/>
          <w:u w:val="single"/>
        </w:rPr>
        <w:t xml:space="preserve"> </w:t>
      </w:r>
      <w:r w:rsidRPr="005D6F0D">
        <w:rPr>
          <w:rFonts w:ascii="Tahoma" w:hAnsi="Tahoma" w:cs="Tahoma"/>
          <w:szCs w:val="24"/>
        </w:rPr>
        <w:t>and manages off-site visits by:</w:t>
      </w:r>
    </w:p>
    <w:p w14:paraId="45B153F9" w14:textId="77777777" w:rsidR="00DC7644" w:rsidRPr="005D6F0D" w:rsidRDefault="00DC7644" w:rsidP="00DC7644">
      <w:pPr>
        <w:pStyle w:val="NoSpacing"/>
        <w:spacing w:line="276" w:lineRule="auto"/>
        <w:jc w:val="both"/>
        <w:rPr>
          <w:rFonts w:ascii="Tahoma" w:hAnsi="Tahoma" w:cs="Tahoma"/>
          <w:szCs w:val="24"/>
        </w:rPr>
      </w:pPr>
    </w:p>
    <w:p w14:paraId="3EEF5A5D" w14:textId="77777777" w:rsidR="00DC7644" w:rsidRPr="005D6F0D" w:rsidRDefault="00DC7644" w:rsidP="00DC7644">
      <w:pPr>
        <w:pStyle w:val="NoSpacing"/>
        <w:numPr>
          <w:ilvl w:val="0"/>
          <w:numId w:val="39"/>
        </w:numPr>
        <w:spacing w:line="276" w:lineRule="auto"/>
        <w:jc w:val="both"/>
        <w:rPr>
          <w:rFonts w:ascii="Tahoma" w:hAnsi="Tahoma" w:cs="Tahoma"/>
          <w:szCs w:val="24"/>
        </w:rPr>
      </w:pPr>
      <w:r w:rsidRPr="005D6F0D">
        <w:rPr>
          <w:rFonts w:ascii="Tahoma" w:hAnsi="Tahoma" w:cs="Tahoma"/>
          <w:szCs w:val="24"/>
        </w:rPr>
        <w:t xml:space="preserve">Having an </w:t>
      </w:r>
      <w:r w:rsidR="006E241E">
        <w:rPr>
          <w:rFonts w:ascii="Tahoma" w:hAnsi="Tahoma" w:cs="Tahoma"/>
          <w:szCs w:val="24"/>
        </w:rPr>
        <w:t>School</w:t>
      </w:r>
      <w:r w:rsidRPr="005D6F0D">
        <w:rPr>
          <w:rFonts w:ascii="Tahoma" w:hAnsi="Tahoma" w:cs="Tahoma"/>
          <w:szCs w:val="24"/>
        </w:rPr>
        <w:t xml:space="preserve"> specific Educational Visits Policy detailing local arrangements.</w:t>
      </w:r>
    </w:p>
    <w:p w14:paraId="7F6A72A1" w14:textId="77777777" w:rsidR="00DC7644" w:rsidRPr="005D6F0D" w:rsidRDefault="00DC7644" w:rsidP="00DC7644">
      <w:pPr>
        <w:pStyle w:val="NoSpacing"/>
        <w:numPr>
          <w:ilvl w:val="0"/>
          <w:numId w:val="39"/>
        </w:numPr>
        <w:spacing w:line="276" w:lineRule="auto"/>
        <w:jc w:val="both"/>
        <w:rPr>
          <w:rFonts w:ascii="Tahoma" w:hAnsi="Tahoma" w:cs="Tahoma"/>
          <w:szCs w:val="24"/>
        </w:rPr>
      </w:pPr>
      <w:r w:rsidRPr="005D6F0D">
        <w:rPr>
          <w:rFonts w:ascii="Tahoma" w:hAnsi="Tahoma" w:cs="Tahoma"/>
          <w:szCs w:val="24"/>
        </w:rPr>
        <w:t>Having a trained Educational Visits Coordinator to oversee visits.</w:t>
      </w:r>
    </w:p>
    <w:p w14:paraId="31BC8A51" w14:textId="77777777" w:rsidR="00DC7644" w:rsidRPr="005D6F0D" w:rsidRDefault="00DC7644" w:rsidP="00DC7644">
      <w:pPr>
        <w:pStyle w:val="NoSpacing"/>
        <w:numPr>
          <w:ilvl w:val="0"/>
          <w:numId w:val="39"/>
        </w:numPr>
        <w:spacing w:line="276" w:lineRule="auto"/>
        <w:jc w:val="both"/>
        <w:rPr>
          <w:rFonts w:ascii="Tahoma" w:hAnsi="Tahoma" w:cs="Tahoma"/>
          <w:szCs w:val="24"/>
        </w:rPr>
      </w:pPr>
      <w:r w:rsidRPr="005D6F0D">
        <w:rPr>
          <w:rFonts w:ascii="Tahoma" w:hAnsi="Tahoma" w:cs="Tahoma"/>
          <w:szCs w:val="24"/>
        </w:rPr>
        <w:t>Ensuring only competent staff lead visits.</w:t>
      </w:r>
    </w:p>
    <w:p w14:paraId="29131AC5" w14:textId="77777777" w:rsidR="00DC7644" w:rsidRPr="005D6F0D" w:rsidRDefault="00DC7644" w:rsidP="00DC7644">
      <w:pPr>
        <w:pStyle w:val="NoSpacing"/>
        <w:numPr>
          <w:ilvl w:val="0"/>
          <w:numId w:val="39"/>
        </w:numPr>
        <w:spacing w:line="276" w:lineRule="auto"/>
        <w:jc w:val="both"/>
        <w:rPr>
          <w:rFonts w:ascii="Tahoma" w:hAnsi="Tahoma" w:cs="Tahoma"/>
          <w:szCs w:val="24"/>
        </w:rPr>
      </w:pPr>
      <w:r w:rsidRPr="005D6F0D">
        <w:rPr>
          <w:rFonts w:ascii="Tahoma" w:hAnsi="Tahoma" w:cs="Tahoma"/>
          <w:szCs w:val="24"/>
        </w:rPr>
        <w:t xml:space="preserve">Having access to an independent Educational Visits Advisor to support the </w:t>
      </w:r>
      <w:r w:rsidR="006E241E">
        <w:rPr>
          <w:rFonts w:ascii="Tahoma" w:hAnsi="Tahoma" w:cs="Tahoma"/>
          <w:szCs w:val="24"/>
        </w:rPr>
        <w:t>School</w:t>
      </w:r>
      <w:r w:rsidRPr="005D6F0D">
        <w:rPr>
          <w:rFonts w:ascii="Tahoma" w:hAnsi="Tahoma" w:cs="Tahoma"/>
          <w:szCs w:val="24"/>
        </w:rPr>
        <w:t>.</w:t>
      </w:r>
    </w:p>
    <w:p w14:paraId="5CF6CD22" w14:textId="77777777" w:rsidR="00DC7644" w:rsidRPr="005D6F0D" w:rsidRDefault="00DC7644" w:rsidP="00DC7644">
      <w:pPr>
        <w:pStyle w:val="NoSpacing"/>
        <w:spacing w:line="276" w:lineRule="auto"/>
        <w:jc w:val="both"/>
        <w:rPr>
          <w:rFonts w:ascii="Tahoma" w:hAnsi="Tahoma" w:cs="Tahoma"/>
          <w:szCs w:val="24"/>
        </w:rPr>
      </w:pPr>
    </w:p>
    <w:p w14:paraId="03287BD4" w14:textId="77777777" w:rsidR="00DC7644" w:rsidRPr="005D6F0D" w:rsidRDefault="00DC7644" w:rsidP="00DC7644">
      <w:pPr>
        <w:pStyle w:val="Heading1"/>
        <w:jc w:val="left"/>
        <w:rPr>
          <w:rFonts w:ascii="Tahoma" w:hAnsi="Tahoma" w:cs="Tahoma"/>
          <w:sz w:val="28"/>
          <w:szCs w:val="28"/>
          <w:u w:val="single"/>
        </w:rPr>
      </w:pPr>
      <w:r w:rsidRPr="005D6F0D">
        <w:rPr>
          <w:rFonts w:ascii="Tahoma" w:hAnsi="Tahoma" w:cs="Tahoma"/>
        </w:rPr>
        <w:br w:type="page"/>
      </w:r>
      <w:bookmarkStart w:id="185" w:name="_Toc18407141"/>
      <w:r w:rsidRPr="005D6F0D">
        <w:rPr>
          <w:rFonts w:ascii="Tahoma" w:hAnsi="Tahoma" w:cs="Tahoma"/>
          <w:sz w:val="28"/>
          <w:szCs w:val="28"/>
          <w:u w:val="single"/>
        </w:rPr>
        <w:lastRenderedPageBreak/>
        <w:t>Monitoring and Review</w:t>
      </w:r>
      <w:bookmarkEnd w:id="185"/>
    </w:p>
    <w:p w14:paraId="43232BC3" w14:textId="77777777" w:rsidR="00DC7644" w:rsidRPr="005D6F0D" w:rsidRDefault="00DC7644" w:rsidP="00DC7644">
      <w:pPr>
        <w:rPr>
          <w:rFonts w:ascii="Tahoma" w:hAnsi="Tahoma" w:cs="Tahoma"/>
        </w:rPr>
      </w:pPr>
    </w:p>
    <w:p w14:paraId="3752B714" w14:textId="77777777" w:rsidR="00DC7644" w:rsidRPr="005D6F0D" w:rsidRDefault="00DC7644" w:rsidP="00DC7644">
      <w:pPr>
        <w:pStyle w:val="NoSpacing"/>
        <w:spacing w:line="276" w:lineRule="auto"/>
        <w:jc w:val="both"/>
        <w:rPr>
          <w:rFonts w:ascii="Tahoma" w:hAnsi="Tahoma" w:cs="Tahoma"/>
          <w:szCs w:val="24"/>
        </w:rPr>
      </w:pPr>
      <w:r w:rsidRPr="005D6F0D">
        <w:rPr>
          <w:rFonts w:ascii="Tahoma" w:hAnsi="Tahoma" w:cs="Tahoma"/>
          <w:szCs w:val="24"/>
        </w:rPr>
        <w:t xml:space="preserve">This Health and Safety Policy together with the associated procedures, health and safety audits, and accident statistics will be reviewed by the Health and Safety Committee on a regular basis (every year as a minimum), or sooner if required.  </w:t>
      </w:r>
    </w:p>
    <w:p w14:paraId="7B463F92"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5101C4EA" w14:textId="77777777" w:rsidR="00DC7644" w:rsidRPr="005D6F0D" w:rsidRDefault="00DC7644" w:rsidP="00DC7644">
      <w:pPr>
        <w:pStyle w:val="NoSpacing"/>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In order to substantiate that health and safety standards are being achieved, </w:t>
      </w:r>
      <w:r w:rsidRPr="005D6F0D">
        <w:rPr>
          <w:rFonts w:ascii="Tahoma" w:hAnsi="Tahoma" w:cs="Tahoma"/>
          <w:szCs w:val="24"/>
          <w:lang w:eastAsia="en-GB"/>
        </w:rPr>
        <w:t xml:space="preserve">the </w:t>
      </w:r>
      <w:r w:rsidR="006E241E">
        <w:rPr>
          <w:rFonts w:ascii="Tahoma" w:hAnsi="Tahoma" w:cs="Tahoma"/>
          <w:szCs w:val="24"/>
          <w:lang w:eastAsia="en-GB"/>
        </w:rPr>
        <w:t>School</w:t>
      </w:r>
      <w:r w:rsidRPr="005D6F0D">
        <w:rPr>
          <w:rFonts w:ascii="Tahoma" w:hAnsi="Tahoma" w:cs="Tahoma"/>
          <w:color w:val="FF0000"/>
          <w:szCs w:val="24"/>
          <w:lang w:eastAsia="en-GB"/>
        </w:rPr>
        <w:t xml:space="preserve"> </w:t>
      </w:r>
      <w:r w:rsidRPr="005D6F0D">
        <w:rPr>
          <w:rFonts w:ascii="Tahoma" w:hAnsi="Tahoma" w:cs="Tahoma"/>
          <w:color w:val="000000"/>
          <w:szCs w:val="24"/>
          <w:lang w:eastAsia="en-GB"/>
        </w:rPr>
        <w:t xml:space="preserve">will measure performance against pre-determined plans and objectives. Any areas where the standards are not being met will require remedial action. </w:t>
      </w:r>
    </w:p>
    <w:p w14:paraId="4BEC2F08"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3ED52092" w14:textId="77777777" w:rsidR="00DC7644" w:rsidRPr="005D6F0D" w:rsidRDefault="00DC7644" w:rsidP="00DC7644">
      <w:pPr>
        <w:pStyle w:val="NoSpacing"/>
        <w:spacing w:line="276" w:lineRule="auto"/>
        <w:jc w:val="both"/>
        <w:rPr>
          <w:rFonts w:ascii="Tahoma" w:hAnsi="Tahoma" w:cs="Tahoma"/>
          <w:color w:val="000000"/>
          <w:szCs w:val="24"/>
          <w:lang w:eastAsia="en-GB"/>
        </w:rPr>
      </w:pPr>
      <w:r w:rsidRPr="005D6F0D">
        <w:rPr>
          <w:rFonts w:ascii="Tahoma" w:hAnsi="Tahoma" w:cs="Tahoma"/>
          <w:szCs w:val="24"/>
          <w:lang w:eastAsia="en-GB"/>
        </w:rPr>
        <w:t xml:space="preserve">The </w:t>
      </w:r>
      <w:r w:rsidR="006E241E">
        <w:rPr>
          <w:rFonts w:ascii="Tahoma" w:hAnsi="Tahoma" w:cs="Tahoma"/>
          <w:szCs w:val="24"/>
          <w:lang w:eastAsia="en-GB"/>
        </w:rPr>
        <w:t>School</w:t>
      </w:r>
      <w:r w:rsidRPr="005D6F0D">
        <w:rPr>
          <w:rFonts w:ascii="Tahoma" w:hAnsi="Tahoma" w:cs="Tahoma"/>
          <w:color w:val="000000"/>
          <w:szCs w:val="24"/>
          <w:lang w:eastAsia="en-GB"/>
        </w:rPr>
        <w:t xml:space="preserve"> will use different types of systems to measure health and safety performance:</w:t>
      </w:r>
    </w:p>
    <w:p w14:paraId="114F52A4" w14:textId="77777777" w:rsidR="00DC7644" w:rsidRPr="005D6F0D" w:rsidRDefault="00DC7644" w:rsidP="00DC7644">
      <w:pPr>
        <w:pStyle w:val="NoSpacing"/>
        <w:spacing w:line="276" w:lineRule="auto"/>
        <w:jc w:val="both"/>
        <w:rPr>
          <w:rFonts w:ascii="Tahoma" w:hAnsi="Tahoma" w:cs="Tahoma"/>
          <w:b/>
          <w:color w:val="000000"/>
          <w:szCs w:val="24"/>
          <w:lang w:eastAsia="en-GB"/>
        </w:rPr>
      </w:pPr>
    </w:p>
    <w:p w14:paraId="2B2209A3" w14:textId="77777777" w:rsidR="00DC7644" w:rsidRPr="005D6F0D" w:rsidRDefault="00DC7644" w:rsidP="00DC7644">
      <w:pPr>
        <w:pStyle w:val="Heading2"/>
        <w:ind w:firstLine="360"/>
        <w:jc w:val="left"/>
        <w:rPr>
          <w:rFonts w:ascii="Tahoma" w:hAnsi="Tahoma" w:cs="Tahoma"/>
          <w:u w:val="single"/>
          <w:lang w:eastAsia="en-GB"/>
        </w:rPr>
      </w:pPr>
      <w:bookmarkStart w:id="186" w:name="_Toc18407142"/>
      <w:r w:rsidRPr="005D6F0D">
        <w:rPr>
          <w:rFonts w:ascii="Tahoma" w:hAnsi="Tahoma" w:cs="Tahoma"/>
          <w:u w:val="single"/>
          <w:lang w:eastAsia="en-GB"/>
        </w:rPr>
        <w:t>Active monitoring systems</w:t>
      </w:r>
      <w:bookmarkEnd w:id="186"/>
    </w:p>
    <w:p w14:paraId="53D8848F" w14:textId="77777777" w:rsidR="00DC7644" w:rsidRPr="005D6F0D" w:rsidRDefault="00DC7644" w:rsidP="00DC7644">
      <w:pPr>
        <w:rPr>
          <w:rFonts w:ascii="Tahoma" w:hAnsi="Tahoma" w:cs="Tahoma"/>
          <w:lang w:eastAsia="en-GB"/>
        </w:rPr>
      </w:pPr>
    </w:p>
    <w:p w14:paraId="346253B1" w14:textId="77777777" w:rsidR="00DC7644" w:rsidRPr="005D6F0D" w:rsidRDefault="00DC7644" w:rsidP="00DC7644">
      <w:pPr>
        <w:pStyle w:val="NoSpacing"/>
        <w:numPr>
          <w:ilvl w:val="0"/>
          <w:numId w:val="2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Spot checks and termly site inspections will be undertaken.</w:t>
      </w:r>
    </w:p>
    <w:p w14:paraId="3B317CCD" w14:textId="77777777" w:rsidR="00DC7644" w:rsidRPr="005D6F0D" w:rsidRDefault="00DC7644" w:rsidP="00DC7644">
      <w:pPr>
        <w:pStyle w:val="NoSpacing"/>
        <w:numPr>
          <w:ilvl w:val="0"/>
          <w:numId w:val="2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Documents relating to the promotion of the health and safety culture will be regularly examined and reviewed.</w:t>
      </w:r>
    </w:p>
    <w:p w14:paraId="748D9398" w14:textId="77777777" w:rsidR="00DC7644" w:rsidRPr="005D6F0D" w:rsidRDefault="00DC7644" w:rsidP="00DC7644">
      <w:pPr>
        <w:pStyle w:val="NoSpacing"/>
        <w:numPr>
          <w:ilvl w:val="0"/>
          <w:numId w:val="2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Appropriate statutory inspections on premises, plant and equipment will be undertaken.</w:t>
      </w:r>
    </w:p>
    <w:p w14:paraId="7664273A" w14:textId="77777777" w:rsidR="00DC7644" w:rsidRPr="005D6F0D" w:rsidRDefault="00DC7644" w:rsidP="00DC7644">
      <w:pPr>
        <w:pStyle w:val="NoSpacing"/>
        <w:numPr>
          <w:ilvl w:val="0"/>
          <w:numId w:val="29"/>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Where necessary, health surveillance and environmental monitoring systems will be implemented to check the effectiveness of health control methods and to detect early signs of harm to health.</w:t>
      </w:r>
    </w:p>
    <w:p w14:paraId="7B41C365" w14:textId="77777777" w:rsidR="00DC7644" w:rsidRPr="005D6F0D" w:rsidRDefault="00DC7644" w:rsidP="00DC7644">
      <w:pPr>
        <w:pStyle w:val="NoSpacing"/>
        <w:spacing w:line="360" w:lineRule="auto"/>
        <w:jc w:val="both"/>
        <w:rPr>
          <w:rFonts w:ascii="Tahoma" w:hAnsi="Tahoma" w:cs="Tahoma"/>
          <w:b/>
          <w:color w:val="000000"/>
          <w:sz w:val="28"/>
          <w:szCs w:val="28"/>
          <w:u w:val="single"/>
          <w:lang w:eastAsia="en-GB"/>
        </w:rPr>
      </w:pPr>
    </w:p>
    <w:p w14:paraId="24F1E61D" w14:textId="77777777" w:rsidR="00DC7644" w:rsidRPr="005D6F0D" w:rsidRDefault="00DC7644" w:rsidP="00DC7644">
      <w:pPr>
        <w:pStyle w:val="Heading2"/>
        <w:ind w:firstLine="360"/>
        <w:jc w:val="left"/>
        <w:rPr>
          <w:rFonts w:ascii="Tahoma" w:hAnsi="Tahoma" w:cs="Tahoma"/>
          <w:u w:val="single"/>
          <w:lang w:eastAsia="en-GB"/>
        </w:rPr>
      </w:pPr>
      <w:bookmarkStart w:id="187" w:name="_Toc18407143"/>
      <w:r w:rsidRPr="005D6F0D">
        <w:rPr>
          <w:rFonts w:ascii="Tahoma" w:hAnsi="Tahoma" w:cs="Tahoma"/>
          <w:u w:val="single"/>
          <w:lang w:eastAsia="en-GB"/>
        </w:rPr>
        <w:t>Reactive monitoring systems</w:t>
      </w:r>
      <w:bookmarkEnd w:id="187"/>
      <w:r w:rsidRPr="005D6F0D">
        <w:rPr>
          <w:rFonts w:ascii="Tahoma" w:hAnsi="Tahoma" w:cs="Tahoma"/>
          <w:u w:val="single"/>
          <w:lang w:eastAsia="en-GB"/>
        </w:rPr>
        <w:t xml:space="preserve"> </w:t>
      </w:r>
    </w:p>
    <w:p w14:paraId="6F15BA14" w14:textId="77777777" w:rsidR="00DC7644" w:rsidRPr="005D6F0D" w:rsidRDefault="00DC7644" w:rsidP="00DC7644">
      <w:pPr>
        <w:rPr>
          <w:rFonts w:ascii="Tahoma" w:hAnsi="Tahoma" w:cs="Tahoma"/>
          <w:lang w:eastAsia="en-GB"/>
        </w:rPr>
      </w:pPr>
    </w:p>
    <w:p w14:paraId="2F907F69" w14:textId="77777777" w:rsidR="00DC7644" w:rsidRPr="005D6F0D" w:rsidRDefault="00DC7644" w:rsidP="00DC7644">
      <w:pPr>
        <w:pStyle w:val="NoSpacing"/>
        <w:numPr>
          <w:ilvl w:val="0"/>
          <w:numId w:val="3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Identifying where health and safety standards are not being met, by monitoring for failures in the systems - such as accidents, cases of ill health (work-related sickness), damage to property, etc.</w:t>
      </w:r>
    </w:p>
    <w:p w14:paraId="5574B995" w14:textId="77777777" w:rsidR="00DC7644" w:rsidRPr="005D6F0D" w:rsidRDefault="00DC7644" w:rsidP="00DC7644">
      <w:pPr>
        <w:pStyle w:val="NoSpacing"/>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 </w:t>
      </w:r>
    </w:p>
    <w:p w14:paraId="7A006C2E" w14:textId="77777777" w:rsidR="00DC7644" w:rsidRPr="005D6F0D" w:rsidRDefault="00DC7644" w:rsidP="00DC7644">
      <w:pPr>
        <w:pStyle w:val="Heading2"/>
        <w:ind w:firstLine="360"/>
        <w:jc w:val="left"/>
        <w:rPr>
          <w:rFonts w:ascii="Tahoma" w:hAnsi="Tahoma" w:cs="Tahoma"/>
          <w:u w:val="single"/>
          <w:lang w:eastAsia="en-GB"/>
        </w:rPr>
      </w:pPr>
      <w:bookmarkStart w:id="188" w:name="_Toc18407144"/>
      <w:r w:rsidRPr="005D6F0D">
        <w:rPr>
          <w:rFonts w:ascii="Tahoma" w:hAnsi="Tahoma" w:cs="Tahoma"/>
          <w:u w:val="single"/>
          <w:lang w:eastAsia="en-GB"/>
        </w:rPr>
        <w:t>Reporting and response systems</w:t>
      </w:r>
      <w:bookmarkEnd w:id="188"/>
    </w:p>
    <w:p w14:paraId="7D4325DB" w14:textId="77777777" w:rsidR="00DC7644" w:rsidRPr="005D6F0D" w:rsidRDefault="00DC7644" w:rsidP="00DC7644">
      <w:pPr>
        <w:rPr>
          <w:rFonts w:ascii="Tahoma" w:hAnsi="Tahoma" w:cs="Tahoma"/>
          <w:lang w:eastAsia="en-GB"/>
        </w:rPr>
      </w:pPr>
    </w:p>
    <w:p w14:paraId="14103A39" w14:textId="77777777" w:rsidR="00DC7644" w:rsidRPr="005D6F0D" w:rsidRDefault="00DC7644" w:rsidP="00DC7644">
      <w:pPr>
        <w:pStyle w:val="NoSpacing"/>
        <w:numPr>
          <w:ilvl w:val="0"/>
          <w:numId w:val="3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Ensuring that monitoring information is received, having regard to situations, which create an immediate risk to health or safety, as well as longer-term trends, and ensuring remedial action is taken.</w:t>
      </w:r>
    </w:p>
    <w:p w14:paraId="4D965354" w14:textId="77777777" w:rsidR="00DC7644" w:rsidRPr="005D6F0D" w:rsidRDefault="00DC7644" w:rsidP="00DC7644">
      <w:pPr>
        <w:pStyle w:val="NoSpacing"/>
        <w:numPr>
          <w:ilvl w:val="0"/>
          <w:numId w:val="30"/>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 xml:space="preserve">Health and Safety Committee, </w:t>
      </w:r>
      <w:r w:rsidRPr="005D6F0D">
        <w:rPr>
          <w:rFonts w:ascii="Tahoma" w:hAnsi="Tahoma" w:cs="Tahoma"/>
          <w:szCs w:val="24"/>
        </w:rPr>
        <w:t xml:space="preserve">Governing Body </w:t>
      </w:r>
      <w:r w:rsidRPr="005D6F0D">
        <w:rPr>
          <w:rFonts w:ascii="Tahoma" w:hAnsi="Tahoma" w:cs="Tahoma"/>
          <w:color w:val="000000"/>
          <w:szCs w:val="24"/>
          <w:lang w:eastAsia="en-GB"/>
        </w:rPr>
        <w:t xml:space="preserve">and Senior Leadership team will all receive and consider reports on health and safety performance. </w:t>
      </w:r>
    </w:p>
    <w:p w14:paraId="1B07A751" w14:textId="77777777" w:rsidR="00DC7644" w:rsidRPr="005D6F0D" w:rsidRDefault="00DC7644" w:rsidP="00DC7644">
      <w:pPr>
        <w:pStyle w:val="NoSpacing"/>
        <w:spacing w:line="276" w:lineRule="auto"/>
        <w:jc w:val="both"/>
        <w:rPr>
          <w:rFonts w:ascii="Tahoma" w:hAnsi="Tahoma" w:cs="Tahoma"/>
          <w:color w:val="000000"/>
          <w:szCs w:val="24"/>
          <w:lang w:eastAsia="en-GB"/>
        </w:rPr>
      </w:pPr>
    </w:p>
    <w:p w14:paraId="0FAA9430" w14:textId="77777777" w:rsidR="00DC7644" w:rsidRPr="005D6F0D" w:rsidRDefault="00DC7644" w:rsidP="00DC7644">
      <w:pPr>
        <w:pStyle w:val="Heading2"/>
        <w:ind w:firstLine="360"/>
        <w:jc w:val="left"/>
        <w:rPr>
          <w:rFonts w:ascii="Tahoma" w:hAnsi="Tahoma" w:cs="Tahoma"/>
          <w:u w:val="single"/>
          <w:lang w:eastAsia="en-GB"/>
        </w:rPr>
      </w:pPr>
      <w:r w:rsidRPr="005D6F0D">
        <w:rPr>
          <w:rFonts w:ascii="Tahoma" w:hAnsi="Tahoma" w:cs="Tahoma"/>
          <w:u w:val="single"/>
          <w:lang w:eastAsia="en-GB"/>
        </w:rPr>
        <w:br w:type="page"/>
      </w:r>
      <w:bookmarkStart w:id="189" w:name="_Toc18407145"/>
      <w:r w:rsidRPr="005D6F0D">
        <w:rPr>
          <w:rFonts w:ascii="Tahoma" w:hAnsi="Tahoma" w:cs="Tahoma"/>
          <w:u w:val="single"/>
          <w:lang w:eastAsia="en-GB"/>
        </w:rPr>
        <w:lastRenderedPageBreak/>
        <w:t>Investigation systems</w:t>
      </w:r>
      <w:bookmarkEnd w:id="189"/>
    </w:p>
    <w:p w14:paraId="1E03AD09" w14:textId="77777777" w:rsidR="00DC7644" w:rsidRPr="005D6F0D" w:rsidRDefault="00DC7644" w:rsidP="00DC7644">
      <w:pPr>
        <w:rPr>
          <w:rFonts w:ascii="Tahoma" w:hAnsi="Tahoma" w:cs="Tahoma"/>
          <w:lang w:eastAsia="en-GB"/>
        </w:rPr>
      </w:pPr>
    </w:p>
    <w:p w14:paraId="0E120392" w14:textId="77777777" w:rsidR="00DC7644" w:rsidRPr="005D6F0D" w:rsidRDefault="00DC7644" w:rsidP="00DC7644">
      <w:pPr>
        <w:pStyle w:val="NoSpacing"/>
        <w:numPr>
          <w:ilvl w:val="0"/>
          <w:numId w:val="31"/>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Prioritising investigation of incidents which indicate the greatest risk and the identification of both the immediate and the underlying causes of events.</w:t>
      </w:r>
    </w:p>
    <w:p w14:paraId="641FAE96" w14:textId="77777777" w:rsidR="00DC7644" w:rsidRPr="005D6F0D" w:rsidRDefault="00DC7644" w:rsidP="00DC7644">
      <w:pPr>
        <w:pStyle w:val="NoSpacing"/>
        <w:numPr>
          <w:ilvl w:val="0"/>
          <w:numId w:val="31"/>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Analysing data to identify common features or trends and initiate improvements.</w:t>
      </w:r>
    </w:p>
    <w:p w14:paraId="2E799353" w14:textId="77777777" w:rsidR="00DC7644" w:rsidRPr="005D6F0D" w:rsidRDefault="00DC7644" w:rsidP="00DC7644">
      <w:pPr>
        <w:pStyle w:val="NoSpacing"/>
        <w:numPr>
          <w:ilvl w:val="0"/>
          <w:numId w:val="31"/>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Where cases of occupational ill health are to be investigated.</w:t>
      </w:r>
    </w:p>
    <w:p w14:paraId="0915A109" w14:textId="77777777" w:rsidR="00DC7644" w:rsidRPr="005D6F0D" w:rsidRDefault="00DC7644" w:rsidP="00DC7644">
      <w:pPr>
        <w:pStyle w:val="NoSpacing"/>
        <w:numPr>
          <w:ilvl w:val="0"/>
          <w:numId w:val="31"/>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Complaints relating to occupational health and safety are to be recorded and investigated.</w:t>
      </w:r>
    </w:p>
    <w:p w14:paraId="1DCF8D7E" w14:textId="77777777" w:rsidR="00DC7644" w:rsidRPr="005D6F0D" w:rsidRDefault="00DC7644" w:rsidP="00DC7644">
      <w:pPr>
        <w:pStyle w:val="NoSpacing"/>
        <w:numPr>
          <w:ilvl w:val="0"/>
          <w:numId w:val="31"/>
        </w:numPr>
        <w:spacing w:line="276" w:lineRule="auto"/>
        <w:jc w:val="both"/>
        <w:rPr>
          <w:rFonts w:ascii="Tahoma" w:hAnsi="Tahoma" w:cs="Tahoma"/>
          <w:color w:val="000000"/>
          <w:szCs w:val="24"/>
          <w:lang w:eastAsia="en-GB"/>
        </w:rPr>
      </w:pPr>
      <w:r w:rsidRPr="005D6F0D">
        <w:rPr>
          <w:rFonts w:ascii="Tahoma" w:hAnsi="Tahoma" w:cs="Tahoma"/>
          <w:color w:val="000000"/>
          <w:szCs w:val="24"/>
          <w:lang w:eastAsia="en-GB"/>
        </w:rPr>
        <w:t>Accidents/incidents and assaults with the potential to cause injury, ill health or loss are to be reported, recorded and appropriately investigated.</w:t>
      </w:r>
    </w:p>
    <w:p w14:paraId="3E73EF98" w14:textId="77777777" w:rsidR="00DC7644" w:rsidRPr="005D6F0D" w:rsidRDefault="00DC7644" w:rsidP="00DC7644">
      <w:pPr>
        <w:pStyle w:val="NoSpacing"/>
        <w:spacing w:line="276" w:lineRule="auto"/>
        <w:jc w:val="both"/>
        <w:rPr>
          <w:rFonts w:ascii="Tahoma" w:hAnsi="Tahoma" w:cs="Tahoma"/>
          <w:szCs w:val="24"/>
        </w:rPr>
      </w:pPr>
    </w:p>
    <w:p w14:paraId="00BB6560" w14:textId="77777777" w:rsidR="00DC7644" w:rsidRPr="005D6F0D" w:rsidRDefault="00DC7644" w:rsidP="00DC7644">
      <w:pPr>
        <w:pStyle w:val="Heading2"/>
        <w:ind w:firstLine="360"/>
        <w:jc w:val="left"/>
        <w:rPr>
          <w:rFonts w:ascii="Tahoma" w:hAnsi="Tahoma" w:cs="Tahoma"/>
          <w:u w:val="single"/>
        </w:rPr>
      </w:pPr>
      <w:bookmarkStart w:id="190" w:name="_Toc18407146"/>
      <w:r w:rsidRPr="005D6F0D">
        <w:rPr>
          <w:rFonts w:ascii="Tahoma" w:hAnsi="Tahoma" w:cs="Tahoma"/>
          <w:u w:val="single"/>
        </w:rPr>
        <w:t>Third Party Monitoring/ Inspection</w:t>
      </w:r>
      <w:bookmarkEnd w:id="190"/>
    </w:p>
    <w:p w14:paraId="302CCE78" w14:textId="77777777" w:rsidR="00DC7644" w:rsidRPr="005D6F0D" w:rsidRDefault="00DC7644" w:rsidP="00DC7644">
      <w:pPr>
        <w:rPr>
          <w:rFonts w:ascii="Tahoma" w:hAnsi="Tahoma" w:cs="Tahoma"/>
        </w:rPr>
      </w:pPr>
    </w:p>
    <w:p w14:paraId="41F9AD15" w14:textId="77777777" w:rsidR="00DC7644" w:rsidRPr="005D6F0D" w:rsidRDefault="00DC7644" w:rsidP="00DC7644">
      <w:pPr>
        <w:pStyle w:val="NoSpacing"/>
        <w:spacing w:line="276" w:lineRule="auto"/>
        <w:ind w:left="360"/>
        <w:jc w:val="both"/>
        <w:rPr>
          <w:rFonts w:ascii="Tahoma" w:hAnsi="Tahoma" w:cs="Tahoma"/>
          <w:szCs w:val="24"/>
        </w:rPr>
      </w:pPr>
      <w:r w:rsidRPr="005D6F0D">
        <w:rPr>
          <w:rFonts w:ascii="Tahoma" w:hAnsi="Tahoma" w:cs="Tahoma"/>
          <w:szCs w:val="24"/>
        </w:rPr>
        <w:t xml:space="preserve">The </w:t>
      </w:r>
      <w:r w:rsidR="006E241E">
        <w:rPr>
          <w:rFonts w:ascii="Tahoma" w:hAnsi="Tahoma" w:cs="Tahoma"/>
          <w:szCs w:val="24"/>
        </w:rPr>
        <w:t>School</w:t>
      </w:r>
      <w:r w:rsidRPr="005D6F0D">
        <w:rPr>
          <w:rFonts w:ascii="Tahoma" w:hAnsi="Tahoma" w:cs="Tahoma"/>
          <w:szCs w:val="24"/>
        </w:rPr>
        <w:t xml:space="preserve"> will be subject to third party inspection and monitoring such as, Ofsted requirements, HSE inspection regime, and Fire and Rescue Service Inspection regime.  Actions arising from third party audit/inspection will be incorporated within the </w:t>
      </w:r>
      <w:r w:rsidR="006E241E">
        <w:rPr>
          <w:rFonts w:ascii="Tahoma" w:hAnsi="Tahoma" w:cs="Tahoma"/>
          <w:szCs w:val="24"/>
        </w:rPr>
        <w:t>School</w:t>
      </w:r>
      <w:r w:rsidRPr="005D6F0D">
        <w:rPr>
          <w:rFonts w:ascii="Tahoma" w:hAnsi="Tahoma" w:cs="Tahoma"/>
          <w:szCs w:val="24"/>
        </w:rPr>
        <w:t xml:space="preserve"> action plan with appropriate target dates for completion.</w:t>
      </w:r>
    </w:p>
    <w:p w14:paraId="2271DBA8" w14:textId="77777777" w:rsidR="00DC7644" w:rsidRPr="005D6F0D" w:rsidRDefault="00DC7644" w:rsidP="00DC7644">
      <w:pPr>
        <w:pStyle w:val="Heading1"/>
        <w:jc w:val="left"/>
        <w:rPr>
          <w:rFonts w:ascii="Tahoma" w:hAnsi="Tahoma" w:cs="Tahoma"/>
          <w:sz w:val="28"/>
          <w:szCs w:val="18"/>
          <w:u w:val="single"/>
          <w:lang w:eastAsia="en-GB"/>
        </w:rPr>
      </w:pPr>
      <w:r w:rsidRPr="005D6F0D">
        <w:rPr>
          <w:rFonts w:ascii="Tahoma" w:hAnsi="Tahoma" w:cs="Tahoma"/>
          <w:sz w:val="28"/>
          <w:szCs w:val="18"/>
          <w:u w:val="single"/>
        </w:rPr>
        <w:br w:type="page"/>
      </w:r>
      <w:bookmarkStart w:id="191" w:name="_Toc18407147"/>
      <w:r w:rsidRPr="005D6F0D">
        <w:rPr>
          <w:rFonts w:ascii="Tahoma" w:hAnsi="Tahoma" w:cs="Tahoma"/>
          <w:noProof/>
          <w:sz w:val="28"/>
          <w:szCs w:val="18"/>
          <w:u w:val="single"/>
          <w:lang w:eastAsia="en-GB"/>
        </w:rPr>
        <w:lastRenderedPageBreak/>
        <mc:AlternateContent>
          <mc:Choice Requires="wps">
            <w:drawing>
              <wp:anchor distT="0" distB="0" distL="114300" distR="114300" simplePos="0" relativeHeight="251661312" behindDoc="0" locked="0" layoutInCell="1" allowOverlap="1" wp14:anchorId="6542CC3A" wp14:editId="4EA1C541">
                <wp:simplePos x="0" y="0"/>
                <wp:positionH relativeFrom="column">
                  <wp:posOffset>3149600</wp:posOffset>
                </wp:positionH>
                <wp:positionV relativeFrom="paragraph">
                  <wp:posOffset>7258050</wp:posOffset>
                </wp:positionV>
                <wp:extent cx="3149600" cy="9144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1A1B4" w14:textId="77777777" w:rsidR="00DC7644" w:rsidRPr="009F665F" w:rsidRDefault="00DC7644" w:rsidP="00DC7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2CC3A" id="_x0000_t202" coordsize="21600,21600" o:spt="202" path="m,l,21600r21600,l21600,xe">
                <v:stroke joinstyle="miter"/>
                <v:path gradientshapeok="t" o:connecttype="rect"/>
              </v:shapetype>
              <v:shape id="Text Box 38" o:spid="_x0000_s1026" type="#_x0000_t202" style="position:absolute;margin-left:248pt;margin-top:571.5pt;width:248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" filled="f" stroked="f">
                <v:textbox>
                  <w:txbxContent>
                    <w:p w14:paraId="1231A1B4" w14:textId="77777777" w:rsidR="00DC7644" w:rsidRPr="009F665F" w:rsidRDefault="00DC7644" w:rsidP="00DC7644"/>
                  </w:txbxContent>
                </v:textbox>
              </v:shape>
            </w:pict>
          </mc:Fallback>
        </mc:AlternateContent>
      </w:r>
      <w:r w:rsidRPr="005D6F0D">
        <w:rPr>
          <w:rFonts w:ascii="Tahoma" w:hAnsi="Tahoma" w:cs="Tahoma"/>
          <w:sz w:val="28"/>
          <w:szCs w:val="18"/>
          <w:u w:val="single"/>
        </w:rPr>
        <w:t xml:space="preserve">Appendix 1- The </w:t>
      </w:r>
      <w:r w:rsidR="006E241E">
        <w:rPr>
          <w:rFonts w:ascii="Tahoma" w:hAnsi="Tahoma" w:cs="Tahoma"/>
          <w:sz w:val="28"/>
          <w:szCs w:val="18"/>
          <w:u w:val="single"/>
        </w:rPr>
        <w:t>School</w:t>
      </w:r>
      <w:r w:rsidRPr="005D6F0D">
        <w:rPr>
          <w:rFonts w:ascii="Tahoma" w:hAnsi="Tahoma" w:cs="Tahoma"/>
          <w:sz w:val="28"/>
          <w:szCs w:val="18"/>
          <w:u w:val="single"/>
        </w:rPr>
        <w:t xml:space="preserve"> Health &amp; Safety arrangements</w:t>
      </w:r>
      <w:bookmarkEnd w:id="191"/>
    </w:p>
    <w:p w14:paraId="05046FBC" w14:textId="77777777" w:rsidR="00DC7644" w:rsidRPr="005D6F0D" w:rsidRDefault="00DC7644" w:rsidP="00DC7644">
      <w:pPr>
        <w:pStyle w:val="NoSpacing"/>
        <w:spacing w:line="276" w:lineRule="auto"/>
        <w:jc w:val="both"/>
        <w:rPr>
          <w:rFonts w:ascii="Tahoma" w:hAnsi="Tahoma" w:cs="Tahoma"/>
          <w:b/>
        </w:rPr>
      </w:pPr>
    </w:p>
    <w:p w14:paraId="163F3F83" w14:textId="77777777" w:rsidR="00DC7644" w:rsidRPr="005D6F0D" w:rsidRDefault="00DC7644" w:rsidP="00DC7644">
      <w:pPr>
        <w:pStyle w:val="NoSpacing"/>
        <w:spacing w:line="276" w:lineRule="auto"/>
        <w:jc w:val="both"/>
        <w:rPr>
          <w:rFonts w:ascii="Tahoma" w:hAnsi="Tahoma" w:cs="Tahoma"/>
          <w:b/>
        </w:rPr>
      </w:pPr>
    </w:p>
    <w:p w14:paraId="1374519F" w14:textId="77777777" w:rsidR="00DC7644" w:rsidRPr="005D6F0D" w:rsidRDefault="00DC7644" w:rsidP="00DC7644">
      <w:pPr>
        <w:pStyle w:val="NoSpacing"/>
        <w:spacing w:line="276" w:lineRule="auto"/>
        <w:jc w:val="both"/>
        <w:rPr>
          <w:rFonts w:ascii="Tahoma" w:hAnsi="Tahoma" w:cs="Tahoma"/>
          <w:b/>
        </w:rPr>
      </w:pPr>
    </w:p>
    <w:p w14:paraId="706BE9BF" w14:textId="77777777" w:rsidR="00DC7644" w:rsidRPr="005D6F0D" w:rsidRDefault="00DC7644" w:rsidP="00DC7644">
      <w:pPr>
        <w:pStyle w:val="NoSpacing"/>
        <w:spacing w:line="276" w:lineRule="auto"/>
        <w:jc w:val="both"/>
        <w:rPr>
          <w:rFonts w:ascii="Tahoma" w:hAnsi="Tahoma" w:cs="Tahoma"/>
          <w:b/>
        </w:rPr>
        <w:sectPr w:rsidR="00DC7644" w:rsidRPr="005D6F0D" w:rsidSect="00D412DE">
          <w:headerReference w:type="even" r:id="rId28"/>
          <w:headerReference w:type="default" r:id="rId29"/>
          <w:footerReference w:type="even" r:id="rId30"/>
          <w:footerReference w:type="default" r:id="rId31"/>
          <w:headerReference w:type="first" r:id="rId32"/>
          <w:footerReference w:type="first" r:id="rId33"/>
          <w:pgSz w:w="11907" w:h="16727" w:code="9"/>
          <w:pgMar w:top="709" w:right="851" w:bottom="709" w:left="851" w:header="720" w:footer="720" w:gutter="0"/>
          <w:paperSrc w:first="7" w:other="7"/>
          <w:cols w:space="720"/>
          <w:titlePg/>
        </w:sectPr>
      </w:pPr>
      <w:r w:rsidRPr="005D6F0D">
        <w:rPr>
          <w:rFonts w:ascii="Tahoma" w:hAnsi="Tahoma" w:cs="Tahoma"/>
          <w:noProof/>
          <w:lang w:eastAsia="en-GB"/>
        </w:rPr>
        <mc:AlternateContent>
          <mc:Choice Requires="wps">
            <w:drawing>
              <wp:anchor distT="0" distB="0" distL="114300" distR="114300" simplePos="0" relativeHeight="251662336" behindDoc="0" locked="0" layoutInCell="1" allowOverlap="1" wp14:anchorId="141250E0" wp14:editId="1DB55B99">
                <wp:simplePos x="0" y="0"/>
                <wp:positionH relativeFrom="column">
                  <wp:posOffset>1708785</wp:posOffset>
                </wp:positionH>
                <wp:positionV relativeFrom="paragraph">
                  <wp:posOffset>8890</wp:posOffset>
                </wp:positionV>
                <wp:extent cx="1819275" cy="657225"/>
                <wp:effectExtent l="3810" t="0" r="0" b="6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BE27D" w14:textId="77777777" w:rsidR="00DC7644" w:rsidRPr="00CA5860" w:rsidRDefault="00DC7644" w:rsidP="00DC7644">
                            <w:pPr>
                              <w:shd w:val="clear" w:color="auto" w:fill="92CDDC"/>
                              <w:rPr>
                                <w:rFonts w:ascii="Calibri" w:hAnsi="Calibri"/>
                                <w:b/>
                                <w:color w:val="000000"/>
                                <w:sz w:val="28"/>
                                <w:szCs w:val="28"/>
                              </w:rPr>
                            </w:pPr>
                            <w:r>
                              <w:rPr>
                                <w:rFonts w:ascii="Calibri" w:hAnsi="Calibri"/>
                                <w:b/>
                                <w:color w:val="000000"/>
                                <w:sz w:val="28"/>
                                <w:szCs w:val="28"/>
                              </w:rPr>
                              <w:t xml:space="preserve">Derby Diocesan </w:t>
                            </w:r>
                            <w:r w:rsidR="006E241E">
                              <w:rPr>
                                <w:rFonts w:ascii="Calibri" w:hAnsi="Calibri"/>
                                <w:b/>
                                <w:color w:val="000000"/>
                                <w:sz w:val="28"/>
                                <w:szCs w:val="28"/>
                              </w:rPr>
                              <w:t>School</w:t>
                            </w:r>
                            <w:r>
                              <w:rPr>
                                <w:rFonts w:ascii="Calibri" w:hAnsi="Calibri"/>
                                <w:b/>
                                <w:color w:val="000000"/>
                                <w:sz w:val="28"/>
                                <w:szCs w:val="28"/>
                              </w:rPr>
                              <w:t xml:space="preserve"> Trust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250E0" id="Text Box 37" o:spid="_x0000_s1027" type="#_x0000_t202" style="position:absolute;left:0;text-align:left;margin-left:134.55pt;margin-top:.7pt;width:143.2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gC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" filled="f" stroked="f">
                <v:textbox>
                  <w:txbxContent>
                    <w:p w14:paraId="6A1BE27D" w14:textId="77777777" w:rsidR="00DC7644" w:rsidRPr="00CA5860" w:rsidRDefault="00DC7644" w:rsidP="00DC7644">
                      <w:pPr>
                        <w:shd w:val="clear" w:color="auto" w:fill="92CDDC"/>
                        <w:rPr>
                          <w:rFonts w:ascii="Calibri" w:hAnsi="Calibri"/>
                          <w:b/>
                          <w:color w:val="000000"/>
                          <w:sz w:val="28"/>
                          <w:szCs w:val="28"/>
                        </w:rPr>
                      </w:pPr>
                      <w:r>
                        <w:rPr>
                          <w:rFonts w:ascii="Calibri" w:hAnsi="Calibri"/>
                          <w:b/>
                          <w:color w:val="000000"/>
                          <w:sz w:val="28"/>
                          <w:szCs w:val="28"/>
                        </w:rPr>
                        <w:t xml:space="preserve">Derby Diocesan </w:t>
                      </w:r>
                      <w:r w:rsidR="006E241E">
                        <w:rPr>
                          <w:rFonts w:ascii="Calibri" w:hAnsi="Calibri"/>
                          <w:b/>
                          <w:color w:val="000000"/>
                          <w:sz w:val="28"/>
                          <w:szCs w:val="28"/>
                        </w:rPr>
                        <w:t>School</w:t>
                      </w:r>
                      <w:r>
                        <w:rPr>
                          <w:rFonts w:ascii="Calibri" w:hAnsi="Calibri"/>
                          <w:b/>
                          <w:color w:val="000000"/>
                          <w:sz w:val="28"/>
                          <w:szCs w:val="28"/>
                        </w:rPr>
                        <w:t xml:space="preserve"> Trust 2</w:t>
                      </w:r>
                    </w:p>
                  </w:txbxContent>
                </v:textbox>
              </v:shape>
            </w:pict>
          </mc:Fallback>
        </mc:AlternateContent>
      </w:r>
      <w:r w:rsidRPr="005D6F0D">
        <w:rPr>
          <w:rFonts w:ascii="Tahoma" w:hAnsi="Tahoma" w:cs="Tahoma"/>
          <w:noProof/>
          <w:lang w:eastAsia="en-GB"/>
        </w:rPr>
        <w:drawing>
          <wp:inline distT="0" distB="0" distL="0" distR="0" wp14:anchorId="5187B53A" wp14:editId="5E405832">
            <wp:extent cx="6477000" cy="7419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77000" cy="7419975"/>
                    </a:xfrm>
                    <a:prstGeom prst="rect">
                      <a:avLst/>
                    </a:prstGeom>
                    <a:noFill/>
                    <a:ln>
                      <a:noFill/>
                    </a:ln>
                  </pic:spPr>
                </pic:pic>
              </a:graphicData>
            </a:graphic>
          </wp:inline>
        </w:drawing>
      </w:r>
    </w:p>
    <w:p w14:paraId="76F32BEF" w14:textId="77777777" w:rsidR="00DC7644" w:rsidRPr="005D6F0D" w:rsidRDefault="00DC7644" w:rsidP="00DC7644">
      <w:pPr>
        <w:pStyle w:val="Heading1"/>
        <w:jc w:val="left"/>
        <w:rPr>
          <w:rFonts w:ascii="Tahoma" w:hAnsi="Tahoma" w:cs="Tahoma"/>
          <w:sz w:val="28"/>
          <w:szCs w:val="28"/>
          <w:u w:val="single"/>
        </w:rPr>
      </w:pPr>
      <w:bookmarkStart w:id="192" w:name="_Toc18407148"/>
      <w:r w:rsidRPr="005D6F0D">
        <w:rPr>
          <w:rFonts w:ascii="Tahoma" w:hAnsi="Tahoma" w:cs="Tahoma"/>
          <w:sz w:val="28"/>
          <w:szCs w:val="28"/>
          <w:u w:val="single"/>
        </w:rPr>
        <w:lastRenderedPageBreak/>
        <w:t>Appendix 2</w:t>
      </w:r>
      <w:r w:rsidRPr="005D6F0D">
        <w:rPr>
          <w:rFonts w:ascii="Tahoma" w:hAnsi="Tahoma" w:cs="Tahoma"/>
          <w:noProof/>
          <w:sz w:val="28"/>
          <w:szCs w:val="28"/>
          <w:u w:val="single"/>
          <w:lang w:eastAsia="en-GB"/>
        </w:rPr>
        <mc:AlternateContent>
          <mc:Choice Requires="wpc">
            <w:drawing>
              <wp:anchor distT="0" distB="0" distL="114300" distR="114300" simplePos="0" relativeHeight="251659264" behindDoc="0" locked="0" layoutInCell="1" allowOverlap="1" wp14:anchorId="6584661B" wp14:editId="234E01E3">
                <wp:simplePos x="0" y="0"/>
                <wp:positionH relativeFrom="column">
                  <wp:posOffset>-541020</wp:posOffset>
                </wp:positionH>
                <wp:positionV relativeFrom="paragraph">
                  <wp:posOffset>542925</wp:posOffset>
                </wp:positionV>
                <wp:extent cx="10629900" cy="6400800"/>
                <wp:effectExtent l="1905" t="0" r="0" b="0"/>
                <wp:wrapSquare wrapText="bothSides"/>
                <wp:docPr id="36" name="Canvas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 name="Text Box 4"/>
                        <wps:cNvSpPr txBox="1">
                          <a:spLocks noChangeArrowheads="1"/>
                        </wps:cNvSpPr>
                        <wps:spPr bwMode="auto">
                          <a:xfrm>
                            <a:off x="3300730" y="824865"/>
                            <a:ext cx="4267835" cy="601345"/>
                          </a:xfrm>
                          <a:prstGeom prst="rect">
                            <a:avLst/>
                          </a:prstGeom>
                          <a:solidFill>
                            <a:srgbClr val="FFFFFF"/>
                          </a:solidFill>
                          <a:ln w="12700">
                            <a:solidFill>
                              <a:srgbClr val="000000"/>
                            </a:solidFill>
                            <a:miter lim="800000"/>
                            <a:headEnd/>
                            <a:tailEnd/>
                          </a:ln>
                        </wps:spPr>
                        <wps:txbx>
                          <w:txbxContent>
                            <w:p w14:paraId="2B82A3DE" w14:textId="77777777" w:rsidR="00DC7644" w:rsidRPr="001F75F9" w:rsidRDefault="00DC7644" w:rsidP="00DC7644">
                              <w:pPr>
                                <w:jc w:val="center"/>
                                <w:rPr>
                                  <w:rFonts w:ascii="Calibri" w:hAnsi="Calibri" w:cs="Calibri"/>
                                  <w:b/>
                                  <w:sz w:val="36"/>
                                </w:rPr>
                              </w:pPr>
                              <w:r w:rsidRPr="001F75F9">
                                <w:rPr>
                                  <w:rFonts w:ascii="Calibri" w:hAnsi="Calibri" w:cs="Calibri"/>
                                  <w:b/>
                                </w:rPr>
                                <w:t>Headteacher</w:t>
                              </w:r>
                            </w:p>
                            <w:p w14:paraId="4DD555C9" w14:textId="77777777" w:rsidR="00DC7644" w:rsidRPr="001F75F9" w:rsidRDefault="00DC7644" w:rsidP="00DC7644">
                              <w:pPr>
                                <w:jc w:val="center"/>
                                <w:rPr>
                                  <w:rFonts w:ascii="Calibri" w:hAnsi="Calibri" w:cs="Calibri"/>
                                </w:rPr>
                              </w:pPr>
                              <w:r w:rsidRPr="001F75F9">
                                <w:rPr>
                                  <w:rFonts w:ascii="Calibri" w:hAnsi="Calibri" w:cs="Calibri"/>
                                </w:rPr>
                                <w:t xml:space="preserve">Day to day responsibility for ensuring compliance with legislation </w:t>
                              </w:r>
                              <w:r w:rsidRPr="001F75F9">
                                <w:rPr>
                                  <w:rFonts w:ascii="Calibri" w:hAnsi="Calibri" w:cs="Calibri"/>
                                  <w:szCs w:val="24"/>
                                </w:rPr>
                                <w:t>related to curriculum subjects and educational visits</w:t>
                              </w:r>
                              <w:r w:rsidRPr="001F75F9">
                                <w:rPr>
                                  <w:rFonts w:ascii="Calibri" w:hAnsi="Calibri" w:cs="Calibri"/>
                                </w:rPr>
                                <w:t>)</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1108075" y="1709420"/>
                            <a:ext cx="8609965" cy="599440"/>
                          </a:xfrm>
                          <a:prstGeom prst="rect">
                            <a:avLst/>
                          </a:prstGeom>
                          <a:solidFill>
                            <a:srgbClr val="FFFFFF"/>
                          </a:solidFill>
                          <a:ln w="12700">
                            <a:solidFill>
                              <a:srgbClr val="000000"/>
                            </a:solidFill>
                            <a:miter lim="800000"/>
                            <a:headEnd/>
                            <a:tailEnd/>
                          </a:ln>
                        </wps:spPr>
                        <wps:txbx>
                          <w:txbxContent>
                            <w:p w14:paraId="64CE9C94" w14:textId="77777777" w:rsidR="00DC7644" w:rsidRPr="001F75F9" w:rsidRDefault="00DC7644" w:rsidP="00DC7644">
                              <w:pPr>
                                <w:jc w:val="center"/>
                                <w:rPr>
                                  <w:rFonts w:ascii="Calibri" w:hAnsi="Calibri" w:cs="Calibri"/>
                                  <w:b/>
                                </w:rPr>
                              </w:pPr>
                              <w:r w:rsidRPr="001F75F9">
                                <w:rPr>
                                  <w:rFonts w:ascii="Calibri" w:hAnsi="Calibri" w:cs="Calibri"/>
                                  <w:b/>
                                </w:rPr>
                                <w:t>Business Manager</w:t>
                              </w:r>
                            </w:p>
                            <w:p w14:paraId="6559CFDA" w14:textId="77777777" w:rsidR="00DC7644" w:rsidRPr="001F75F9" w:rsidRDefault="00DC7644" w:rsidP="00DC7644">
                              <w:pPr>
                                <w:jc w:val="center"/>
                                <w:rPr>
                                  <w:rFonts w:ascii="Calibri" w:hAnsi="Calibri" w:cs="Calibri"/>
                                </w:rPr>
                              </w:pPr>
                              <w:r w:rsidRPr="001F75F9">
                                <w:rPr>
                                  <w:rFonts w:ascii="Calibri" w:hAnsi="Calibri" w:cs="Calibri"/>
                                </w:rPr>
                                <w:t>Day to day responsibility for ensuring compliance with legislation and in supporting the Headteacher with the onward dissemination of information</w:t>
                              </w:r>
                            </w:p>
                            <w:p w14:paraId="4187C23A" w14:textId="77777777" w:rsidR="00DC7644" w:rsidRDefault="00DC7644" w:rsidP="00DC7644"/>
                          </w:txbxContent>
                        </wps:txbx>
                        <wps:bodyPr rot="0" vert="horz" wrap="square" lIns="91440" tIns="45720" rIns="91440" bIns="45720" anchor="t" anchorCtr="0" upright="1">
                          <a:noAutofit/>
                        </wps:bodyPr>
                      </wps:wsp>
                      <wps:wsp>
                        <wps:cNvPr id="20" name="Text Box 6"/>
                        <wps:cNvSpPr txBox="1">
                          <a:spLocks noChangeArrowheads="1"/>
                        </wps:cNvSpPr>
                        <wps:spPr bwMode="auto">
                          <a:xfrm>
                            <a:off x="1075690" y="2505075"/>
                            <a:ext cx="1653540" cy="1202055"/>
                          </a:xfrm>
                          <a:prstGeom prst="rect">
                            <a:avLst/>
                          </a:prstGeom>
                          <a:solidFill>
                            <a:srgbClr val="FFFFFF"/>
                          </a:solidFill>
                          <a:ln w="12700">
                            <a:solidFill>
                              <a:srgbClr val="000000"/>
                            </a:solidFill>
                            <a:miter lim="800000"/>
                            <a:headEnd/>
                            <a:tailEnd/>
                          </a:ln>
                        </wps:spPr>
                        <wps:txbx>
                          <w:txbxContent>
                            <w:p w14:paraId="0D61F213" w14:textId="77777777" w:rsidR="00DC7644" w:rsidRPr="001F75F9" w:rsidRDefault="00DC7644" w:rsidP="00DC7644">
                              <w:pPr>
                                <w:jc w:val="center"/>
                                <w:rPr>
                                  <w:rFonts w:ascii="Calibri" w:hAnsi="Calibri" w:cs="Calibri"/>
                                  <w:b/>
                                </w:rPr>
                              </w:pPr>
                              <w:r w:rsidRPr="001F75F9">
                                <w:rPr>
                                  <w:rFonts w:ascii="Calibri" w:hAnsi="Calibri" w:cs="Calibri"/>
                                  <w:b/>
                                </w:rPr>
                                <w:t>Curriculum Leader</w:t>
                              </w:r>
                            </w:p>
                            <w:p w14:paraId="0190775B" w14:textId="77777777" w:rsidR="00DC7644" w:rsidRPr="001F75F9" w:rsidRDefault="00DC7644" w:rsidP="00DC7644">
                              <w:pPr>
                                <w:jc w:val="center"/>
                                <w:rPr>
                                  <w:rFonts w:ascii="Calibri" w:hAnsi="Calibri" w:cs="Calibri"/>
                                  <w:sz w:val="18"/>
                                  <w:szCs w:val="16"/>
                                </w:rPr>
                              </w:pPr>
                              <w:r w:rsidRPr="001F75F9">
                                <w:rPr>
                                  <w:rFonts w:ascii="Calibri" w:hAnsi="Calibri" w:cs="Calibri"/>
                                  <w:sz w:val="18"/>
                                  <w:szCs w:val="16"/>
                                </w:rPr>
                                <w:t>Responsibility for ensuring compliance with legislation in relation to curriculum subject; keeping records of statutory inspection and dissemination of information to staff</w:t>
                              </w:r>
                            </w:p>
                          </w:txbxContent>
                        </wps:txbx>
                        <wps:bodyPr rot="0" vert="horz" wrap="square" lIns="91440" tIns="45720" rIns="91440" bIns="45720" anchor="t" anchorCtr="0" upright="1">
                          <a:noAutofit/>
                        </wps:bodyPr>
                      </wps:wsp>
                      <wps:wsp>
                        <wps:cNvPr id="21" name="Text Box 7"/>
                        <wps:cNvSpPr txBox="1">
                          <a:spLocks noChangeArrowheads="1"/>
                        </wps:cNvSpPr>
                        <wps:spPr bwMode="auto">
                          <a:xfrm>
                            <a:off x="1075690" y="3857625"/>
                            <a:ext cx="1653540" cy="1042670"/>
                          </a:xfrm>
                          <a:prstGeom prst="rect">
                            <a:avLst/>
                          </a:prstGeom>
                          <a:solidFill>
                            <a:srgbClr val="FFFFFF"/>
                          </a:solidFill>
                          <a:ln w="12700">
                            <a:solidFill>
                              <a:srgbClr val="000000"/>
                            </a:solidFill>
                            <a:miter lim="800000"/>
                            <a:headEnd/>
                            <a:tailEnd/>
                          </a:ln>
                        </wps:spPr>
                        <wps:txbx>
                          <w:txbxContent>
                            <w:p w14:paraId="08997C9E" w14:textId="77777777" w:rsidR="00DC7644" w:rsidRPr="001F75F9" w:rsidRDefault="00DC7644" w:rsidP="00DC7644">
                              <w:pPr>
                                <w:jc w:val="center"/>
                                <w:rPr>
                                  <w:rFonts w:ascii="Calibri" w:hAnsi="Calibri" w:cs="Calibri"/>
                                  <w:b/>
                                </w:rPr>
                              </w:pPr>
                              <w:r w:rsidRPr="001F75F9">
                                <w:rPr>
                                  <w:rFonts w:ascii="Calibri" w:hAnsi="Calibri" w:cs="Calibri"/>
                                  <w:b/>
                                </w:rPr>
                                <w:t>Curriculum staff</w:t>
                              </w:r>
                            </w:p>
                            <w:p w14:paraId="034E71A3" w14:textId="77777777" w:rsidR="00DC7644" w:rsidRPr="001F75F9" w:rsidRDefault="00DC7644" w:rsidP="00DC7644">
                              <w:pPr>
                                <w:jc w:val="center"/>
                                <w:rPr>
                                  <w:rFonts w:ascii="Calibri" w:hAnsi="Calibri" w:cs="Calibri"/>
                                  <w:sz w:val="18"/>
                                </w:rPr>
                              </w:pPr>
                              <w:r w:rsidRPr="001F75F9">
                                <w:rPr>
                                  <w:rFonts w:ascii="Calibri" w:hAnsi="Calibri" w:cs="Calibri"/>
                                  <w:sz w:val="18"/>
                                </w:rPr>
                                <w:t>Compliance with Health and Safety Policy and any other systems in place</w:t>
                              </w:r>
                            </w:p>
                          </w:txbxContent>
                        </wps:txbx>
                        <wps:bodyPr rot="0" vert="horz" wrap="square" lIns="91440" tIns="45720" rIns="91440" bIns="45720" anchor="t" anchorCtr="0" upright="1">
                          <a:noAutofit/>
                        </wps:bodyPr>
                      </wps:wsp>
                      <wps:wsp>
                        <wps:cNvPr id="22" name="Line 8"/>
                        <wps:cNvCnPr>
                          <a:cxnSpLocks noChangeShapeType="1"/>
                        </wps:cNvCnPr>
                        <wps:spPr bwMode="auto">
                          <a:xfrm>
                            <a:off x="5421630" y="1370330"/>
                            <a:ext cx="635" cy="34290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9"/>
                        <wps:cNvCnPr>
                          <a:cxnSpLocks noChangeShapeType="1"/>
                        </wps:cNvCnPr>
                        <wps:spPr bwMode="auto">
                          <a:xfrm>
                            <a:off x="1892300" y="2308860"/>
                            <a:ext cx="1270" cy="18542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10"/>
                        <wps:cNvCnPr>
                          <a:cxnSpLocks noChangeShapeType="1"/>
                        </wps:cNvCnPr>
                        <wps:spPr bwMode="auto">
                          <a:xfrm>
                            <a:off x="1892300" y="3697605"/>
                            <a:ext cx="635" cy="16002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Text Box 11"/>
                        <wps:cNvSpPr txBox="1">
                          <a:spLocks noChangeArrowheads="1"/>
                        </wps:cNvSpPr>
                        <wps:spPr bwMode="auto">
                          <a:xfrm>
                            <a:off x="5942965" y="2529840"/>
                            <a:ext cx="1653540" cy="1047750"/>
                          </a:xfrm>
                          <a:prstGeom prst="rect">
                            <a:avLst/>
                          </a:prstGeom>
                          <a:solidFill>
                            <a:srgbClr val="FFFFFF"/>
                          </a:solidFill>
                          <a:ln w="12700">
                            <a:solidFill>
                              <a:srgbClr val="000000"/>
                            </a:solidFill>
                            <a:miter lim="800000"/>
                            <a:headEnd/>
                            <a:tailEnd/>
                          </a:ln>
                        </wps:spPr>
                        <wps:txbx>
                          <w:txbxContent>
                            <w:p w14:paraId="4A60ACCF" w14:textId="77777777" w:rsidR="00DC7644" w:rsidRPr="001F75F9" w:rsidRDefault="00DC7644" w:rsidP="00DC7644">
                              <w:pPr>
                                <w:jc w:val="center"/>
                                <w:rPr>
                                  <w:rFonts w:ascii="Calibri" w:hAnsi="Calibri" w:cs="Calibri"/>
                                  <w:b/>
                                </w:rPr>
                              </w:pPr>
                              <w:r w:rsidRPr="001F75F9">
                                <w:rPr>
                                  <w:rFonts w:ascii="Calibri" w:hAnsi="Calibri" w:cs="Calibri"/>
                                  <w:b/>
                                </w:rPr>
                                <w:t>EVC</w:t>
                              </w:r>
                            </w:p>
                            <w:p w14:paraId="79D257E3" w14:textId="77777777" w:rsidR="00DC7644" w:rsidRPr="001F75F9" w:rsidRDefault="00DC7644" w:rsidP="00DC7644">
                              <w:pPr>
                                <w:jc w:val="center"/>
                                <w:rPr>
                                  <w:rFonts w:ascii="Calibri" w:hAnsi="Calibri" w:cs="Calibri"/>
                                </w:rPr>
                              </w:pPr>
                              <w:r w:rsidRPr="001F75F9">
                                <w:rPr>
                                  <w:rFonts w:ascii="Calibri" w:hAnsi="Calibri" w:cs="Calibri"/>
                                  <w:sz w:val="18"/>
                                  <w:szCs w:val="16"/>
                                </w:rPr>
                                <w:t>Responsibility for ensuring compliance with legislation in relation to educational visits and dissemination of information to staff</w:t>
                              </w:r>
                            </w:p>
                          </w:txbxContent>
                        </wps:txbx>
                        <wps:bodyPr rot="0" vert="horz" wrap="square" lIns="91440" tIns="45720" rIns="91440" bIns="45720" anchor="t" anchorCtr="0" upright="1">
                          <a:noAutofit/>
                        </wps:bodyPr>
                      </wps:wsp>
                      <wps:wsp>
                        <wps:cNvPr id="26" name="Line 12"/>
                        <wps:cNvCnPr>
                          <a:cxnSpLocks noChangeShapeType="1"/>
                        </wps:cNvCnPr>
                        <wps:spPr bwMode="auto">
                          <a:xfrm>
                            <a:off x="6769735" y="2308860"/>
                            <a:ext cx="635" cy="23177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Text Box 13"/>
                        <wps:cNvSpPr txBox="1">
                          <a:spLocks noChangeArrowheads="1"/>
                        </wps:cNvSpPr>
                        <wps:spPr bwMode="auto">
                          <a:xfrm>
                            <a:off x="1111250" y="5715000"/>
                            <a:ext cx="86868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1D0A51" w14:textId="77777777" w:rsidR="00DC7644" w:rsidRPr="00B97DA0" w:rsidRDefault="00DC7644" w:rsidP="00DC7644"/>
                          </w:txbxContent>
                        </wps:txbx>
                        <wps:bodyPr rot="0" vert="horz" wrap="square" lIns="91440" tIns="45720" rIns="91440" bIns="45720" anchor="t" anchorCtr="0" upright="1">
                          <a:noAutofit/>
                        </wps:bodyPr>
                      </wps:wsp>
                      <wps:wsp>
                        <wps:cNvPr id="28" name="Text Box 14"/>
                        <wps:cNvSpPr txBox="1">
                          <a:spLocks noChangeArrowheads="1"/>
                        </wps:cNvSpPr>
                        <wps:spPr bwMode="auto">
                          <a:xfrm>
                            <a:off x="8098155" y="2546985"/>
                            <a:ext cx="1591945" cy="1030605"/>
                          </a:xfrm>
                          <a:prstGeom prst="rect">
                            <a:avLst/>
                          </a:prstGeom>
                          <a:solidFill>
                            <a:srgbClr val="FFFFFF"/>
                          </a:solidFill>
                          <a:ln w="12700">
                            <a:solidFill>
                              <a:srgbClr val="000000"/>
                            </a:solidFill>
                            <a:miter lim="800000"/>
                            <a:headEnd/>
                            <a:tailEnd/>
                          </a:ln>
                        </wps:spPr>
                        <wps:txbx>
                          <w:txbxContent>
                            <w:p w14:paraId="778E525C" w14:textId="77777777" w:rsidR="00DC7644" w:rsidRPr="001F75F9" w:rsidRDefault="00DC7644" w:rsidP="00DC7644">
                              <w:pPr>
                                <w:jc w:val="center"/>
                                <w:rPr>
                                  <w:rFonts w:ascii="Calibri" w:hAnsi="Calibri" w:cs="Calibri"/>
                                  <w:b/>
                                </w:rPr>
                              </w:pPr>
                              <w:r w:rsidRPr="001F75F9">
                                <w:rPr>
                                  <w:rFonts w:ascii="Calibri" w:hAnsi="Calibri" w:cs="Calibri"/>
                                  <w:b/>
                                </w:rPr>
                                <w:t>All other staff</w:t>
                              </w:r>
                            </w:p>
                            <w:p w14:paraId="29FA9B32" w14:textId="77777777" w:rsidR="00DC7644" w:rsidRPr="001F75F9" w:rsidRDefault="00DC7644" w:rsidP="00DC7644">
                              <w:pPr>
                                <w:jc w:val="center"/>
                                <w:rPr>
                                  <w:rFonts w:ascii="Calibri" w:hAnsi="Calibri" w:cs="Calibri"/>
                                  <w:sz w:val="18"/>
                                </w:rPr>
                              </w:pPr>
                              <w:r w:rsidRPr="001F75F9">
                                <w:rPr>
                                  <w:rFonts w:ascii="Calibri" w:hAnsi="Calibri" w:cs="Calibri"/>
                                  <w:sz w:val="18"/>
                                </w:rPr>
                                <w:t>Compliance with Health and Safety Policy and any other systems in place</w:t>
                              </w:r>
                            </w:p>
                          </w:txbxContent>
                        </wps:txbx>
                        <wps:bodyPr rot="0" vert="horz" wrap="square" lIns="91440" tIns="45720" rIns="91440" bIns="45720" anchor="t" anchorCtr="0" upright="1">
                          <a:noAutofit/>
                        </wps:bodyPr>
                      </wps:wsp>
                      <wps:wsp>
                        <wps:cNvPr id="29" name="Line 15"/>
                        <wps:cNvCnPr>
                          <a:cxnSpLocks noChangeShapeType="1"/>
                        </wps:cNvCnPr>
                        <wps:spPr bwMode="auto">
                          <a:xfrm>
                            <a:off x="8892540" y="2308860"/>
                            <a:ext cx="635" cy="25463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Text Box 16"/>
                        <wps:cNvSpPr txBox="1">
                          <a:spLocks noChangeArrowheads="1"/>
                        </wps:cNvSpPr>
                        <wps:spPr bwMode="auto">
                          <a:xfrm>
                            <a:off x="2865120" y="2505075"/>
                            <a:ext cx="1525905" cy="1192530"/>
                          </a:xfrm>
                          <a:prstGeom prst="rect">
                            <a:avLst/>
                          </a:prstGeom>
                          <a:solidFill>
                            <a:srgbClr val="FFFFFF"/>
                          </a:solidFill>
                          <a:ln w="12700">
                            <a:solidFill>
                              <a:srgbClr val="000000"/>
                            </a:solidFill>
                            <a:miter lim="800000"/>
                            <a:headEnd/>
                            <a:tailEnd/>
                          </a:ln>
                        </wps:spPr>
                        <wps:txbx>
                          <w:txbxContent>
                            <w:p w14:paraId="10B75C76" w14:textId="77777777" w:rsidR="00DC7644" w:rsidRPr="001F75F9" w:rsidRDefault="00DC7644" w:rsidP="00DC7644">
                              <w:pPr>
                                <w:jc w:val="center"/>
                                <w:rPr>
                                  <w:rFonts w:ascii="Calibri" w:hAnsi="Calibri" w:cs="Calibri"/>
                                  <w:b/>
                                </w:rPr>
                              </w:pPr>
                              <w:r w:rsidRPr="001F75F9">
                                <w:rPr>
                                  <w:rFonts w:ascii="Calibri" w:hAnsi="Calibri" w:cs="Calibri"/>
                                  <w:b/>
                                </w:rPr>
                                <w:t>Key Stage Leader</w:t>
                              </w:r>
                            </w:p>
                            <w:p w14:paraId="6562C234" w14:textId="77777777" w:rsidR="00DC7644" w:rsidRPr="001F75F9" w:rsidRDefault="00DC7644" w:rsidP="00DC7644">
                              <w:pPr>
                                <w:jc w:val="center"/>
                                <w:rPr>
                                  <w:rFonts w:ascii="Calibri" w:hAnsi="Calibri" w:cs="Calibri"/>
                                  <w:sz w:val="18"/>
                                  <w:szCs w:val="18"/>
                                </w:rPr>
                              </w:pPr>
                              <w:r w:rsidRPr="001F75F9">
                                <w:rPr>
                                  <w:rFonts w:ascii="Calibri" w:hAnsi="Calibri" w:cs="Calibri"/>
                                  <w:sz w:val="18"/>
                                  <w:szCs w:val="18"/>
                                </w:rPr>
                                <w:t>Responsible for the dissemination of information as required</w:t>
                              </w:r>
                            </w:p>
                            <w:p w14:paraId="18C12C98" w14:textId="77777777" w:rsidR="00DC7644" w:rsidRPr="005D4942" w:rsidRDefault="00DC7644" w:rsidP="00DC7644">
                              <w:pPr>
                                <w:jc w:val="center"/>
                                <w:rPr>
                                  <w:sz w:val="18"/>
                                  <w:szCs w:val="16"/>
                                </w:rPr>
                              </w:pPr>
                            </w:p>
                          </w:txbxContent>
                        </wps:txbx>
                        <wps:bodyPr rot="0" vert="horz" wrap="square" lIns="91440" tIns="45720" rIns="91440" bIns="45720" anchor="t" anchorCtr="0" upright="1">
                          <a:noAutofit/>
                        </wps:bodyPr>
                      </wps:wsp>
                      <wps:wsp>
                        <wps:cNvPr id="31" name="Text Box 17"/>
                        <wps:cNvSpPr txBox="1">
                          <a:spLocks noChangeArrowheads="1"/>
                        </wps:cNvSpPr>
                        <wps:spPr bwMode="auto">
                          <a:xfrm>
                            <a:off x="2865120" y="3867150"/>
                            <a:ext cx="1485265" cy="1033145"/>
                          </a:xfrm>
                          <a:prstGeom prst="rect">
                            <a:avLst/>
                          </a:prstGeom>
                          <a:solidFill>
                            <a:srgbClr val="FFFFFF"/>
                          </a:solidFill>
                          <a:ln w="12700">
                            <a:solidFill>
                              <a:srgbClr val="000000"/>
                            </a:solidFill>
                            <a:miter lim="800000"/>
                            <a:headEnd/>
                            <a:tailEnd/>
                          </a:ln>
                        </wps:spPr>
                        <wps:txbx>
                          <w:txbxContent>
                            <w:p w14:paraId="1E8D4279" w14:textId="77777777" w:rsidR="00DC7644" w:rsidRPr="001F75F9" w:rsidRDefault="00DC7644" w:rsidP="00DC7644">
                              <w:pPr>
                                <w:jc w:val="center"/>
                                <w:rPr>
                                  <w:rFonts w:ascii="Calibri" w:hAnsi="Calibri" w:cs="Calibri"/>
                                  <w:b/>
                                </w:rPr>
                              </w:pPr>
                              <w:r w:rsidRPr="001F75F9">
                                <w:rPr>
                                  <w:rFonts w:ascii="Calibri" w:hAnsi="Calibri" w:cs="Calibri"/>
                                  <w:b/>
                                </w:rPr>
                                <w:t>Key stage staff</w:t>
                              </w:r>
                            </w:p>
                            <w:p w14:paraId="2C3BE2C4" w14:textId="77777777" w:rsidR="00DC7644" w:rsidRPr="001F75F9" w:rsidRDefault="00DC7644" w:rsidP="00DC7644">
                              <w:pPr>
                                <w:jc w:val="center"/>
                                <w:rPr>
                                  <w:rFonts w:ascii="Calibri" w:hAnsi="Calibri" w:cs="Calibri"/>
                                  <w:sz w:val="20"/>
                                </w:rPr>
                              </w:pPr>
                              <w:r w:rsidRPr="001F75F9">
                                <w:rPr>
                                  <w:rFonts w:ascii="Calibri" w:hAnsi="Calibri" w:cs="Calibri"/>
                                  <w:sz w:val="20"/>
                                </w:rPr>
                                <w:t>Compliance with Health and Safety Policy and any other systems in place</w:t>
                              </w:r>
                            </w:p>
                            <w:p w14:paraId="107745A2" w14:textId="77777777" w:rsidR="00DC7644" w:rsidRPr="005D4942" w:rsidRDefault="00DC7644" w:rsidP="00DC7644">
                              <w:pPr>
                                <w:jc w:val="center"/>
                              </w:pPr>
                            </w:p>
                          </w:txbxContent>
                        </wps:txbx>
                        <wps:bodyPr rot="0" vert="horz" wrap="square" lIns="91440" tIns="45720" rIns="91440" bIns="45720" anchor="t" anchorCtr="0" upright="1">
                          <a:noAutofit/>
                        </wps:bodyPr>
                      </wps:wsp>
                      <wps:wsp>
                        <wps:cNvPr id="32" name="Line 18"/>
                        <wps:cNvCnPr>
                          <a:cxnSpLocks noChangeShapeType="1"/>
                        </wps:cNvCnPr>
                        <wps:spPr bwMode="auto">
                          <a:xfrm>
                            <a:off x="3639185" y="2308860"/>
                            <a:ext cx="635" cy="19621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19"/>
                        <wps:cNvCnPr>
                          <a:cxnSpLocks noChangeShapeType="1"/>
                        </wps:cNvCnPr>
                        <wps:spPr bwMode="auto">
                          <a:xfrm>
                            <a:off x="3609975" y="3697605"/>
                            <a:ext cx="635" cy="17907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20"/>
                        <wps:cNvCnPr>
                          <a:cxnSpLocks noChangeShapeType="1"/>
                        </wps:cNvCnPr>
                        <wps:spPr bwMode="auto">
                          <a:xfrm flipH="1">
                            <a:off x="5430520" y="567690"/>
                            <a:ext cx="635" cy="25082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Text Box 21"/>
                        <wps:cNvSpPr txBox="1">
                          <a:spLocks noChangeArrowheads="1"/>
                        </wps:cNvSpPr>
                        <wps:spPr bwMode="auto">
                          <a:xfrm>
                            <a:off x="3311525" y="50800"/>
                            <a:ext cx="4267835" cy="601345"/>
                          </a:xfrm>
                          <a:prstGeom prst="rect">
                            <a:avLst/>
                          </a:prstGeom>
                          <a:solidFill>
                            <a:srgbClr val="FFFFFF"/>
                          </a:solidFill>
                          <a:ln w="12700">
                            <a:solidFill>
                              <a:srgbClr val="000000"/>
                            </a:solidFill>
                            <a:miter lim="800000"/>
                            <a:headEnd/>
                            <a:tailEnd/>
                          </a:ln>
                        </wps:spPr>
                        <wps:txbx>
                          <w:txbxContent>
                            <w:p w14:paraId="6CCCD514" w14:textId="77777777" w:rsidR="00DC7644" w:rsidRPr="002C500D" w:rsidRDefault="00DC7644" w:rsidP="00DC7644">
                              <w:pPr>
                                <w:jc w:val="center"/>
                                <w:rPr>
                                  <w:rFonts w:ascii="Calibri" w:hAnsi="Calibri" w:cs="Calibri"/>
                                  <w:b/>
                                  <w:bCs/>
                                  <w:szCs w:val="24"/>
                                </w:rPr>
                              </w:pPr>
                              <w:r w:rsidRPr="002C500D">
                                <w:rPr>
                                  <w:rFonts w:ascii="Calibri" w:hAnsi="Calibri" w:cs="Calibri"/>
                                  <w:b/>
                                  <w:bCs/>
                                  <w:szCs w:val="24"/>
                                </w:rPr>
                                <w:t xml:space="preserve">The </w:t>
                              </w:r>
                              <w:r w:rsidR="006E241E">
                                <w:rPr>
                                  <w:rFonts w:ascii="Calibri" w:hAnsi="Calibri" w:cs="Calibri"/>
                                  <w:b/>
                                  <w:bCs/>
                                  <w:szCs w:val="24"/>
                                </w:rPr>
                                <w:t>School</w:t>
                              </w:r>
                              <w:r w:rsidRPr="002C500D">
                                <w:rPr>
                                  <w:rFonts w:ascii="Calibri" w:hAnsi="Calibri" w:cs="Calibri"/>
                                  <w:b/>
                                  <w:bCs/>
                                  <w:szCs w:val="24"/>
                                </w:rPr>
                                <w:t xml:space="preserve"> </w:t>
                              </w:r>
                            </w:p>
                            <w:p w14:paraId="09175E86" w14:textId="77777777" w:rsidR="00DC7644" w:rsidRPr="001F75F9" w:rsidRDefault="00DC7644" w:rsidP="00DC7644">
                              <w:pPr>
                                <w:jc w:val="center"/>
                                <w:rPr>
                                  <w:rFonts w:ascii="Calibri" w:hAnsi="Calibri" w:cs="Calibri"/>
                                </w:rPr>
                              </w:pPr>
                              <w:r w:rsidRPr="001F75F9">
                                <w:rPr>
                                  <w:rFonts w:ascii="Calibri" w:hAnsi="Calibri" w:cs="Calibri"/>
                                </w:rPr>
                                <w:t xml:space="preserve"> Overall responsibility for ensuring compliance with legislation</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584661B" id="Canvas 36" o:spid="_x0000_s1028" editas="canvas" style="position:absolute;margin-left:-42.6pt;margin-top:42.75pt;width:837pt;height:7in;z-index:251659264" coordsize="106299,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106299;height:64008;visibility:visible;mso-wrap-style:square">
                  <v:fill o:detectmouseclick="t"/>
                  <v:path o:connecttype="none"/>
                </v:shape>
                <v:shape id="Text Box 4" o:spid="_x0000_s1030" type="#_x0000_t202" style="position:absolute;left:33007;top:8248;width:42678;height:6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" strokeweight="1pt">
                  <v:textbox>
                    <w:txbxContent>
                      <w:p w14:paraId="2B82A3DE" w14:textId="77777777" w:rsidR="00DC7644" w:rsidRPr="001F75F9" w:rsidRDefault="00DC7644" w:rsidP="00DC7644">
                        <w:pPr>
                          <w:jc w:val="center"/>
                          <w:rPr>
                            <w:rFonts w:ascii="Calibri" w:hAnsi="Calibri" w:cs="Calibri"/>
                            <w:b/>
                            <w:sz w:val="36"/>
                          </w:rPr>
                        </w:pPr>
                        <w:r w:rsidRPr="001F75F9">
                          <w:rPr>
                            <w:rFonts w:ascii="Calibri" w:hAnsi="Calibri" w:cs="Calibri"/>
                            <w:b/>
                          </w:rPr>
                          <w:t>Headteacher</w:t>
                        </w:r>
                      </w:p>
                      <w:p w14:paraId="4DD555C9" w14:textId="77777777" w:rsidR="00DC7644" w:rsidRPr="001F75F9" w:rsidRDefault="00DC7644" w:rsidP="00DC7644">
                        <w:pPr>
                          <w:jc w:val="center"/>
                          <w:rPr>
                            <w:rFonts w:ascii="Calibri" w:hAnsi="Calibri" w:cs="Calibri"/>
                          </w:rPr>
                        </w:pPr>
                        <w:r w:rsidRPr="001F75F9">
                          <w:rPr>
                            <w:rFonts w:ascii="Calibri" w:hAnsi="Calibri" w:cs="Calibri"/>
                          </w:rPr>
                          <w:t xml:space="preserve">Day to day responsibility for ensuring compliance with legislation </w:t>
                        </w:r>
                        <w:r w:rsidRPr="001F75F9">
                          <w:rPr>
                            <w:rFonts w:ascii="Calibri" w:hAnsi="Calibri" w:cs="Calibri"/>
                            <w:szCs w:val="24"/>
                          </w:rPr>
                          <w:t>related to curriculum subjects and educational visits</w:t>
                        </w:r>
                        <w:r w:rsidRPr="001F75F9">
                          <w:rPr>
                            <w:rFonts w:ascii="Calibri" w:hAnsi="Calibri" w:cs="Calibri"/>
                          </w:rPr>
                          <w:t>)</w:t>
                        </w:r>
                      </w:p>
                    </w:txbxContent>
                  </v:textbox>
                </v:shape>
                <v:shape id="Text Box 5" o:spid="_x0000_s1031" type="#_x0000_t202" style="position:absolute;left:11080;top:17094;width:86100;height:5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" strokeweight="1pt">
                  <v:textbox>
                    <w:txbxContent>
                      <w:p w14:paraId="64CE9C94" w14:textId="77777777" w:rsidR="00DC7644" w:rsidRPr="001F75F9" w:rsidRDefault="00DC7644" w:rsidP="00DC7644">
                        <w:pPr>
                          <w:jc w:val="center"/>
                          <w:rPr>
                            <w:rFonts w:ascii="Calibri" w:hAnsi="Calibri" w:cs="Calibri"/>
                            <w:b/>
                          </w:rPr>
                        </w:pPr>
                        <w:r w:rsidRPr="001F75F9">
                          <w:rPr>
                            <w:rFonts w:ascii="Calibri" w:hAnsi="Calibri" w:cs="Calibri"/>
                            <w:b/>
                          </w:rPr>
                          <w:t>Business Manager</w:t>
                        </w:r>
                      </w:p>
                      <w:p w14:paraId="6559CFDA" w14:textId="77777777" w:rsidR="00DC7644" w:rsidRPr="001F75F9" w:rsidRDefault="00DC7644" w:rsidP="00DC7644">
                        <w:pPr>
                          <w:jc w:val="center"/>
                          <w:rPr>
                            <w:rFonts w:ascii="Calibri" w:hAnsi="Calibri" w:cs="Calibri"/>
                          </w:rPr>
                        </w:pPr>
                        <w:r w:rsidRPr="001F75F9">
                          <w:rPr>
                            <w:rFonts w:ascii="Calibri" w:hAnsi="Calibri" w:cs="Calibri"/>
                          </w:rPr>
                          <w:t>Day to day responsibility for ensuring compliance with legislation and in supporting the Headteacher with the onward dissemination of information</w:t>
                        </w:r>
                      </w:p>
                      <w:p w14:paraId="4187C23A" w14:textId="77777777" w:rsidR="00DC7644" w:rsidRDefault="00DC7644" w:rsidP="00DC7644"/>
                    </w:txbxContent>
                  </v:textbox>
                </v:shape>
                <v:shape id="Text Box 6" o:spid="_x0000_s1032" type="#_x0000_t202" style="position:absolute;left:10756;top:25050;width:16536;height:12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" strokeweight="1pt">
                  <v:textbox>
                    <w:txbxContent>
                      <w:p w14:paraId="0D61F213" w14:textId="77777777" w:rsidR="00DC7644" w:rsidRPr="001F75F9" w:rsidRDefault="00DC7644" w:rsidP="00DC7644">
                        <w:pPr>
                          <w:jc w:val="center"/>
                          <w:rPr>
                            <w:rFonts w:ascii="Calibri" w:hAnsi="Calibri" w:cs="Calibri"/>
                            <w:b/>
                          </w:rPr>
                        </w:pPr>
                        <w:r w:rsidRPr="001F75F9">
                          <w:rPr>
                            <w:rFonts w:ascii="Calibri" w:hAnsi="Calibri" w:cs="Calibri"/>
                            <w:b/>
                          </w:rPr>
                          <w:t>Curriculum Leader</w:t>
                        </w:r>
                      </w:p>
                      <w:p w14:paraId="0190775B" w14:textId="77777777" w:rsidR="00DC7644" w:rsidRPr="001F75F9" w:rsidRDefault="00DC7644" w:rsidP="00DC7644">
                        <w:pPr>
                          <w:jc w:val="center"/>
                          <w:rPr>
                            <w:rFonts w:ascii="Calibri" w:hAnsi="Calibri" w:cs="Calibri"/>
                            <w:sz w:val="18"/>
                            <w:szCs w:val="16"/>
                          </w:rPr>
                        </w:pPr>
                        <w:r w:rsidRPr="001F75F9">
                          <w:rPr>
                            <w:rFonts w:ascii="Calibri" w:hAnsi="Calibri" w:cs="Calibri"/>
                            <w:sz w:val="18"/>
                            <w:szCs w:val="16"/>
                          </w:rPr>
                          <w:t>Responsibility for ensuring compliance with legislation in relation to curriculum subject; keeping records of statutory inspection and dissemination of information to staff</w:t>
                        </w:r>
                      </w:p>
                    </w:txbxContent>
                  </v:textbox>
                </v:shape>
                <v:shape id="Text Box 7" o:spid="_x0000_s1033" type="#_x0000_t202" style="position:absolute;left:10756;top:38576;width:16536;height:10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" strokeweight="1pt">
                  <v:textbox>
                    <w:txbxContent>
                      <w:p w14:paraId="08997C9E" w14:textId="77777777" w:rsidR="00DC7644" w:rsidRPr="001F75F9" w:rsidRDefault="00DC7644" w:rsidP="00DC7644">
                        <w:pPr>
                          <w:jc w:val="center"/>
                          <w:rPr>
                            <w:rFonts w:ascii="Calibri" w:hAnsi="Calibri" w:cs="Calibri"/>
                            <w:b/>
                          </w:rPr>
                        </w:pPr>
                        <w:r w:rsidRPr="001F75F9">
                          <w:rPr>
                            <w:rFonts w:ascii="Calibri" w:hAnsi="Calibri" w:cs="Calibri"/>
                            <w:b/>
                          </w:rPr>
                          <w:t>Curriculum staff</w:t>
                        </w:r>
                      </w:p>
                      <w:p w14:paraId="034E71A3" w14:textId="77777777" w:rsidR="00DC7644" w:rsidRPr="001F75F9" w:rsidRDefault="00DC7644" w:rsidP="00DC7644">
                        <w:pPr>
                          <w:jc w:val="center"/>
                          <w:rPr>
                            <w:rFonts w:ascii="Calibri" w:hAnsi="Calibri" w:cs="Calibri"/>
                            <w:sz w:val="18"/>
                          </w:rPr>
                        </w:pPr>
                        <w:r w:rsidRPr="001F75F9">
                          <w:rPr>
                            <w:rFonts w:ascii="Calibri" w:hAnsi="Calibri" w:cs="Calibri"/>
                            <w:sz w:val="18"/>
                          </w:rPr>
                          <w:t>Compliance with Health and Safety Policy and any other systems in place</w:t>
                        </w:r>
                      </w:p>
                    </w:txbxContent>
                  </v:textbox>
                </v:shape>
                <v:line id="Line 8" o:spid="_x0000_s1034" style="position:absolute;visibility:visible;mso-wrap-style:square" from="54216,13703" to="54222,1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" strokeweight="1pt">
                  <v:stroke endarrow="block"/>
                </v:line>
                <v:line id="Line 9" o:spid="_x0000_s1035" style="position:absolute;visibility:visible;mso-wrap-style:square" from="18923,23088" to="18935,2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" strokeweight="1pt">
                  <v:stroke endarrow="block"/>
                </v:line>
                <v:line id="Line 10" o:spid="_x0000_s1036" style="position:absolute;visibility:visible;mso-wrap-style:square" from="18923,36976" to="18929,38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" strokeweight="1pt">
                  <v:stroke endarrow="block"/>
                </v:line>
                <v:shape id="Text Box 11" o:spid="_x0000_s1037" type="#_x0000_t202" style="position:absolute;left:59429;top:25298;width:16536;height:10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4cxQAAANsAAAAPAAAAZHJzL2Rvd25yZXYueG1sRI9Bi8Iw&#10;FITvwv6H8Ba8iKYKK1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DWIK4cxQAAANsAAAAP&#10;AAAAAAAAAAAAAAAAAAcCAABkcnMvZG93bnJldi54bWxQSwUGAAAAAAMAAwC3AAAA+QIAAAAA&#10;" strokeweight="1pt">
                  <v:textbox>
                    <w:txbxContent>
                      <w:p w14:paraId="4A60ACCF" w14:textId="77777777" w:rsidR="00DC7644" w:rsidRPr="001F75F9" w:rsidRDefault="00DC7644" w:rsidP="00DC7644">
                        <w:pPr>
                          <w:jc w:val="center"/>
                          <w:rPr>
                            <w:rFonts w:ascii="Calibri" w:hAnsi="Calibri" w:cs="Calibri"/>
                            <w:b/>
                          </w:rPr>
                        </w:pPr>
                        <w:r w:rsidRPr="001F75F9">
                          <w:rPr>
                            <w:rFonts w:ascii="Calibri" w:hAnsi="Calibri" w:cs="Calibri"/>
                            <w:b/>
                          </w:rPr>
                          <w:t>EVC</w:t>
                        </w:r>
                      </w:p>
                      <w:p w14:paraId="79D257E3" w14:textId="77777777" w:rsidR="00DC7644" w:rsidRPr="001F75F9" w:rsidRDefault="00DC7644" w:rsidP="00DC7644">
                        <w:pPr>
                          <w:jc w:val="center"/>
                          <w:rPr>
                            <w:rFonts w:ascii="Calibri" w:hAnsi="Calibri" w:cs="Calibri"/>
                          </w:rPr>
                        </w:pPr>
                        <w:r w:rsidRPr="001F75F9">
                          <w:rPr>
                            <w:rFonts w:ascii="Calibri" w:hAnsi="Calibri" w:cs="Calibri"/>
                            <w:sz w:val="18"/>
                            <w:szCs w:val="16"/>
                          </w:rPr>
                          <w:t>Responsibility for ensuring compliance with legislation in relation to educational visits and dissemination of information to staff</w:t>
                        </w:r>
                      </w:p>
                    </w:txbxContent>
                  </v:textbox>
                </v:shape>
                <v:line id="Line 12" o:spid="_x0000_s1038" style="position:absolute;visibility:visible;mso-wrap-style:square" from="67697,23088" to="67703,2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" strokeweight="1pt">
                  <v:stroke endarrow="block"/>
                </v:line>
                <v:shape id="Text Box 13" o:spid="_x0000_s1039" type="#_x0000_t202" style="position:absolute;left:11112;top:57150;width:8686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" filled="f" stroked="f" strokeweight="1pt">
                  <v:textbox>
                    <w:txbxContent>
                      <w:p w14:paraId="501D0A51" w14:textId="77777777" w:rsidR="00DC7644" w:rsidRPr="00B97DA0" w:rsidRDefault="00DC7644" w:rsidP="00DC7644"/>
                    </w:txbxContent>
                  </v:textbox>
                </v:shape>
                <v:shape id="Text Box 14" o:spid="_x0000_s1040" type="#_x0000_t202" style="position:absolute;left:80981;top:25469;width:15920;height:10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" strokeweight="1pt">
                  <v:textbox>
                    <w:txbxContent>
                      <w:p w14:paraId="778E525C" w14:textId="77777777" w:rsidR="00DC7644" w:rsidRPr="001F75F9" w:rsidRDefault="00DC7644" w:rsidP="00DC7644">
                        <w:pPr>
                          <w:jc w:val="center"/>
                          <w:rPr>
                            <w:rFonts w:ascii="Calibri" w:hAnsi="Calibri" w:cs="Calibri"/>
                            <w:b/>
                          </w:rPr>
                        </w:pPr>
                        <w:r w:rsidRPr="001F75F9">
                          <w:rPr>
                            <w:rFonts w:ascii="Calibri" w:hAnsi="Calibri" w:cs="Calibri"/>
                            <w:b/>
                          </w:rPr>
                          <w:t>All other staff</w:t>
                        </w:r>
                      </w:p>
                      <w:p w14:paraId="29FA9B32" w14:textId="77777777" w:rsidR="00DC7644" w:rsidRPr="001F75F9" w:rsidRDefault="00DC7644" w:rsidP="00DC7644">
                        <w:pPr>
                          <w:jc w:val="center"/>
                          <w:rPr>
                            <w:rFonts w:ascii="Calibri" w:hAnsi="Calibri" w:cs="Calibri"/>
                            <w:sz w:val="18"/>
                          </w:rPr>
                        </w:pPr>
                        <w:r w:rsidRPr="001F75F9">
                          <w:rPr>
                            <w:rFonts w:ascii="Calibri" w:hAnsi="Calibri" w:cs="Calibri"/>
                            <w:sz w:val="18"/>
                          </w:rPr>
                          <w:t>Compliance with Health and Safety Policy and any other systems in place</w:t>
                        </w:r>
                      </w:p>
                    </w:txbxContent>
                  </v:textbox>
                </v:shape>
                <v:line id="Line 15" o:spid="_x0000_s1041" style="position:absolute;visibility:visible;mso-wrap-style:square" from="88925,23088" to="88931,25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" strokeweight="1pt">
                  <v:stroke endarrow="block"/>
                </v:line>
                <v:shape id="Text Box 16" o:spid="_x0000_s1042" type="#_x0000_t202" style="position:absolute;left:28651;top:25050;width:15259;height:1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" strokeweight="1pt">
                  <v:textbox>
                    <w:txbxContent>
                      <w:p w14:paraId="10B75C76" w14:textId="77777777" w:rsidR="00DC7644" w:rsidRPr="001F75F9" w:rsidRDefault="00DC7644" w:rsidP="00DC7644">
                        <w:pPr>
                          <w:jc w:val="center"/>
                          <w:rPr>
                            <w:rFonts w:ascii="Calibri" w:hAnsi="Calibri" w:cs="Calibri"/>
                            <w:b/>
                          </w:rPr>
                        </w:pPr>
                        <w:r w:rsidRPr="001F75F9">
                          <w:rPr>
                            <w:rFonts w:ascii="Calibri" w:hAnsi="Calibri" w:cs="Calibri"/>
                            <w:b/>
                          </w:rPr>
                          <w:t>Key Stage Leader</w:t>
                        </w:r>
                      </w:p>
                      <w:p w14:paraId="6562C234" w14:textId="77777777" w:rsidR="00DC7644" w:rsidRPr="001F75F9" w:rsidRDefault="00DC7644" w:rsidP="00DC7644">
                        <w:pPr>
                          <w:jc w:val="center"/>
                          <w:rPr>
                            <w:rFonts w:ascii="Calibri" w:hAnsi="Calibri" w:cs="Calibri"/>
                            <w:sz w:val="18"/>
                            <w:szCs w:val="18"/>
                          </w:rPr>
                        </w:pPr>
                        <w:r w:rsidRPr="001F75F9">
                          <w:rPr>
                            <w:rFonts w:ascii="Calibri" w:hAnsi="Calibri" w:cs="Calibri"/>
                            <w:sz w:val="18"/>
                            <w:szCs w:val="18"/>
                          </w:rPr>
                          <w:t>Responsible for the dissemination of information as required</w:t>
                        </w:r>
                      </w:p>
                      <w:p w14:paraId="18C12C98" w14:textId="77777777" w:rsidR="00DC7644" w:rsidRPr="005D4942" w:rsidRDefault="00DC7644" w:rsidP="00DC7644">
                        <w:pPr>
                          <w:jc w:val="center"/>
                          <w:rPr>
                            <w:sz w:val="18"/>
                            <w:szCs w:val="16"/>
                          </w:rPr>
                        </w:pPr>
                      </w:p>
                    </w:txbxContent>
                  </v:textbox>
                </v:shape>
                <v:shape id="Text Box 17" o:spid="_x0000_s1043" type="#_x0000_t202" style="position:absolute;left:28651;top:38671;width:14852;height:10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" strokeweight="1pt">
                  <v:textbox>
                    <w:txbxContent>
                      <w:p w14:paraId="1E8D4279" w14:textId="77777777" w:rsidR="00DC7644" w:rsidRPr="001F75F9" w:rsidRDefault="00DC7644" w:rsidP="00DC7644">
                        <w:pPr>
                          <w:jc w:val="center"/>
                          <w:rPr>
                            <w:rFonts w:ascii="Calibri" w:hAnsi="Calibri" w:cs="Calibri"/>
                            <w:b/>
                          </w:rPr>
                        </w:pPr>
                        <w:r w:rsidRPr="001F75F9">
                          <w:rPr>
                            <w:rFonts w:ascii="Calibri" w:hAnsi="Calibri" w:cs="Calibri"/>
                            <w:b/>
                          </w:rPr>
                          <w:t>Key stage staff</w:t>
                        </w:r>
                      </w:p>
                      <w:p w14:paraId="2C3BE2C4" w14:textId="77777777" w:rsidR="00DC7644" w:rsidRPr="001F75F9" w:rsidRDefault="00DC7644" w:rsidP="00DC7644">
                        <w:pPr>
                          <w:jc w:val="center"/>
                          <w:rPr>
                            <w:rFonts w:ascii="Calibri" w:hAnsi="Calibri" w:cs="Calibri"/>
                            <w:sz w:val="20"/>
                          </w:rPr>
                        </w:pPr>
                        <w:r w:rsidRPr="001F75F9">
                          <w:rPr>
                            <w:rFonts w:ascii="Calibri" w:hAnsi="Calibri" w:cs="Calibri"/>
                            <w:sz w:val="20"/>
                          </w:rPr>
                          <w:t>Compliance with Health and Safety Policy and any other systems in place</w:t>
                        </w:r>
                      </w:p>
                      <w:p w14:paraId="107745A2" w14:textId="77777777" w:rsidR="00DC7644" w:rsidRPr="005D4942" w:rsidRDefault="00DC7644" w:rsidP="00DC7644">
                        <w:pPr>
                          <w:jc w:val="center"/>
                        </w:pPr>
                      </w:p>
                    </w:txbxContent>
                  </v:textbox>
                </v:shape>
                <v:line id="Line 18" o:spid="_x0000_s1044" style="position:absolute;visibility:visible;mso-wrap-style:square" from="36391,23088" to="36398,2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" strokeweight="1pt">
                  <v:stroke endarrow="block"/>
                </v:line>
                <v:line id="Line 19" o:spid="_x0000_s1045" style="position:absolute;visibility:visible;mso-wrap-style:square" from="36099,36976" to="36106,3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" strokeweight="1pt">
                  <v:stroke endarrow="block"/>
                </v:line>
                <v:line id="Line 20" o:spid="_x0000_s1046" style="position:absolute;flip:x;visibility:visible;mso-wrap-style:square" from="54305,5676" to="54311,8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" strokeweight="1pt">
                  <v:stroke endarrow="block"/>
                </v:line>
                <v:shape id="Text Box 21" o:spid="_x0000_s1047" type="#_x0000_t202" style="position:absolute;left:33115;top:508;width:42678;height:6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" strokeweight="1pt">
                  <v:textbox>
                    <w:txbxContent>
                      <w:p w14:paraId="6CCCD514" w14:textId="77777777" w:rsidR="00DC7644" w:rsidRPr="002C500D" w:rsidRDefault="00DC7644" w:rsidP="00DC7644">
                        <w:pPr>
                          <w:jc w:val="center"/>
                          <w:rPr>
                            <w:rFonts w:ascii="Calibri" w:hAnsi="Calibri" w:cs="Calibri"/>
                            <w:b/>
                            <w:bCs/>
                            <w:szCs w:val="24"/>
                          </w:rPr>
                        </w:pPr>
                        <w:r w:rsidRPr="002C500D">
                          <w:rPr>
                            <w:rFonts w:ascii="Calibri" w:hAnsi="Calibri" w:cs="Calibri"/>
                            <w:b/>
                            <w:bCs/>
                            <w:szCs w:val="24"/>
                          </w:rPr>
                          <w:t xml:space="preserve">The </w:t>
                        </w:r>
                        <w:r w:rsidR="006E241E">
                          <w:rPr>
                            <w:rFonts w:ascii="Calibri" w:hAnsi="Calibri" w:cs="Calibri"/>
                            <w:b/>
                            <w:bCs/>
                            <w:szCs w:val="24"/>
                          </w:rPr>
                          <w:t>School</w:t>
                        </w:r>
                        <w:r w:rsidRPr="002C500D">
                          <w:rPr>
                            <w:rFonts w:ascii="Calibri" w:hAnsi="Calibri" w:cs="Calibri"/>
                            <w:b/>
                            <w:bCs/>
                            <w:szCs w:val="24"/>
                          </w:rPr>
                          <w:t xml:space="preserve"> </w:t>
                        </w:r>
                      </w:p>
                      <w:p w14:paraId="09175E86" w14:textId="77777777" w:rsidR="00DC7644" w:rsidRPr="001F75F9" w:rsidRDefault="00DC7644" w:rsidP="00DC7644">
                        <w:pPr>
                          <w:jc w:val="center"/>
                          <w:rPr>
                            <w:rFonts w:ascii="Calibri" w:hAnsi="Calibri" w:cs="Calibri"/>
                          </w:rPr>
                        </w:pPr>
                        <w:r w:rsidRPr="001F75F9">
                          <w:rPr>
                            <w:rFonts w:ascii="Calibri" w:hAnsi="Calibri" w:cs="Calibri"/>
                          </w:rPr>
                          <w:t xml:space="preserve"> Overall responsibility for ensuring compliance with legislation</w:t>
                        </w:r>
                      </w:p>
                    </w:txbxContent>
                  </v:textbox>
                </v:shape>
                <w10:wrap type="square"/>
              </v:group>
            </w:pict>
          </mc:Fallback>
        </mc:AlternateContent>
      </w:r>
      <w:r w:rsidRPr="005D6F0D">
        <w:rPr>
          <w:rFonts w:ascii="Tahoma" w:hAnsi="Tahoma" w:cs="Tahoma"/>
          <w:sz w:val="28"/>
          <w:szCs w:val="28"/>
          <w:u w:val="single"/>
        </w:rPr>
        <w:t>- Teaching Staff responsibilities</w:t>
      </w:r>
      <w:bookmarkEnd w:id="192"/>
      <w:r w:rsidRPr="005D6F0D">
        <w:rPr>
          <w:rFonts w:ascii="Tahoma" w:hAnsi="Tahoma" w:cs="Tahoma"/>
          <w:sz w:val="28"/>
          <w:szCs w:val="28"/>
          <w:u w:val="single"/>
        </w:rPr>
        <w:t xml:space="preserve"> </w:t>
      </w:r>
    </w:p>
    <w:p w14:paraId="69E97139" w14:textId="77777777" w:rsidR="00DC7644" w:rsidRPr="005D6F0D" w:rsidRDefault="00DC7644" w:rsidP="00DC7644">
      <w:pPr>
        <w:pStyle w:val="Heading1"/>
        <w:jc w:val="left"/>
        <w:rPr>
          <w:rFonts w:ascii="Tahoma" w:hAnsi="Tahoma" w:cs="Tahoma"/>
          <w:u w:val="single"/>
        </w:rPr>
      </w:pPr>
      <w:bookmarkStart w:id="193" w:name="_Toc18407149"/>
      <w:r w:rsidRPr="005D6F0D">
        <w:rPr>
          <w:rFonts w:ascii="Tahoma" w:hAnsi="Tahoma" w:cs="Tahoma"/>
          <w:noProof/>
          <w:sz w:val="28"/>
          <w:szCs w:val="28"/>
          <w:u w:val="single"/>
          <w:lang w:eastAsia="en-GB"/>
        </w:rPr>
        <w:lastRenderedPageBreak/>
        <mc:AlternateContent>
          <mc:Choice Requires="wpc">
            <w:drawing>
              <wp:anchor distT="0" distB="0" distL="114300" distR="114300" simplePos="0" relativeHeight="251660288" behindDoc="0" locked="0" layoutInCell="1" allowOverlap="1" wp14:anchorId="02AB2069" wp14:editId="7A06FF6F">
                <wp:simplePos x="0" y="0"/>
                <wp:positionH relativeFrom="column">
                  <wp:posOffset>-169545</wp:posOffset>
                </wp:positionH>
                <wp:positionV relativeFrom="paragraph">
                  <wp:posOffset>351155</wp:posOffset>
                </wp:positionV>
                <wp:extent cx="9789160" cy="5806440"/>
                <wp:effectExtent l="0" t="0" r="0" b="0"/>
                <wp:wrapSquare wrapText="bothSides"/>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24"/>
                        <wps:cNvSpPr txBox="1">
                          <a:spLocks noChangeArrowheads="1"/>
                        </wps:cNvSpPr>
                        <wps:spPr bwMode="auto">
                          <a:xfrm>
                            <a:off x="3168015" y="1127125"/>
                            <a:ext cx="3524250" cy="572135"/>
                          </a:xfrm>
                          <a:prstGeom prst="rect">
                            <a:avLst/>
                          </a:prstGeom>
                          <a:solidFill>
                            <a:srgbClr val="FFFFFF"/>
                          </a:solidFill>
                          <a:ln w="12700">
                            <a:solidFill>
                              <a:srgbClr val="000000"/>
                            </a:solidFill>
                            <a:miter lim="800000"/>
                            <a:headEnd/>
                            <a:tailEnd/>
                          </a:ln>
                        </wps:spPr>
                        <wps:txbx>
                          <w:txbxContent>
                            <w:p w14:paraId="59CC01CE" w14:textId="77777777" w:rsidR="00DC7644" w:rsidRPr="001F75F9" w:rsidRDefault="00DC7644" w:rsidP="00DC7644">
                              <w:pPr>
                                <w:jc w:val="center"/>
                                <w:rPr>
                                  <w:rFonts w:ascii="Calibri" w:hAnsi="Calibri" w:cs="Calibri"/>
                                  <w:b/>
                                  <w:sz w:val="36"/>
                                </w:rPr>
                              </w:pPr>
                              <w:r w:rsidRPr="001F75F9">
                                <w:rPr>
                                  <w:rFonts w:ascii="Calibri" w:hAnsi="Calibri" w:cs="Calibri"/>
                                  <w:b/>
                                </w:rPr>
                                <w:t>Headteacher</w:t>
                              </w:r>
                            </w:p>
                            <w:p w14:paraId="026E2291" w14:textId="77777777" w:rsidR="00DC7644" w:rsidRPr="001F75F9" w:rsidRDefault="00DC7644" w:rsidP="00DC7644">
                              <w:pPr>
                                <w:jc w:val="center"/>
                                <w:rPr>
                                  <w:rFonts w:ascii="Calibri" w:hAnsi="Calibri" w:cs="Calibri"/>
                                  <w:sz w:val="18"/>
                                </w:rPr>
                              </w:pPr>
                              <w:r w:rsidRPr="001F75F9">
                                <w:rPr>
                                  <w:rFonts w:ascii="Calibri" w:hAnsi="Calibri" w:cs="Calibri"/>
                                  <w:sz w:val="18"/>
                                  <w:szCs w:val="18"/>
                                </w:rPr>
                                <w:t xml:space="preserve">Day to day responsibility for ensuring compliance with legislation </w:t>
                              </w:r>
                              <w:r w:rsidRPr="001F75F9">
                                <w:rPr>
                                  <w:rFonts w:ascii="Calibri" w:hAnsi="Calibri" w:cs="Calibri"/>
                                  <w:sz w:val="18"/>
                                </w:rPr>
                                <w:t>related to curriculum subjects and educational visits</w:t>
                              </w:r>
                            </w:p>
                          </w:txbxContent>
                        </wps:txbx>
                        <wps:bodyPr rot="0" vert="horz" wrap="square" lIns="91440" tIns="45720" rIns="91440" bIns="45720" anchor="t" anchorCtr="0" upright="1">
                          <a:noAutofit/>
                        </wps:bodyPr>
                      </wps:wsp>
                      <wps:wsp>
                        <wps:cNvPr id="3" name="Text Box 25"/>
                        <wps:cNvSpPr txBox="1">
                          <a:spLocks noChangeArrowheads="1"/>
                        </wps:cNvSpPr>
                        <wps:spPr bwMode="auto">
                          <a:xfrm>
                            <a:off x="3168015" y="1910715"/>
                            <a:ext cx="3524250" cy="960755"/>
                          </a:xfrm>
                          <a:prstGeom prst="rect">
                            <a:avLst/>
                          </a:prstGeom>
                          <a:solidFill>
                            <a:srgbClr val="FFFFFF"/>
                          </a:solidFill>
                          <a:ln w="12700">
                            <a:solidFill>
                              <a:srgbClr val="000000"/>
                            </a:solidFill>
                            <a:miter lim="800000"/>
                            <a:headEnd/>
                            <a:tailEnd/>
                          </a:ln>
                        </wps:spPr>
                        <wps:txbx>
                          <w:txbxContent>
                            <w:p w14:paraId="28A66FE7" w14:textId="77777777" w:rsidR="00DC7644" w:rsidRPr="001F75F9" w:rsidRDefault="00DC7644" w:rsidP="00DC7644">
                              <w:pPr>
                                <w:jc w:val="center"/>
                                <w:rPr>
                                  <w:rFonts w:ascii="Calibri" w:hAnsi="Calibri" w:cs="Calibri"/>
                                  <w:b/>
                                </w:rPr>
                              </w:pPr>
                              <w:r w:rsidRPr="001F75F9">
                                <w:rPr>
                                  <w:rFonts w:ascii="Calibri" w:hAnsi="Calibri" w:cs="Calibri"/>
                                  <w:b/>
                                </w:rPr>
                                <w:t>School Business Manager</w:t>
                              </w:r>
                            </w:p>
                            <w:p w14:paraId="141FC9DC" w14:textId="77777777" w:rsidR="00DC7644" w:rsidRPr="00505CC7" w:rsidRDefault="00DC7644" w:rsidP="00DC7644">
                              <w:pPr>
                                <w:jc w:val="center"/>
                                <w:rPr>
                                  <w:rFonts w:ascii="Calibri" w:hAnsi="Calibri" w:cs="Calibri"/>
                                  <w:sz w:val="18"/>
                                </w:rPr>
                              </w:pPr>
                              <w:r w:rsidRPr="001F75F9">
                                <w:rPr>
                                  <w:rFonts w:ascii="Calibri" w:hAnsi="Calibri" w:cs="Calibri"/>
                                  <w:sz w:val="18"/>
                                </w:rPr>
                                <w:t xml:space="preserve">Day to day responsibility for ensuring compliance with non-curriculum specific legislation i.e. related to premises, plant &amp; equipment, </w:t>
                              </w:r>
                              <w:r w:rsidR="006E241E">
                                <w:rPr>
                                  <w:rFonts w:ascii="Calibri" w:hAnsi="Calibri" w:cs="Calibri"/>
                                  <w:sz w:val="18"/>
                                </w:rPr>
                                <w:t>School</w:t>
                              </w:r>
                              <w:r w:rsidRPr="001F75F9">
                                <w:rPr>
                                  <w:rFonts w:ascii="Calibri" w:hAnsi="Calibri" w:cs="Calibri"/>
                                  <w:sz w:val="18"/>
                                </w:rPr>
                                <w:t xml:space="preserve"> support staff </w:t>
                              </w:r>
                              <w:r w:rsidRPr="001F75F9">
                                <w:rPr>
                                  <w:rFonts w:ascii="Calibri" w:hAnsi="Calibri" w:cs="Calibri"/>
                                  <w:sz w:val="18"/>
                                  <w:szCs w:val="16"/>
                                </w:rPr>
                                <w:t xml:space="preserve">reporting and recording of accidents and </w:t>
                              </w:r>
                              <w:r>
                                <w:rPr>
                                  <w:rFonts w:ascii="Calibri" w:hAnsi="Calibri" w:cs="Calibri"/>
                                  <w:sz w:val="18"/>
                                  <w:szCs w:val="16"/>
                                </w:rPr>
                                <w:t>a</w:t>
                              </w:r>
                              <w:r w:rsidRPr="001F75F9">
                                <w:rPr>
                                  <w:rFonts w:ascii="Calibri" w:hAnsi="Calibri" w:cs="Calibri"/>
                                  <w:sz w:val="18"/>
                                  <w:szCs w:val="16"/>
                                </w:rPr>
                                <w:t>ssaults</w:t>
                              </w:r>
                              <w:r>
                                <w:rPr>
                                  <w:rFonts w:ascii="Calibri" w:hAnsi="Calibri" w:cs="Calibri"/>
                                  <w:sz w:val="18"/>
                                  <w:szCs w:val="16"/>
                                </w:rPr>
                                <w:t xml:space="preserve">, and </w:t>
                              </w:r>
                              <w:r w:rsidRPr="001F75F9">
                                <w:rPr>
                                  <w:rFonts w:ascii="Calibri" w:hAnsi="Calibri" w:cs="Calibri"/>
                                  <w:sz w:val="18"/>
                                  <w:szCs w:val="16"/>
                                </w:rPr>
                                <w:t>Fire &amp; Emergency Plan</w:t>
                              </w:r>
                            </w:p>
                          </w:txbxContent>
                        </wps:txbx>
                        <wps:bodyPr rot="0" vert="horz" wrap="square" lIns="91440" tIns="45720" rIns="91440" bIns="45720" anchor="t" anchorCtr="0" upright="1">
                          <a:noAutofit/>
                        </wps:bodyPr>
                      </wps:wsp>
                      <wps:wsp>
                        <wps:cNvPr id="4" name="Text Box 26"/>
                        <wps:cNvSpPr txBox="1">
                          <a:spLocks noChangeArrowheads="1"/>
                        </wps:cNvSpPr>
                        <wps:spPr bwMode="auto">
                          <a:xfrm>
                            <a:off x="1399540" y="3079115"/>
                            <a:ext cx="3199765" cy="923290"/>
                          </a:xfrm>
                          <a:prstGeom prst="rect">
                            <a:avLst/>
                          </a:prstGeom>
                          <a:solidFill>
                            <a:srgbClr val="FFFFFF"/>
                          </a:solidFill>
                          <a:ln w="12700">
                            <a:solidFill>
                              <a:srgbClr val="000000"/>
                            </a:solidFill>
                            <a:miter lim="800000"/>
                            <a:headEnd/>
                            <a:tailEnd/>
                          </a:ln>
                        </wps:spPr>
                        <wps:txbx>
                          <w:txbxContent>
                            <w:p w14:paraId="00ED0283" w14:textId="77777777" w:rsidR="00DC7644" w:rsidRPr="001F75F9" w:rsidRDefault="00DC7644" w:rsidP="00DC7644">
                              <w:pPr>
                                <w:jc w:val="center"/>
                                <w:rPr>
                                  <w:rFonts w:ascii="Calibri" w:hAnsi="Calibri" w:cs="Calibri"/>
                                  <w:b/>
                                </w:rPr>
                              </w:pPr>
                              <w:r w:rsidRPr="001F75F9">
                                <w:rPr>
                                  <w:rFonts w:ascii="Calibri" w:hAnsi="Calibri" w:cs="Calibri"/>
                                  <w:b/>
                                </w:rPr>
                                <w:t>Admin Officer</w:t>
                              </w:r>
                            </w:p>
                            <w:p w14:paraId="1F85FEF5" w14:textId="77777777" w:rsidR="00DC7644" w:rsidRPr="001F75F9" w:rsidRDefault="00DC7644" w:rsidP="00DC7644">
                              <w:pPr>
                                <w:jc w:val="center"/>
                                <w:rPr>
                                  <w:rFonts w:ascii="Calibri" w:hAnsi="Calibri" w:cs="Calibri"/>
                                  <w:sz w:val="18"/>
                                  <w:szCs w:val="16"/>
                                </w:rPr>
                              </w:pPr>
                              <w:r w:rsidRPr="001F75F9">
                                <w:rPr>
                                  <w:rFonts w:ascii="Calibri" w:hAnsi="Calibri" w:cs="Calibri"/>
                                  <w:sz w:val="18"/>
                                  <w:szCs w:val="16"/>
                                </w:rPr>
                                <w:t>Responsibility for completing DSE assessments, office staff risk assessments, training and training records kept up to date; dissemination of information; filing of documentation</w:t>
                              </w:r>
                              <w:r>
                                <w:rPr>
                                  <w:rFonts w:ascii="Calibri" w:hAnsi="Calibri" w:cs="Calibri"/>
                                  <w:sz w:val="18"/>
                                  <w:szCs w:val="16"/>
                                </w:rPr>
                                <w:t>.</w:t>
                              </w:r>
                            </w:p>
                          </w:txbxContent>
                        </wps:txbx>
                        <wps:bodyPr rot="0" vert="horz" wrap="square" lIns="91440" tIns="45720" rIns="91440" bIns="45720" anchor="t" anchorCtr="0" upright="1">
                          <a:noAutofit/>
                        </wps:bodyPr>
                      </wps:wsp>
                      <wps:wsp>
                        <wps:cNvPr id="5" name="Text Box 27"/>
                        <wps:cNvSpPr txBox="1">
                          <a:spLocks noChangeArrowheads="1"/>
                        </wps:cNvSpPr>
                        <wps:spPr bwMode="auto">
                          <a:xfrm>
                            <a:off x="5250180" y="3086100"/>
                            <a:ext cx="3544570" cy="916305"/>
                          </a:xfrm>
                          <a:prstGeom prst="rect">
                            <a:avLst/>
                          </a:prstGeom>
                          <a:solidFill>
                            <a:srgbClr val="FFFFFF"/>
                          </a:solidFill>
                          <a:ln w="12700">
                            <a:solidFill>
                              <a:srgbClr val="000000"/>
                            </a:solidFill>
                            <a:miter lim="800000"/>
                            <a:headEnd/>
                            <a:tailEnd/>
                          </a:ln>
                        </wps:spPr>
                        <wps:txbx>
                          <w:txbxContent>
                            <w:p w14:paraId="04C20B3C" w14:textId="77777777" w:rsidR="00DC7644" w:rsidRDefault="00DC7644" w:rsidP="00DC7644">
                              <w:pPr>
                                <w:jc w:val="center"/>
                                <w:rPr>
                                  <w:rFonts w:ascii="Calibri" w:hAnsi="Calibri" w:cs="Calibri"/>
                                  <w:b/>
                                </w:rPr>
                              </w:pPr>
                              <w:r>
                                <w:rPr>
                                  <w:rFonts w:ascii="Calibri" w:hAnsi="Calibri" w:cs="Calibri"/>
                                  <w:b/>
                                </w:rPr>
                                <w:t>Premises Office</w:t>
                              </w:r>
                            </w:p>
                            <w:p w14:paraId="2335AF87" w14:textId="77777777" w:rsidR="00DC7644" w:rsidRPr="001F75F9" w:rsidRDefault="00DC7644" w:rsidP="00DC7644">
                              <w:pPr>
                                <w:jc w:val="center"/>
                                <w:rPr>
                                  <w:rFonts w:ascii="Calibri" w:hAnsi="Calibri" w:cs="Calibri"/>
                                  <w:sz w:val="18"/>
                                </w:rPr>
                              </w:pPr>
                              <w:r w:rsidRPr="001F75F9">
                                <w:rPr>
                                  <w:rFonts w:ascii="Calibri" w:hAnsi="Calibri" w:cs="Calibri"/>
                                  <w:sz w:val="18"/>
                                </w:rPr>
                                <w:t>Responsibility for completing site services risk assessments; completion of property maintenance and statutory inspections; maintaining records of statutory inspections; management of asbestos; management of water hygiene; COSHH assessment; Manual handling assessments</w:t>
                              </w:r>
                            </w:p>
                          </w:txbxContent>
                        </wps:txbx>
                        <wps:bodyPr rot="0" vert="horz" wrap="square" lIns="91440" tIns="45720" rIns="91440" bIns="45720" anchor="t" anchorCtr="0" upright="1">
                          <a:noAutofit/>
                        </wps:bodyPr>
                      </wps:wsp>
                      <wps:wsp>
                        <wps:cNvPr id="6" name="Text Box 28"/>
                        <wps:cNvSpPr txBox="1">
                          <a:spLocks noChangeArrowheads="1"/>
                        </wps:cNvSpPr>
                        <wps:spPr bwMode="auto">
                          <a:xfrm>
                            <a:off x="7310120" y="4206875"/>
                            <a:ext cx="1485265" cy="698500"/>
                          </a:xfrm>
                          <a:prstGeom prst="rect">
                            <a:avLst/>
                          </a:prstGeom>
                          <a:solidFill>
                            <a:srgbClr val="FFFFFF"/>
                          </a:solidFill>
                          <a:ln w="12700">
                            <a:solidFill>
                              <a:srgbClr val="000000"/>
                            </a:solidFill>
                            <a:miter lim="800000"/>
                            <a:headEnd/>
                            <a:tailEnd/>
                          </a:ln>
                        </wps:spPr>
                        <wps:txbx>
                          <w:txbxContent>
                            <w:p w14:paraId="31997EEE" w14:textId="77777777" w:rsidR="00DC7644" w:rsidRPr="001F75F9" w:rsidRDefault="00DC7644" w:rsidP="00DC7644">
                              <w:pPr>
                                <w:jc w:val="center"/>
                                <w:rPr>
                                  <w:rFonts w:ascii="Calibri" w:hAnsi="Calibri" w:cs="Calibri"/>
                                  <w:b/>
                                </w:rPr>
                              </w:pPr>
                              <w:r w:rsidRPr="001F75F9">
                                <w:rPr>
                                  <w:rFonts w:ascii="Calibri" w:hAnsi="Calibri" w:cs="Calibri"/>
                                  <w:b/>
                                </w:rPr>
                                <w:t>Cleaning Staff</w:t>
                              </w:r>
                            </w:p>
                            <w:p w14:paraId="68A73AF0" w14:textId="77777777" w:rsidR="00DC7644" w:rsidRPr="001F75F9" w:rsidRDefault="00DC7644" w:rsidP="00DC7644">
                              <w:pPr>
                                <w:jc w:val="center"/>
                                <w:rPr>
                                  <w:rFonts w:ascii="Calibri" w:hAnsi="Calibri" w:cs="Calibri"/>
                                  <w:sz w:val="18"/>
                                </w:rPr>
                              </w:pPr>
                              <w:r>
                                <w:rPr>
                                  <w:rFonts w:ascii="Calibri" w:hAnsi="Calibri" w:cs="Calibri"/>
                                  <w:sz w:val="18"/>
                                </w:rPr>
                                <w:t>As per relevant risk assessments.</w:t>
                              </w:r>
                            </w:p>
                          </w:txbxContent>
                        </wps:txbx>
                        <wps:bodyPr rot="0" vert="horz" wrap="square" lIns="91440" tIns="45720" rIns="91440" bIns="45720" anchor="t" anchorCtr="0" upright="1">
                          <a:noAutofit/>
                        </wps:bodyPr>
                      </wps:wsp>
                      <wps:wsp>
                        <wps:cNvPr id="7" name="Line 29"/>
                        <wps:cNvCnPr>
                          <a:cxnSpLocks noChangeShapeType="1"/>
                        </wps:cNvCnPr>
                        <wps:spPr bwMode="auto">
                          <a:xfrm flipH="1">
                            <a:off x="4931410" y="1699260"/>
                            <a:ext cx="635" cy="21145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30"/>
                        <wps:cNvCnPr>
                          <a:cxnSpLocks noChangeShapeType="1"/>
                        </wps:cNvCnPr>
                        <wps:spPr bwMode="auto">
                          <a:xfrm>
                            <a:off x="3361690" y="2871470"/>
                            <a:ext cx="1270" cy="22923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31"/>
                        <wps:cNvCnPr>
                          <a:cxnSpLocks noChangeShapeType="1"/>
                        </wps:cNvCnPr>
                        <wps:spPr bwMode="auto">
                          <a:xfrm>
                            <a:off x="6477635" y="2871470"/>
                            <a:ext cx="635" cy="19304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32"/>
                        <wps:cNvCnPr>
                          <a:cxnSpLocks noChangeShapeType="1"/>
                        </wps:cNvCnPr>
                        <wps:spPr bwMode="auto">
                          <a:xfrm>
                            <a:off x="8054975" y="4029710"/>
                            <a:ext cx="635" cy="16002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Text Box 33"/>
                        <wps:cNvSpPr txBox="1">
                          <a:spLocks noChangeArrowheads="1"/>
                        </wps:cNvSpPr>
                        <wps:spPr bwMode="auto">
                          <a:xfrm>
                            <a:off x="4081145" y="4218305"/>
                            <a:ext cx="1715135" cy="718185"/>
                          </a:xfrm>
                          <a:prstGeom prst="rect">
                            <a:avLst/>
                          </a:prstGeom>
                          <a:solidFill>
                            <a:srgbClr val="FFFFFF"/>
                          </a:solidFill>
                          <a:ln w="12700">
                            <a:solidFill>
                              <a:srgbClr val="000000"/>
                            </a:solidFill>
                            <a:miter lim="800000"/>
                            <a:headEnd/>
                            <a:tailEnd/>
                          </a:ln>
                        </wps:spPr>
                        <wps:txbx>
                          <w:txbxContent>
                            <w:p w14:paraId="2518F0BF" w14:textId="77777777" w:rsidR="00DC7644" w:rsidRDefault="00DC7644" w:rsidP="00DC7644">
                              <w:pPr>
                                <w:jc w:val="center"/>
                                <w:rPr>
                                  <w:rFonts w:ascii="Calibri" w:hAnsi="Calibri" w:cs="Calibri"/>
                                  <w:b/>
                                </w:rPr>
                              </w:pPr>
                              <w:r w:rsidRPr="001F75F9">
                                <w:rPr>
                                  <w:rFonts w:ascii="Calibri" w:hAnsi="Calibri" w:cs="Calibri"/>
                                  <w:b/>
                                </w:rPr>
                                <w:t>Catering Staff</w:t>
                              </w:r>
                            </w:p>
                            <w:p w14:paraId="48D89D89" w14:textId="77777777" w:rsidR="00DC7644" w:rsidRPr="00856BA8" w:rsidRDefault="00DC7644" w:rsidP="00DC7644">
                              <w:pPr>
                                <w:jc w:val="center"/>
                                <w:rPr>
                                  <w:rFonts w:ascii="Calibri" w:hAnsi="Calibri" w:cs="Calibri"/>
                                  <w:bCs/>
                                  <w:sz w:val="18"/>
                                  <w:szCs w:val="14"/>
                                </w:rPr>
                              </w:pPr>
                              <w:r w:rsidRPr="00856BA8">
                                <w:rPr>
                                  <w:rFonts w:ascii="Calibri" w:hAnsi="Calibri" w:cs="Calibri"/>
                                  <w:bCs/>
                                  <w:sz w:val="18"/>
                                  <w:szCs w:val="14"/>
                                </w:rPr>
                                <w:t>Responsibilities identified by SLT, contractor or local authority school support service.</w:t>
                              </w:r>
                            </w:p>
                          </w:txbxContent>
                        </wps:txbx>
                        <wps:bodyPr rot="0" vert="horz" wrap="square" lIns="91440" tIns="45720" rIns="91440" bIns="45720" anchor="t" anchorCtr="0" upright="1">
                          <a:noAutofit/>
                        </wps:bodyPr>
                      </wps:wsp>
                      <wps:wsp>
                        <wps:cNvPr id="12" name="Line 34"/>
                        <wps:cNvCnPr>
                          <a:cxnSpLocks noChangeShapeType="1"/>
                        </wps:cNvCnPr>
                        <wps:spPr bwMode="auto">
                          <a:xfrm flipH="1">
                            <a:off x="4928235" y="2871470"/>
                            <a:ext cx="3810" cy="1346835"/>
                          </a:xfrm>
                          <a:prstGeom prst="line">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Text Box 35"/>
                        <wps:cNvSpPr txBox="1">
                          <a:spLocks noChangeArrowheads="1"/>
                        </wps:cNvSpPr>
                        <wps:spPr bwMode="auto">
                          <a:xfrm>
                            <a:off x="2782570" y="5156200"/>
                            <a:ext cx="4229735" cy="433705"/>
                          </a:xfrm>
                          <a:prstGeom prst="rect">
                            <a:avLst/>
                          </a:prstGeom>
                          <a:solidFill>
                            <a:srgbClr val="FFFFFF"/>
                          </a:solidFill>
                          <a:ln w="12700">
                            <a:solidFill>
                              <a:srgbClr val="000000"/>
                            </a:solidFill>
                            <a:miter lim="800000"/>
                            <a:headEnd/>
                            <a:tailEnd/>
                          </a:ln>
                        </wps:spPr>
                        <wps:txbx>
                          <w:txbxContent>
                            <w:p w14:paraId="2E3EB679" w14:textId="77777777" w:rsidR="00DC7644" w:rsidRPr="001F75F9" w:rsidRDefault="00DC7644" w:rsidP="00DC7644">
                              <w:pPr>
                                <w:jc w:val="center"/>
                                <w:rPr>
                                  <w:rFonts w:ascii="Calibri" w:hAnsi="Calibri" w:cs="Calibri"/>
                                  <w:b/>
                                </w:rPr>
                              </w:pPr>
                              <w:r w:rsidRPr="001F75F9">
                                <w:rPr>
                                  <w:rFonts w:ascii="Calibri" w:hAnsi="Calibri" w:cs="Calibri"/>
                                  <w:b/>
                                </w:rPr>
                                <w:t>A</w:t>
                              </w:r>
                              <w:r>
                                <w:rPr>
                                  <w:rFonts w:ascii="Calibri" w:hAnsi="Calibri" w:cs="Calibri"/>
                                  <w:b/>
                                </w:rPr>
                                <w:t>ll Other S</w:t>
                              </w:r>
                              <w:r w:rsidRPr="001F75F9">
                                <w:rPr>
                                  <w:rFonts w:ascii="Calibri" w:hAnsi="Calibri" w:cs="Calibri"/>
                                  <w:b/>
                                </w:rPr>
                                <w:t>taff</w:t>
                              </w:r>
                            </w:p>
                            <w:p w14:paraId="36EAFA1A" w14:textId="77777777" w:rsidR="00DC7644" w:rsidRPr="001F75F9" w:rsidRDefault="00DC7644" w:rsidP="00DC7644">
                              <w:pPr>
                                <w:jc w:val="center"/>
                                <w:rPr>
                                  <w:rFonts w:ascii="Calibri" w:hAnsi="Calibri" w:cs="Calibri"/>
                                  <w:sz w:val="18"/>
                                </w:rPr>
                              </w:pPr>
                              <w:r w:rsidRPr="001F75F9">
                                <w:rPr>
                                  <w:rFonts w:ascii="Calibri" w:hAnsi="Calibri" w:cs="Calibri"/>
                                  <w:sz w:val="18"/>
                                </w:rPr>
                                <w:t>Compliance with Health and Safety Policy and any other systems in place</w:t>
                              </w:r>
                            </w:p>
                          </w:txbxContent>
                        </wps:txbx>
                        <wps:bodyPr rot="0" vert="horz" wrap="square" lIns="91440" tIns="45720" rIns="91440" bIns="45720" anchor="t" anchorCtr="0" upright="1">
                          <a:noAutofit/>
                        </wps:bodyPr>
                      </wps:wsp>
                      <wps:wsp>
                        <wps:cNvPr id="14" name="Line 36"/>
                        <wps:cNvCnPr>
                          <a:cxnSpLocks noChangeShapeType="1"/>
                        </wps:cNvCnPr>
                        <wps:spPr bwMode="auto">
                          <a:xfrm flipH="1">
                            <a:off x="4928235" y="4936490"/>
                            <a:ext cx="635" cy="21971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Text Box 37"/>
                        <wps:cNvSpPr txBox="1">
                          <a:spLocks noChangeArrowheads="1"/>
                        </wps:cNvSpPr>
                        <wps:spPr bwMode="auto">
                          <a:xfrm>
                            <a:off x="3168015" y="373380"/>
                            <a:ext cx="3543300" cy="560070"/>
                          </a:xfrm>
                          <a:prstGeom prst="rect">
                            <a:avLst/>
                          </a:prstGeom>
                          <a:solidFill>
                            <a:srgbClr val="FFFFFF"/>
                          </a:solidFill>
                          <a:ln w="12700">
                            <a:solidFill>
                              <a:srgbClr val="000000"/>
                            </a:solidFill>
                            <a:miter lim="800000"/>
                            <a:headEnd/>
                            <a:tailEnd/>
                          </a:ln>
                        </wps:spPr>
                        <wps:txbx>
                          <w:txbxContent>
                            <w:p w14:paraId="0B52724C" w14:textId="77777777" w:rsidR="00DC7644" w:rsidRPr="00245EB0" w:rsidRDefault="00DC7644" w:rsidP="00DC7644">
                              <w:pPr>
                                <w:jc w:val="center"/>
                                <w:rPr>
                                  <w:rFonts w:ascii="Calibri" w:hAnsi="Calibri" w:cs="Calibri"/>
                                  <w:b/>
                                  <w:szCs w:val="24"/>
                                </w:rPr>
                              </w:pPr>
                              <w:r w:rsidRPr="00245EB0">
                                <w:rPr>
                                  <w:rFonts w:ascii="Calibri" w:hAnsi="Calibri" w:cs="Calibri"/>
                                  <w:b/>
                                  <w:szCs w:val="24"/>
                                </w:rPr>
                                <w:t xml:space="preserve">The </w:t>
                              </w:r>
                              <w:r w:rsidR="006E241E">
                                <w:rPr>
                                  <w:rFonts w:ascii="Calibri" w:hAnsi="Calibri" w:cs="Calibri"/>
                                  <w:b/>
                                  <w:szCs w:val="24"/>
                                </w:rPr>
                                <w:t>School</w:t>
                              </w:r>
                            </w:p>
                            <w:p w14:paraId="74F796F6" w14:textId="77777777" w:rsidR="00DC7644" w:rsidRPr="001F75F9" w:rsidRDefault="00DC7644" w:rsidP="00DC7644">
                              <w:pPr>
                                <w:jc w:val="center"/>
                                <w:rPr>
                                  <w:rFonts w:ascii="Calibri" w:hAnsi="Calibri" w:cs="Calibri"/>
                                  <w:sz w:val="20"/>
                                </w:rPr>
                              </w:pPr>
                              <w:r w:rsidRPr="001F75F9">
                                <w:rPr>
                                  <w:rFonts w:ascii="Calibri" w:hAnsi="Calibri" w:cs="Calibri"/>
                                  <w:sz w:val="20"/>
                                </w:rPr>
                                <w:t>Overall responsibility for ensuring compliance with legislation</w:t>
                              </w:r>
                            </w:p>
                          </w:txbxContent>
                        </wps:txbx>
                        <wps:bodyPr rot="0" vert="horz" wrap="square" lIns="91440" tIns="45720" rIns="91440" bIns="45720" anchor="t" anchorCtr="0" upright="1">
                          <a:noAutofit/>
                        </wps:bodyPr>
                      </wps:wsp>
                      <wps:wsp>
                        <wps:cNvPr id="16" name="Line 38"/>
                        <wps:cNvCnPr>
                          <a:cxnSpLocks noChangeShapeType="1"/>
                        </wps:cNvCnPr>
                        <wps:spPr bwMode="auto">
                          <a:xfrm>
                            <a:off x="4930775" y="913765"/>
                            <a:ext cx="3810" cy="211455"/>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14:sizeRelH relativeFrom="page">
                  <wp14:pctWidth>0</wp14:pctWidth>
                </wp14:sizeRelH>
                <wp14:sizeRelV relativeFrom="page">
                  <wp14:pctHeight>0</wp14:pctHeight>
                </wp14:sizeRelV>
              </wp:anchor>
            </w:drawing>
          </mc:Choice>
          <mc:Fallback>
            <w:pict>
              <v:group w14:anchorId="02AB2069" id="Canvas 17" o:spid="_x0000_s1048" editas="canvas" style="position:absolute;margin-left:-13.35pt;margin-top:27.65pt;width:770.8pt;height:457.2pt;z-index:251660288" coordsize="97891,5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">
                <v:shape id="_x0000_s1049" type="#_x0000_t75" style="position:absolute;width:97891;height:58064;visibility:visible;mso-wrap-style:square">
                  <v:fill o:detectmouseclick="t"/>
                  <v:path o:connecttype="none"/>
                </v:shape>
                <v:shape id="Text Box 24" o:spid="_x0000_s1050" type="#_x0000_t202" style="position:absolute;left:31680;top:11271;width:35242;height:5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" strokeweight="1pt">
                  <v:textbox>
                    <w:txbxContent>
                      <w:p w14:paraId="59CC01CE" w14:textId="77777777" w:rsidR="00DC7644" w:rsidRPr="001F75F9" w:rsidRDefault="00DC7644" w:rsidP="00DC7644">
                        <w:pPr>
                          <w:jc w:val="center"/>
                          <w:rPr>
                            <w:rFonts w:ascii="Calibri" w:hAnsi="Calibri" w:cs="Calibri"/>
                            <w:b/>
                            <w:sz w:val="36"/>
                          </w:rPr>
                        </w:pPr>
                        <w:r w:rsidRPr="001F75F9">
                          <w:rPr>
                            <w:rFonts w:ascii="Calibri" w:hAnsi="Calibri" w:cs="Calibri"/>
                            <w:b/>
                          </w:rPr>
                          <w:t>Headteacher</w:t>
                        </w:r>
                      </w:p>
                      <w:p w14:paraId="026E2291" w14:textId="77777777" w:rsidR="00DC7644" w:rsidRPr="001F75F9" w:rsidRDefault="00DC7644" w:rsidP="00DC7644">
                        <w:pPr>
                          <w:jc w:val="center"/>
                          <w:rPr>
                            <w:rFonts w:ascii="Calibri" w:hAnsi="Calibri" w:cs="Calibri"/>
                            <w:sz w:val="18"/>
                          </w:rPr>
                        </w:pPr>
                        <w:r w:rsidRPr="001F75F9">
                          <w:rPr>
                            <w:rFonts w:ascii="Calibri" w:hAnsi="Calibri" w:cs="Calibri"/>
                            <w:sz w:val="18"/>
                            <w:szCs w:val="18"/>
                          </w:rPr>
                          <w:t xml:space="preserve">Day to day responsibility for ensuring compliance with legislation </w:t>
                        </w:r>
                        <w:r w:rsidRPr="001F75F9">
                          <w:rPr>
                            <w:rFonts w:ascii="Calibri" w:hAnsi="Calibri" w:cs="Calibri"/>
                            <w:sz w:val="18"/>
                          </w:rPr>
                          <w:t>related to curriculum subjects and educational visits</w:t>
                        </w:r>
                      </w:p>
                    </w:txbxContent>
                  </v:textbox>
                </v:shape>
                <v:shape id="Text Box 25" o:spid="_x0000_s1051" type="#_x0000_t202" style="position:absolute;left:31680;top:19107;width:35242;height:9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t8bxQAAANoAAAAPAAAAZHJzL2Rvd25yZXYueG1sRI9Pa8JA&#10;FMTvBb/D8gQvxWyqUE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AqJt8bxQAAANoAAAAP&#10;AAAAAAAAAAAAAAAAAAcCAABkcnMvZG93bnJldi54bWxQSwUGAAAAAAMAAwC3AAAA+QIAAAAA&#10;" strokeweight="1pt">
                  <v:textbox>
                    <w:txbxContent>
                      <w:p w14:paraId="28A66FE7" w14:textId="77777777" w:rsidR="00DC7644" w:rsidRPr="001F75F9" w:rsidRDefault="00DC7644" w:rsidP="00DC7644">
                        <w:pPr>
                          <w:jc w:val="center"/>
                          <w:rPr>
                            <w:rFonts w:ascii="Calibri" w:hAnsi="Calibri" w:cs="Calibri"/>
                            <w:b/>
                          </w:rPr>
                        </w:pPr>
                        <w:r w:rsidRPr="001F75F9">
                          <w:rPr>
                            <w:rFonts w:ascii="Calibri" w:hAnsi="Calibri" w:cs="Calibri"/>
                            <w:b/>
                          </w:rPr>
                          <w:t>School Business Manager</w:t>
                        </w:r>
                      </w:p>
                      <w:p w14:paraId="141FC9DC" w14:textId="77777777" w:rsidR="00DC7644" w:rsidRPr="00505CC7" w:rsidRDefault="00DC7644" w:rsidP="00DC7644">
                        <w:pPr>
                          <w:jc w:val="center"/>
                          <w:rPr>
                            <w:rFonts w:ascii="Calibri" w:hAnsi="Calibri" w:cs="Calibri"/>
                            <w:sz w:val="18"/>
                          </w:rPr>
                        </w:pPr>
                        <w:r w:rsidRPr="001F75F9">
                          <w:rPr>
                            <w:rFonts w:ascii="Calibri" w:hAnsi="Calibri" w:cs="Calibri"/>
                            <w:sz w:val="18"/>
                          </w:rPr>
                          <w:t xml:space="preserve">Day to day responsibility for ensuring compliance with non-curriculum specific legislation i.e. related to premises, plant &amp; equipment, </w:t>
                        </w:r>
                        <w:r w:rsidR="006E241E">
                          <w:rPr>
                            <w:rFonts w:ascii="Calibri" w:hAnsi="Calibri" w:cs="Calibri"/>
                            <w:sz w:val="18"/>
                          </w:rPr>
                          <w:t>School</w:t>
                        </w:r>
                        <w:r w:rsidRPr="001F75F9">
                          <w:rPr>
                            <w:rFonts w:ascii="Calibri" w:hAnsi="Calibri" w:cs="Calibri"/>
                            <w:sz w:val="18"/>
                          </w:rPr>
                          <w:t xml:space="preserve"> support staff </w:t>
                        </w:r>
                        <w:r w:rsidRPr="001F75F9">
                          <w:rPr>
                            <w:rFonts w:ascii="Calibri" w:hAnsi="Calibri" w:cs="Calibri"/>
                            <w:sz w:val="18"/>
                            <w:szCs w:val="16"/>
                          </w:rPr>
                          <w:t xml:space="preserve">reporting and recording of accidents and </w:t>
                        </w:r>
                        <w:r>
                          <w:rPr>
                            <w:rFonts w:ascii="Calibri" w:hAnsi="Calibri" w:cs="Calibri"/>
                            <w:sz w:val="18"/>
                            <w:szCs w:val="16"/>
                          </w:rPr>
                          <w:t>a</w:t>
                        </w:r>
                        <w:r w:rsidRPr="001F75F9">
                          <w:rPr>
                            <w:rFonts w:ascii="Calibri" w:hAnsi="Calibri" w:cs="Calibri"/>
                            <w:sz w:val="18"/>
                            <w:szCs w:val="16"/>
                          </w:rPr>
                          <w:t>ssaults</w:t>
                        </w:r>
                        <w:r>
                          <w:rPr>
                            <w:rFonts w:ascii="Calibri" w:hAnsi="Calibri" w:cs="Calibri"/>
                            <w:sz w:val="18"/>
                            <w:szCs w:val="16"/>
                          </w:rPr>
                          <w:t xml:space="preserve">, and </w:t>
                        </w:r>
                        <w:r w:rsidRPr="001F75F9">
                          <w:rPr>
                            <w:rFonts w:ascii="Calibri" w:hAnsi="Calibri" w:cs="Calibri"/>
                            <w:sz w:val="18"/>
                            <w:szCs w:val="16"/>
                          </w:rPr>
                          <w:t>Fire &amp; Emergency Plan</w:t>
                        </w:r>
                      </w:p>
                    </w:txbxContent>
                  </v:textbox>
                </v:shape>
                <v:shape id="Text Box 26" o:spid="_x0000_s1052" type="#_x0000_t202" style="position:absolute;left:13995;top:30791;width:31998;height:9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0dvxQAAANoAAAAPAAAAZHJzL2Rvd25yZXYueG1sRI9Pa8JA&#10;FMTvBb/D8gQvxWwqUk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Clz0dvxQAAANoAAAAP&#10;AAAAAAAAAAAAAAAAAAcCAABkcnMvZG93bnJldi54bWxQSwUGAAAAAAMAAwC3AAAA+QIAAAAA&#10;" strokeweight="1pt">
                  <v:textbox>
                    <w:txbxContent>
                      <w:p w14:paraId="00ED0283" w14:textId="77777777" w:rsidR="00DC7644" w:rsidRPr="001F75F9" w:rsidRDefault="00DC7644" w:rsidP="00DC7644">
                        <w:pPr>
                          <w:jc w:val="center"/>
                          <w:rPr>
                            <w:rFonts w:ascii="Calibri" w:hAnsi="Calibri" w:cs="Calibri"/>
                            <w:b/>
                          </w:rPr>
                        </w:pPr>
                        <w:r w:rsidRPr="001F75F9">
                          <w:rPr>
                            <w:rFonts w:ascii="Calibri" w:hAnsi="Calibri" w:cs="Calibri"/>
                            <w:b/>
                          </w:rPr>
                          <w:t>Admin Officer</w:t>
                        </w:r>
                      </w:p>
                      <w:p w14:paraId="1F85FEF5" w14:textId="77777777" w:rsidR="00DC7644" w:rsidRPr="001F75F9" w:rsidRDefault="00DC7644" w:rsidP="00DC7644">
                        <w:pPr>
                          <w:jc w:val="center"/>
                          <w:rPr>
                            <w:rFonts w:ascii="Calibri" w:hAnsi="Calibri" w:cs="Calibri"/>
                            <w:sz w:val="18"/>
                            <w:szCs w:val="16"/>
                          </w:rPr>
                        </w:pPr>
                        <w:r w:rsidRPr="001F75F9">
                          <w:rPr>
                            <w:rFonts w:ascii="Calibri" w:hAnsi="Calibri" w:cs="Calibri"/>
                            <w:sz w:val="18"/>
                            <w:szCs w:val="16"/>
                          </w:rPr>
                          <w:t>Responsibility for completing DSE assessments, office staff risk assessments, training and training records kept up to date; dissemination of information; filing of documentation</w:t>
                        </w:r>
                        <w:r>
                          <w:rPr>
                            <w:rFonts w:ascii="Calibri" w:hAnsi="Calibri" w:cs="Calibri"/>
                            <w:sz w:val="18"/>
                            <w:szCs w:val="16"/>
                          </w:rPr>
                          <w:t>.</w:t>
                        </w:r>
                      </w:p>
                    </w:txbxContent>
                  </v:textbox>
                </v:shape>
                <v:shape id="Text Box 27" o:spid="_x0000_s1053" type="#_x0000_t202" style="position:absolute;left:52501;top:30861;width:35446;height:9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" strokeweight="1pt">
                  <v:textbox>
                    <w:txbxContent>
                      <w:p w14:paraId="04C20B3C" w14:textId="77777777" w:rsidR="00DC7644" w:rsidRDefault="00DC7644" w:rsidP="00DC7644">
                        <w:pPr>
                          <w:jc w:val="center"/>
                          <w:rPr>
                            <w:rFonts w:ascii="Calibri" w:hAnsi="Calibri" w:cs="Calibri"/>
                            <w:b/>
                          </w:rPr>
                        </w:pPr>
                        <w:r>
                          <w:rPr>
                            <w:rFonts w:ascii="Calibri" w:hAnsi="Calibri" w:cs="Calibri"/>
                            <w:b/>
                          </w:rPr>
                          <w:t>Premises Office</w:t>
                        </w:r>
                      </w:p>
                      <w:p w14:paraId="2335AF87" w14:textId="77777777" w:rsidR="00DC7644" w:rsidRPr="001F75F9" w:rsidRDefault="00DC7644" w:rsidP="00DC7644">
                        <w:pPr>
                          <w:jc w:val="center"/>
                          <w:rPr>
                            <w:rFonts w:ascii="Calibri" w:hAnsi="Calibri" w:cs="Calibri"/>
                            <w:sz w:val="18"/>
                          </w:rPr>
                        </w:pPr>
                        <w:r w:rsidRPr="001F75F9">
                          <w:rPr>
                            <w:rFonts w:ascii="Calibri" w:hAnsi="Calibri" w:cs="Calibri"/>
                            <w:sz w:val="18"/>
                          </w:rPr>
                          <w:t>Responsibility for completing site services risk assessments; completion of property maintenance and statutory inspections; maintaining records of statutory inspections; management of asbestos; management of water hygiene; COSHH assessment; Manual handling assessments</w:t>
                        </w:r>
                      </w:p>
                    </w:txbxContent>
                  </v:textbox>
                </v:shape>
                <v:shape id="Text Box 28" o:spid="_x0000_s1054" type="#_x0000_t202" style="position:absolute;left:73101;top:42068;width:14852;height:6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" strokeweight="1pt">
                  <v:textbox>
                    <w:txbxContent>
                      <w:p w14:paraId="31997EEE" w14:textId="77777777" w:rsidR="00DC7644" w:rsidRPr="001F75F9" w:rsidRDefault="00DC7644" w:rsidP="00DC7644">
                        <w:pPr>
                          <w:jc w:val="center"/>
                          <w:rPr>
                            <w:rFonts w:ascii="Calibri" w:hAnsi="Calibri" w:cs="Calibri"/>
                            <w:b/>
                          </w:rPr>
                        </w:pPr>
                        <w:r w:rsidRPr="001F75F9">
                          <w:rPr>
                            <w:rFonts w:ascii="Calibri" w:hAnsi="Calibri" w:cs="Calibri"/>
                            <w:b/>
                          </w:rPr>
                          <w:t>Cleaning Staff</w:t>
                        </w:r>
                      </w:p>
                      <w:p w14:paraId="68A73AF0" w14:textId="77777777" w:rsidR="00DC7644" w:rsidRPr="001F75F9" w:rsidRDefault="00DC7644" w:rsidP="00DC7644">
                        <w:pPr>
                          <w:jc w:val="center"/>
                          <w:rPr>
                            <w:rFonts w:ascii="Calibri" w:hAnsi="Calibri" w:cs="Calibri"/>
                            <w:sz w:val="18"/>
                          </w:rPr>
                        </w:pPr>
                        <w:r>
                          <w:rPr>
                            <w:rFonts w:ascii="Calibri" w:hAnsi="Calibri" w:cs="Calibri"/>
                            <w:sz w:val="18"/>
                          </w:rPr>
                          <w:t>As per relevant risk assessments.</w:t>
                        </w:r>
                      </w:p>
                    </w:txbxContent>
                  </v:textbox>
                </v:shape>
                <v:line id="Line 29" o:spid="_x0000_s1055" style="position:absolute;flip:x;visibility:visible;mso-wrap-style:square" from="49314,16992" to="49320,1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" strokeweight="1pt">
                  <v:stroke endarrow="block"/>
                </v:line>
                <v:line id="Line 30" o:spid="_x0000_s1056" style="position:absolute;visibility:visible;mso-wrap-style:square" from="33616,28714" to="33629,31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" strokeweight="1pt">
                  <v:stroke endarrow="block"/>
                </v:line>
                <v:line id="Line 31" o:spid="_x0000_s1057" style="position:absolute;visibility:visible;mso-wrap-style:square" from="64776,28714" to="64782,3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" strokeweight="1pt">
                  <v:stroke endarrow="block"/>
                </v:line>
                <v:line id="Line 32" o:spid="_x0000_s1058" style="position:absolute;visibility:visible;mso-wrap-style:square" from="80549,40297" to="80556,4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" strokeweight="1pt">
                  <v:stroke endarrow="block"/>
                </v:line>
                <v:shape id="Text Box 33" o:spid="_x0000_s1059" type="#_x0000_t202" style="position:absolute;left:40811;top:42183;width:17151;height:7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" strokeweight="1pt">
                  <v:textbox>
                    <w:txbxContent>
                      <w:p w14:paraId="2518F0BF" w14:textId="77777777" w:rsidR="00DC7644" w:rsidRDefault="00DC7644" w:rsidP="00DC7644">
                        <w:pPr>
                          <w:jc w:val="center"/>
                          <w:rPr>
                            <w:rFonts w:ascii="Calibri" w:hAnsi="Calibri" w:cs="Calibri"/>
                            <w:b/>
                          </w:rPr>
                        </w:pPr>
                        <w:r w:rsidRPr="001F75F9">
                          <w:rPr>
                            <w:rFonts w:ascii="Calibri" w:hAnsi="Calibri" w:cs="Calibri"/>
                            <w:b/>
                          </w:rPr>
                          <w:t>Catering Staff</w:t>
                        </w:r>
                      </w:p>
                      <w:p w14:paraId="48D89D89" w14:textId="77777777" w:rsidR="00DC7644" w:rsidRPr="00856BA8" w:rsidRDefault="00DC7644" w:rsidP="00DC7644">
                        <w:pPr>
                          <w:jc w:val="center"/>
                          <w:rPr>
                            <w:rFonts w:ascii="Calibri" w:hAnsi="Calibri" w:cs="Calibri"/>
                            <w:bCs/>
                            <w:sz w:val="18"/>
                            <w:szCs w:val="14"/>
                          </w:rPr>
                        </w:pPr>
                        <w:r w:rsidRPr="00856BA8">
                          <w:rPr>
                            <w:rFonts w:ascii="Calibri" w:hAnsi="Calibri" w:cs="Calibri"/>
                            <w:bCs/>
                            <w:sz w:val="18"/>
                            <w:szCs w:val="14"/>
                          </w:rPr>
                          <w:t>Responsibilities identified by SLT, contractor or local authority school support service.</w:t>
                        </w:r>
                      </w:p>
                    </w:txbxContent>
                  </v:textbox>
                </v:shape>
                <v:line id="Line 34" o:spid="_x0000_s1060" style="position:absolute;flip:x;visibility:visible;mso-wrap-style:square" from="49282,28714" to="49320,4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" strokeweight="1.25pt">
                  <v:stroke endarrow="block"/>
                </v:line>
                <v:shape id="Text Box 35" o:spid="_x0000_s1061" type="#_x0000_t202" style="position:absolute;left:27825;top:51562;width:42298;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VlOwwAAANsAAAAPAAAAZHJzL2Rvd25yZXYueG1sRE9La8JA&#10;EL4X/A/LCF6KbqpQ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OlZTsMAAADbAAAADwAA&#10;AAAAAAAAAAAAAAAHAgAAZHJzL2Rvd25yZXYueG1sUEsFBgAAAAADAAMAtwAAAPcCAAAAAA==&#10;" strokeweight="1pt">
                  <v:textbox>
                    <w:txbxContent>
                      <w:p w14:paraId="2E3EB679" w14:textId="77777777" w:rsidR="00DC7644" w:rsidRPr="001F75F9" w:rsidRDefault="00DC7644" w:rsidP="00DC7644">
                        <w:pPr>
                          <w:jc w:val="center"/>
                          <w:rPr>
                            <w:rFonts w:ascii="Calibri" w:hAnsi="Calibri" w:cs="Calibri"/>
                            <w:b/>
                          </w:rPr>
                        </w:pPr>
                        <w:r w:rsidRPr="001F75F9">
                          <w:rPr>
                            <w:rFonts w:ascii="Calibri" w:hAnsi="Calibri" w:cs="Calibri"/>
                            <w:b/>
                          </w:rPr>
                          <w:t>A</w:t>
                        </w:r>
                        <w:r>
                          <w:rPr>
                            <w:rFonts w:ascii="Calibri" w:hAnsi="Calibri" w:cs="Calibri"/>
                            <w:b/>
                          </w:rPr>
                          <w:t>ll Other S</w:t>
                        </w:r>
                        <w:r w:rsidRPr="001F75F9">
                          <w:rPr>
                            <w:rFonts w:ascii="Calibri" w:hAnsi="Calibri" w:cs="Calibri"/>
                            <w:b/>
                          </w:rPr>
                          <w:t>taff</w:t>
                        </w:r>
                      </w:p>
                      <w:p w14:paraId="36EAFA1A" w14:textId="77777777" w:rsidR="00DC7644" w:rsidRPr="001F75F9" w:rsidRDefault="00DC7644" w:rsidP="00DC7644">
                        <w:pPr>
                          <w:jc w:val="center"/>
                          <w:rPr>
                            <w:rFonts w:ascii="Calibri" w:hAnsi="Calibri" w:cs="Calibri"/>
                            <w:sz w:val="18"/>
                          </w:rPr>
                        </w:pPr>
                        <w:r w:rsidRPr="001F75F9">
                          <w:rPr>
                            <w:rFonts w:ascii="Calibri" w:hAnsi="Calibri" w:cs="Calibri"/>
                            <w:sz w:val="18"/>
                          </w:rPr>
                          <w:t>Compliance with Health and Safety Policy and any other systems in place</w:t>
                        </w:r>
                      </w:p>
                    </w:txbxContent>
                  </v:textbox>
                </v:shape>
                <v:line id="Line 36" o:spid="_x0000_s1062" style="position:absolute;flip:x;visibility:visible;mso-wrap-style:square" from="49282,49364" to="49288,51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" strokeweight="1pt">
                  <v:stroke endarrow="block"/>
                </v:line>
                <v:shape id="_x0000_s1063" type="#_x0000_t202" style="position:absolute;left:31680;top:3733;width:35433;height:5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" strokeweight="1pt">
                  <v:textbox>
                    <w:txbxContent>
                      <w:p w14:paraId="0B52724C" w14:textId="77777777" w:rsidR="00DC7644" w:rsidRPr="00245EB0" w:rsidRDefault="00DC7644" w:rsidP="00DC7644">
                        <w:pPr>
                          <w:jc w:val="center"/>
                          <w:rPr>
                            <w:rFonts w:ascii="Calibri" w:hAnsi="Calibri" w:cs="Calibri"/>
                            <w:b/>
                            <w:szCs w:val="24"/>
                          </w:rPr>
                        </w:pPr>
                        <w:r w:rsidRPr="00245EB0">
                          <w:rPr>
                            <w:rFonts w:ascii="Calibri" w:hAnsi="Calibri" w:cs="Calibri"/>
                            <w:b/>
                            <w:szCs w:val="24"/>
                          </w:rPr>
                          <w:t xml:space="preserve">The </w:t>
                        </w:r>
                        <w:r w:rsidR="006E241E">
                          <w:rPr>
                            <w:rFonts w:ascii="Calibri" w:hAnsi="Calibri" w:cs="Calibri"/>
                            <w:b/>
                            <w:szCs w:val="24"/>
                          </w:rPr>
                          <w:t>School</w:t>
                        </w:r>
                      </w:p>
                      <w:p w14:paraId="74F796F6" w14:textId="77777777" w:rsidR="00DC7644" w:rsidRPr="001F75F9" w:rsidRDefault="00DC7644" w:rsidP="00DC7644">
                        <w:pPr>
                          <w:jc w:val="center"/>
                          <w:rPr>
                            <w:rFonts w:ascii="Calibri" w:hAnsi="Calibri" w:cs="Calibri"/>
                            <w:sz w:val="20"/>
                          </w:rPr>
                        </w:pPr>
                        <w:r w:rsidRPr="001F75F9">
                          <w:rPr>
                            <w:rFonts w:ascii="Calibri" w:hAnsi="Calibri" w:cs="Calibri"/>
                            <w:sz w:val="20"/>
                          </w:rPr>
                          <w:t>Overall responsibility for ensuring compliance with legislation</w:t>
                        </w:r>
                      </w:p>
                    </w:txbxContent>
                  </v:textbox>
                </v:shape>
                <v:line id="Line 38" o:spid="_x0000_s1064" style="position:absolute;visibility:visible;mso-wrap-style:square" from="49307,9137" to="49345,1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" strokeweight="1pt">
                  <v:stroke endarrow="block"/>
                </v:line>
                <w10:wrap type="square"/>
              </v:group>
            </w:pict>
          </mc:Fallback>
        </mc:AlternateContent>
      </w:r>
      <w:r w:rsidRPr="005D6F0D">
        <w:rPr>
          <w:rFonts w:ascii="Tahoma" w:hAnsi="Tahoma" w:cs="Tahoma"/>
          <w:sz w:val="28"/>
          <w:szCs w:val="28"/>
          <w:u w:val="single"/>
        </w:rPr>
        <w:t>Appendix 3- Support staff responsibilities</w:t>
      </w:r>
      <w:bookmarkEnd w:id="193"/>
    </w:p>
    <w:sectPr w:rsidR="00DC7644" w:rsidRPr="005D6F0D" w:rsidSect="00DC7644">
      <w:pgSz w:w="16838" w:h="11906" w:orient="landscape"/>
      <w:pgMar w:top="1440" w:right="1440" w:bottom="1440" w:left="1440" w:header="708" w:footer="708" w:gutter="0"/>
      <w:pgBorders w:display="firstPage"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F4FB2" w14:textId="77777777" w:rsidR="00A103D5" w:rsidRDefault="006E241E">
      <w:pPr>
        <w:spacing w:after="0" w:line="240" w:lineRule="auto"/>
      </w:pPr>
      <w:r>
        <w:separator/>
      </w:r>
    </w:p>
  </w:endnote>
  <w:endnote w:type="continuationSeparator" w:id="0">
    <w:p w14:paraId="384DBE93" w14:textId="77777777" w:rsidR="00A103D5" w:rsidRDefault="006E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MS Mincho"/>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D771" w14:textId="77777777" w:rsidR="007A368F" w:rsidRDefault="00DC7644" w:rsidP="00227F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0EF74B" w14:textId="77777777" w:rsidR="007A368F" w:rsidRDefault="006707B6" w:rsidP="003F32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F0A6" w14:textId="77777777" w:rsidR="007A368F" w:rsidRDefault="00DC7644">
    <w:pPr>
      <w:pStyle w:val="Footer"/>
      <w:jc w:val="center"/>
    </w:pPr>
    <w:r>
      <w:fldChar w:fldCharType="begin"/>
    </w:r>
    <w:r>
      <w:instrText xml:space="preserve"> PAGE   \* MERGEFORMAT </w:instrText>
    </w:r>
    <w:r>
      <w:fldChar w:fldCharType="separate"/>
    </w:r>
    <w:r w:rsidR="006E241E">
      <w:rPr>
        <w:noProof/>
      </w:rPr>
      <w:t>21</w:t>
    </w:r>
    <w:r>
      <w:rPr>
        <w:noProof/>
      </w:rPr>
      <w:fldChar w:fldCharType="end"/>
    </w:r>
  </w:p>
  <w:p w14:paraId="2BA5D384" w14:textId="77777777" w:rsidR="007A368F" w:rsidRDefault="006707B6" w:rsidP="00902ED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489F" w14:textId="77777777" w:rsidR="007A368F" w:rsidRPr="00B96CAA" w:rsidRDefault="00DC7644" w:rsidP="00B96CAA">
    <w:pPr>
      <w:jc w:val="right"/>
      <w:rPr>
        <w:rFonts w:ascii="Calibri" w:hAnsi="Calibri" w:cs="Calibri"/>
        <w:b/>
        <w:color w:val="2F5496"/>
        <w:szCs w:val="24"/>
      </w:rPr>
    </w:pPr>
    <w:r w:rsidRPr="00B96CAA">
      <w:rPr>
        <w:rFonts w:ascii="Calibri" w:hAnsi="Calibri" w:cs="Calibri"/>
        <w:b/>
        <w:color w:val="2F5496"/>
        <w:szCs w:val="24"/>
      </w:rPr>
      <w:t xml:space="preserve"> </w:t>
    </w:r>
    <w:proofErr w:type="spellStart"/>
    <w:r w:rsidRPr="00B96CAA">
      <w:rPr>
        <w:rFonts w:ascii="Calibri" w:hAnsi="Calibri" w:cs="Calibri"/>
        <w:b/>
        <w:color w:val="2F5496"/>
        <w:szCs w:val="24"/>
      </w:rPr>
      <w:t>YMDBoonH&amp;S</w:t>
    </w:r>
    <w:proofErr w:type="spellEnd"/>
    <w:r>
      <w:rPr>
        <w:rFonts w:ascii="Calibri" w:hAnsi="Calibri" w:cs="Calibri"/>
        <w:b/>
        <w:color w:val="2F5496"/>
        <w:szCs w:val="24"/>
      </w:rPr>
      <w:t>\</w:t>
    </w:r>
    <w:proofErr w:type="spellStart"/>
    <w:r>
      <w:rPr>
        <w:rFonts w:ascii="Calibri" w:hAnsi="Calibri" w:cs="Calibri"/>
        <w:b/>
        <w:color w:val="2F5496"/>
        <w:szCs w:val="24"/>
      </w:rPr>
      <w:t>H&amp;SPolicy</w:t>
    </w:r>
    <w:proofErr w:type="spellEnd"/>
    <w:r w:rsidRPr="00B96CAA">
      <w:rPr>
        <w:rFonts w:ascii="Calibri" w:hAnsi="Calibri" w:cs="Calibri"/>
        <w:b/>
        <w:color w:val="2F5496"/>
        <w:szCs w:val="24"/>
      </w:rPr>
      <w:t>\08.19</w:t>
    </w:r>
  </w:p>
  <w:p w14:paraId="3F71B741" w14:textId="77777777" w:rsidR="007A368F" w:rsidRDefault="006707B6" w:rsidP="00B96CA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935F1" w14:textId="77777777" w:rsidR="00A103D5" w:rsidRDefault="006E241E">
      <w:pPr>
        <w:spacing w:after="0" w:line="240" w:lineRule="auto"/>
      </w:pPr>
      <w:r>
        <w:separator/>
      </w:r>
    </w:p>
  </w:footnote>
  <w:footnote w:type="continuationSeparator" w:id="0">
    <w:p w14:paraId="5F816845" w14:textId="77777777" w:rsidR="00A103D5" w:rsidRDefault="006E2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20723" w14:textId="77777777" w:rsidR="007A368F" w:rsidRDefault="00670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6CDE0" w14:textId="77777777" w:rsidR="007A368F" w:rsidRDefault="00670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C9F1" w14:textId="77777777" w:rsidR="007A368F" w:rsidRDefault="00670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0AF7"/>
    <w:multiLevelType w:val="hybridMultilevel"/>
    <w:tmpl w:val="9E5C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B25AB"/>
    <w:multiLevelType w:val="hybridMultilevel"/>
    <w:tmpl w:val="A282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C44C1"/>
    <w:multiLevelType w:val="hybridMultilevel"/>
    <w:tmpl w:val="A740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65D16"/>
    <w:multiLevelType w:val="hybridMultilevel"/>
    <w:tmpl w:val="893A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A1B5A"/>
    <w:multiLevelType w:val="hybridMultilevel"/>
    <w:tmpl w:val="5532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0005D"/>
    <w:multiLevelType w:val="hybridMultilevel"/>
    <w:tmpl w:val="24205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83C2A"/>
    <w:multiLevelType w:val="hybridMultilevel"/>
    <w:tmpl w:val="8F8E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F06C5"/>
    <w:multiLevelType w:val="hybridMultilevel"/>
    <w:tmpl w:val="EA42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87028"/>
    <w:multiLevelType w:val="hybridMultilevel"/>
    <w:tmpl w:val="FFECA0B4"/>
    <w:lvl w:ilvl="0" w:tplc="16A04CEA">
      <w:start w:val="1"/>
      <w:numFmt w:val="bullet"/>
      <w:lvlText w:val=""/>
      <w:lvlJc w:val="left"/>
      <w:pPr>
        <w:ind w:left="1145" w:hanging="720"/>
      </w:pPr>
      <w:rPr>
        <w:rFonts w:ascii="Symbol" w:hAnsi="Symbol" w:hint="default"/>
        <w:color w:val="auto"/>
        <w:sz w:val="24"/>
        <w:szCs w:val="24"/>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start w:val="1"/>
      <w:numFmt w:val="bullet"/>
      <w:lvlText w:val=""/>
      <w:lvlJc w:val="left"/>
      <w:pPr>
        <w:ind w:left="3305" w:hanging="360"/>
      </w:pPr>
      <w:rPr>
        <w:rFonts w:ascii="Symbol" w:hAnsi="Symbol" w:hint="default"/>
      </w:rPr>
    </w:lvl>
    <w:lvl w:ilvl="4" w:tplc="08090003">
      <w:start w:val="1"/>
      <w:numFmt w:val="bullet"/>
      <w:lvlText w:val="o"/>
      <w:lvlJc w:val="left"/>
      <w:pPr>
        <w:ind w:left="4025" w:hanging="360"/>
      </w:pPr>
      <w:rPr>
        <w:rFonts w:ascii="Courier New" w:hAnsi="Courier New" w:cs="Courier New" w:hint="default"/>
      </w:rPr>
    </w:lvl>
    <w:lvl w:ilvl="5" w:tplc="08090005">
      <w:start w:val="1"/>
      <w:numFmt w:val="bullet"/>
      <w:lvlText w:val=""/>
      <w:lvlJc w:val="left"/>
      <w:pPr>
        <w:ind w:left="4745" w:hanging="360"/>
      </w:pPr>
      <w:rPr>
        <w:rFonts w:ascii="Wingdings" w:hAnsi="Wingdings" w:hint="default"/>
      </w:rPr>
    </w:lvl>
    <w:lvl w:ilvl="6" w:tplc="08090001">
      <w:start w:val="1"/>
      <w:numFmt w:val="bullet"/>
      <w:lvlText w:val=""/>
      <w:lvlJc w:val="left"/>
      <w:pPr>
        <w:ind w:left="5465" w:hanging="360"/>
      </w:pPr>
      <w:rPr>
        <w:rFonts w:ascii="Symbol" w:hAnsi="Symbol" w:hint="default"/>
      </w:rPr>
    </w:lvl>
    <w:lvl w:ilvl="7" w:tplc="08090003">
      <w:start w:val="1"/>
      <w:numFmt w:val="bullet"/>
      <w:lvlText w:val="o"/>
      <w:lvlJc w:val="left"/>
      <w:pPr>
        <w:ind w:left="6185" w:hanging="360"/>
      </w:pPr>
      <w:rPr>
        <w:rFonts w:ascii="Courier New" w:hAnsi="Courier New" w:cs="Courier New" w:hint="default"/>
      </w:rPr>
    </w:lvl>
    <w:lvl w:ilvl="8" w:tplc="08090005">
      <w:start w:val="1"/>
      <w:numFmt w:val="bullet"/>
      <w:lvlText w:val=""/>
      <w:lvlJc w:val="left"/>
      <w:pPr>
        <w:ind w:left="6905" w:hanging="360"/>
      </w:pPr>
      <w:rPr>
        <w:rFonts w:ascii="Wingdings" w:hAnsi="Wingdings" w:hint="default"/>
      </w:rPr>
    </w:lvl>
  </w:abstractNum>
  <w:abstractNum w:abstractNumId="9" w15:restartNumberingAfterBreak="0">
    <w:nsid w:val="150A4EC3"/>
    <w:multiLevelType w:val="hybridMultilevel"/>
    <w:tmpl w:val="BA8C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47112"/>
    <w:multiLevelType w:val="hybridMultilevel"/>
    <w:tmpl w:val="322C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F7DD2"/>
    <w:multiLevelType w:val="hybridMultilevel"/>
    <w:tmpl w:val="7B888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22923"/>
    <w:multiLevelType w:val="hybridMultilevel"/>
    <w:tmpl w:val="B45C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034389"/>
    <w:multiLevelType w:val="hybridMultilevel"/>
    <w:tmpl w:val="55CE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57C67"/>
    <w:multiLevelType w:val="hybridMultilevel"/>
    <w:tmpl w:val="C1F46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5D4E80"/>
    <w:multiLevelType w:val="hybridMultilevel"/>
    <w:tmpl w:val="A974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62516"/>
    <w:multiLevelType w:val="hybridMultilevel"/>
    <w:tmpl w:val="D7BE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D1AB6"/>
    <w:multiLevelType w:val="hybridMultilevel"/>
    <w:tmpl w:val="F18A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125FB"/>
    <w:multiLevelType w:val="hybridMultilevel"/>
    <w:tmpl w:val="9D2C4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62C30"/>
    <w:multiLevelType w:val="hybridMultilevel"/>
    <w:tmpl w:val="BA18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16533"/>
    <w:multiLevelType w:val="hybridMultilevel"/>
    <w:tmpl w:val="9BB0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CD7BC8"/>
    <w:multiLevelType w:val="hybridMultilevel"/>
    <w:tmpl w:val="07E8C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FC59A4"/>
    <w:multiLevelType w:val="hybridMultilevel"/>
    <w:tmpl w:val="69DC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72D15"/>
    <w:multiLevelType w:val="hybridMultilevel"/>
    <w:tmpl w:val="8B4E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15029"/>
    <w:multiLevelType w:val="hybridMultilevel"/>
    <w:tmpl w:val="E6FE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2C29EE"/>
    <w:multiLevelType w:val="hybridMultilevel"/>
    <w:tmpl w:val="A610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0A597B"/>
    <w:multiLevelType w:val="hybridMultilevel"/>
    <w:tmpl w:val="2A30E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15588"/>
    <w:multiLevelType w:val="hybridMultilevel"/>
    <w:tmpl w:val="329E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9020E"/>
    <w:multiLevelType w:val="hybridMultilevel"/>
    <w:tmpl w:val="20C2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221A2"/>
    <w:multiLevelType w:val="hybridMultilevel"/>
    <w:tmpl w:val="1BAA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CE7A4E"/>
    <w:multiLevelType w:val="hybridMultilevel"/>
    <w:tmpl w:val="8BC0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23FA1"/>
    <w:multiLevelType w:val="hybridMultilevel"/>
    <w:tmpl w:val="A440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E0884"/>
    <w:multiLevelType w:val="hybridMultilevel"/>
    <w:tmpl w:val="D79A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76198F"/>
    <w:multiLevelType w:val="hybridMultilevel"/>
    <w:tmpl w:val="70FA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F030A0"/>
    <w:multiLevelType w:val="hybridMultilevel"/>
    <w:tmpl w:val="6A9E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FF2EE1"/>
    <w:multiLevelType w:val="hybridMultilevel"/>
    <w:tmpl w:val="7482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5128F5"/>
    <w:multiLevelType w:val="hybridMultilevel"/>
    <w:tmpl w:val="082CD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EA5A8E"/>
    <w:multiLevelType w:val="hybridMultilevel"/>
    <w:tmpl w:val="95323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F34D7"/>
    <w:multiLevelType w:val="hybridMultilevel"/>
    <w:tmpl w:val="B25E5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246CAF"/>
    <w:multiLevelType w:val="hybridMultilevel"/>
    <w:tmpl w:val="A24A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9C535B"/>
    <w:multiLevelType w:val="hybridMultilevel"/>
    <w:tmpl w:val="348AF14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21"/>
  </w:num>
  <w:num w:numId="2">
    <w:abstractNumId w:val="13"/>
  </w:num>
  <w:num w:numId="3">
    <w:abstractNumId w:val="17"/>
  </w:num>
  <w:num w:numId="4">
    <w:abstractNumId w:val="7"/>
  </w:num>
  <w:num w:numId="5">
    <w:abstractNumId w:val="34"/>
  </w:num>
  <w:num w:numId="6">
    <w:abstractNumId w:val="10"/>
  </w:num>
  <w:num w:numId="7">
    <w:abstractNumId w:val="29"/>
  </w:num>
  <w:num w:numId="8">
    <w:abstractNumId w:val="27"/>
  </w:num>
  <w:num w:numId="9">
    <w:abstractNumId w:val="33"/>
  </w:num>
  <w:num w:numId="10">
    <w:abstractNumId w:val="18"/>
  </w:num>
  <w:num w:numId="11">
    <w:abstractNumId w:val="12"/>
  </w:num>
  <w:num w:numId="12">
    <w:abstractNumId w:val="22"/>
  </w:num>
  <w:num w:numId="13">
    <w:abstractNumId w:val="36"/>
  </w:num>
  <w:num w:numId="14">
    <w:abstractNumId w:val="35"/>
  </w:num>
  <w:num w:numId="15">
    <w:abstractNumId w:val="0"/>
  </w:num>
  <w:num w:numId="16">
    <w:abstractNumId w:val="20"/>
  </w:num>
  <w:num w:numId="17">
    <w:abstractNumId w:val="24"/>
  </w:num>
  <w:num w:numId="18">
    <w:abstractNumId w:val="15"/>
  </w:num>
  <w:num w:numId="19">
    <w:abstractNumId w:val="38"/>
  </w:num>
  <w:num w:numId="20">
    <w:abstractNumId w:val="14"/>
  </w:num>
  <w:num w:numId="21">
    <w:abstractNumId w:val="23"/>
  </w:num>
  <w:num w:numId="22">
    <w:abstractNumId w:val="2"/>
  </w:num>
  <w:num w:numId="23">
    <w:abstractNumId w:val="37"/>
  </w:num>
  <w:num w:numId="24">
    <w:abstractNumId w:val="5"/>
  </w:num>
  <w:num w:numId="25">
    <w:abstractNumId w:val="26"/>
  </w:num>
  <w:num w:numId="26">
    <w:abstractNumId w:val="19"/>
  </w:num>
  <w:num w:numId="27">
    <w:abstractNumId w:val="11"/>
  </w:num>
  <w:num w:numId="28">
    <w:abstractNumId w:val="30"/>
  </w:num>
  <w:num w:numId="29">
    <w:abstractNumId w:val="16"/>
  </w:num>
  <w:num w:numId="30">
    <w:abstractNumId w:val="4"/>
  </w:num>
  <w:num w:numId="31">
    <w:abstractNumId w:val="39"/>
  </w:num>
  <w:num w:numId="32">
    <w:abstractNumId w:val="1"/>
  </w:num>
  <w:num w:numId="33">
    <w:abstractNumId w:val="32"/>
  </w:num>
  <w:num w:numId="34">
    <w:abstractNumId w:val="8"/>
  </w:num>
  <w:num w:numId="35">
    <w:abstractNumId w:val="31"/>
  </w:num>
  <w:num w:numId="36">
    <w:abstractNumId w:val="28"/>
  </w:num>
  <w:num w:numId="37">
    <w:abstractNumId w:val="3"/>
  </w:num>
  <w:num w:numId="38">
    <w:abstractNumId w:val="6"/>
  </w:num>
  <w:num w:numId="39">
    <w:abstractNumId w:val="25"/>
  </w:num>
  <w:num w:numId="40">
    <w:abstractNumId w:val="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D8F"/>
    <w:rsid w:val="00015635"/>
    <w:rsid w:val="0002196B"/>
    <w:rsid w:val="00540B0F"/>
    <w:rsid w:val="005F4D8F"/>
    <w:rsid w:val="006707B6"/>
    <w:rsid w:val="006E241E"/>
    <w:rsid w:val="00A103D5"/>
    <w:rsid w:val="00DC7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F1FA"/>
  <w15:chartTrackingRefBased/>
  <w15:docId w15:val="{F3A2560C-AD8B-4AB3-93F7-3667CE2B7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D8F"/>
    <w:pPr>
      <w:spacing w:after="200" w:line="276" w:lineRule="auto"/>
    </w:pPr>
    <w:rPr>
      <w:rFonts w:ascii="Arial" w:hAnsi="Arial" w:cs="Times New Roman"/>
    </w:rPr>
  </w:style>
  <w:style w:type="paragraph" w:styleId="Heading1">
    <w:name w:val="heading 1"/>
    <w:basedOn w:val="Normal"/>
    <w:next w:val="Normal"/>
    <w:link w:val="Heading1Char"/>
    <w:qFormat/>
    <w:rsid w:val="00DC7644"/>
    <w:pPr>
      <w:keepNext/>
      <w:spacing w:after="0" w:line="240" w:lineRule="auto"/>
      <w:jc w:val="center"/>
      <w:outlineLvl w:val="0"/>
    </w:pPr>
    <w:rPr>
      <w:rFonts w:eastAsia="Times New Roman" w:cs="Arial"/>
      <w:b/>
      <w:sz w:val="32"/>
      <w:szCs w:val="20"/>
    </w:rPr>
  </w:style>
  <w:style w:type="paragraph" w:styleId="Heading2">
    <w:name w:val="heading 2"/>
    <w:basedOn w:val="Normal"/>
    <w:next w:val="Normal"/>
    <w:link w:val="Heading2Char"/>
    <w:qFormat/>
    <w:rsid w:val="00DC7644"/>
    <w:pPr>
      <w:keepNext/>
      <w:spacing w:after="0" w:line="240" w:lineRule="auto"/>
      <w:jc w:val="right"/>
      <w:outlineLvl w:val="1"/>
    </w:pPr>
    <w:rPr>
      <w:rFonts w:eastAsia="Times New Roman" w:cs="Arial"/>
      <w:b/>
      <w:sz w:val="24"/>
      <w:szCs w:val="20"/>
    </w:rPr>
  </w:style>
  <w:style w:type="paragraph" w:styleId="Heading3">
    <w:name w:val="heading 3"/>
    <w:basedOn w:val="Normal"/>
    <w:next w:val="Normal"/>
    <w:link w:val="Heading3Char"/>
    <w:qFormat/>
    <w:rsid w:val="00DC7644"/>
    <w:pPr>
      <w:keepNext/>
      <w:spacing w:after="0" w:line="240" w:lineRule="auto"/>
      <w:jc w:val="center"/>
      <w:outlineLvl w:val="2"/>
    </w:pPr>
    <w:rPr>
      <w:rFonts w:eastAsia="Times New Roman"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644"/>
    <w:rPr>
      <w:rFonts w:ascii="Arial" w:eastAsia="Times New Roman" w:hAnsi="Arial" w:cs="Arial"/>
      <w:b/>
      <w:sz w:val="32"/>
      <w:szCs w:val="20"/>
    </w:rPr>
  </w:style>
  <w:style w:type="character" w:customStyle="1" w:styleId="Heading2Char">
    <w:name w:val="Heading 2 Char"/>
    <w:basedOn w:val="DefaultParagraphFont"/>
    <w:link w:val="Heading2"/>
    <w:rsid w:val="00DC7644"/>
    <w:rPr>
      <w:rFonts w:ascii="Arial" w:eastAsia="Times New Roman" w:hAnsi="Arial" w:cs="Arial"/>
      <w:b/>
      <w:sz w:val="24"/>
      <w:szCs w:val="20"/>
    </w:rPr>
  </w:style>
  <w:style w:type="character" w:customStyle="1" w:styleId="Heading3Char">
    <w:name w:val="Heading 3 Char"/>
    <w:basedOn w:val="DefaultParagraphFont"/>
    <w:link w:val="Heading3"/>
    <w:rsid w:val="00DC7644"/>
    <w:rPr>
      <w:rFonts w:ascii="Arial" w:eastAsia="Times New Roman" w:hAnsi="Arial" w:cs="Arial"/>
      <w:b/>
      <w:sz w:val="24"/>
      <w:szCs w:val="20"/>
    </w:rPr>
  </w:style>
  <w:style w:type="paragraph" w:styleId="Header">
    <w:name w:val="header"/>
    <w:basedOn w:val="Normal"/>
    <w:link w:val="HeaderChar"/>
    <w:rsid w:val="00DC7644"/>
    <w:pPr>
      <w:tabs>
        <w:tab w:val="center" w:pos="4153"/>
        <w:tab w:val="right" w:pos="8306"/>
      </w:tabs>
      <w:spacing w:after="0" w:line="240" w:lineRule="auto"/>
    </w:pPr>
    <w:rPr>
      <w:rFonts w:eastAsia="Times New Roman" w:cs="Arial"/>
      <w:sz w:val="24"/>
      <w:szCs w:val="20"/>
    </w:rPr>
  </w:style>
  <w:style w:type="character" w:customStyle="1" w:styleId="HeaderChar">
    <w:name w:val="Header Char"/>
    <w:basedOn w:val="DefaultParagraphFont"/>
    <w:link w:val="Header"/>
    <w:rsid w:val="00DC7644"/>
    <w:rPr>
      <w:rFonts w:ascii="Arial" w:eastAsia="Times New Roman" w:hAnsi="Arial" w:cs="Arial"/>
      <w:sz w:val="24"/>
      <w:szCs w:val="20"/>
    </w:rPr>
  </w:style>
  <w:style w:type="paragraph" w:styleId="Footer">
    <w:name w:val="footer"/>
    <w:basedOn w:val="Normal"/>
    <w:link w:val="FooterChar"/>
    <w:uiPriority w:val="99"/>
    <w:rsid w:val="00DC7644"/>
    <w:pPr>
      <w:tabs>
        <w:tab w:val="center" w:pos="4153"/>
        <w:tab w:val="right" w:pos="8306"/>
      </w:tabs>
      <w:spacing w:after="0" w:line="240" w:lineRule="auto"/>
    </w:pPr>
    <w:rPr>
      <w:rFonts w:eastAsia="Times New Roman" w:cs="Arial"/>
      <w:sz w:val="24"/>
      <w:szCs w:val="20"/>
    </w:rPr>
  </w:style>
  <w:style w:type="character" w:customStyle="1" w:styleId="FooterChar">
    <w:name w:val="Footer Char"/>
    <w:basedOn w:val="DefaultParagraphFont"/>
    <w:link w:val="Footer"/>
    <w:uiPriority w:val="99"/>
    <w:rsid w:val="00DC7644"/>
    <w:rPr>
      <w:rFonts w:ascii="Arial" w:eastAsia="Times New Roman" w:hAnsi="Arial" w:cs="Arial"/>
      <w:sz w:val="24"/>
      <w:szCs w:val="20"/>
    </w:rPr>
  </w:style>
  <w:style w:type="character" w:styleId="PageNumber">
    <w:name w:val="page number"/>
    <w:basedOn w:val="DefaultParagraphFont"/>
    <w:rsid w:val="00DC7644"/>
  </w:style>
  <w:style w:type="paragraph" w:styleId="BodyText">
    <w:name w:val="Body Text"/>
    <w:basedOn w:val="Normal"/>
    <w:link w:val="BodyTextChar"/>
    <w:rsid w:val="00DC7644"/>
    <w:pPr>
      <w:spacing w:after="0" w:line="240" w:lineRule="auto"/>
      <w:jc w:val="both"/>
    </w:pPr>
    <w:rPr>
      <w:rFonts w:eastAsia="Times New Roman" w:cs="Arial"/>
      <w:sz w:val="24"/>
      <w:szCs w:val="20"/>
    </w:rPr>
  </w:style>
  <w:style w:type="character" w:customStyle="1" w:styleId="BodyTextChar">
    <w:name w:val="Body Text Char"/>
    <w:basedOn w:val="DefaultParagraphFont"/>
    <w:link w:val="BodyText"/>
    <w:rsid w:val="00DC7644"/>
    <w:rPr>
      <w:rFonts w:ascii="Arial" w:eastAsia="Times New Roman" w:hAnsi="Arial" w:cs="Arial"/>
      <w:sz w:val="24"/>
      <w:szCs w:val="20"/>
    </w:rPr>
  </w:style>
  <w:style w:type="paragraph" w:styleId="BodyText2">
    <w:name w:val="Body Text 2"/>
    <w:basedOn w:val="Normal"/>
    <w:link w:val="BodyText2Char"/>
    <w:rsid w:val="00DC7644"/>
    <w:pPr>
      <w:spacing w:after="0" w:line="240" w:lineRule="auto"/>
    </w:pPr>
    <w:rPr>
      <w:rFonts w:eastAsia="Times New Roman" w:cs="Arial"/>
      <w:b/>
      <w:sz w:val="24"/>
      <w:szCs w:val="20"/>
    </w:rPr>
  </w:style>
  <w:style w:type="character" w:customStyle="1" w:styleId="BodyText2Char">
    <w:name w:val="Body Text 2 Char"/>
    <w:basedOn w:val="DefaultParagraphFont"/>
    <w:link w:val="BodyText2"/>
    <w:rsid w:val="00DC7644"/>
    <w:rPr>
      <w:rFonts w:ascii="Arial" w:eastAsia="Times New Roman" w:hAnsi="Arial" w:cs="Arial"/>
      <w:b/>
      <w:sz w:val="24"/>
      <w:szCs w:val="20"/>
    </w:rPr>
  </w:style>
  <w:style w:type="character" w:styleId="Hyperlink">
    <w:name w:val="Hyperlink"/>
    <w:uiPriority w:val="99"/>
    <w:rsid w:val="00DC7644"/>
    <w:rPr>
      <w:rFonts w:ascii="Verdana" w:hAnsi="Verdana" w:hint="default"/>
      <w:b w:val="0"/>
      <w:bCs w:val="0"/>
      <w:color w:val="5B5B5B"/>
      <w:sz w:val="20"/>
      <w:szCs w:val="20"/>
      <w:u w:val="single"/>
    </w:rPr>
  </w:style>
  <w:style w:type="paragraph" w:styleId="MessageHeader">
    <w:name w:val="Message Header"/>
    <w:basedOn w:val="Normal"/>
    <w:link w:val="MessageHeaderChar"/>
    <w:rsid w:val="00DC764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sz w:val="24"/>
      <w:szCs w:val="24"/>
    </w:rPr>
  </w:style>
  <w:style w:type="character" w:customStyle="1" w:styleId="MessageHeaderChar">
    <w:name w:val="Message Header Char"/>
    <w:basedOn w:val="DefaultParagraphFont"/>
    <w:link w:val="MessageHeader"/>
    <w:rsid w:val="00DC7644"/>
    <w:rPr>
      <w:rFonts w:ascii="Arial" w:eastAsia="Times New Roman" w:hAnsi="Arial" w:cs="Arial"/>
      <w:sz w:val="24"/>
      <w:szCs w:val="24"/>
      <w:shd w:val="pct20" w:color="auto" w:fill="auto"/>
    </w:rPr>
  </w:style>
  <w:style w:type="character" w:customStyle="1" w:styleId="sedh11">
    <w:name w:val="sedh11"/>
    <w:rsid w:val="00DC7644"/>
    <w:rPr>
      <w:rFonts w:ascii="Verdana" w:hAnsi="Verdana" w:hint="default"/>
      <w:b/>
      <w:bCs/>
      <w:strike w:val="0"/>
      <w:dstrike w:val="0"/>
      <w:color w:val="0062C4"/>
      <w:sz w:val="24"/>
      <w:szCs w:val="24"/>
      <w:u w:val="none"/>
      <w:effect w:val="none"/>
    </w:rPr>
  </w:style>
  <w:style w:type="character" w:customStyle="1" w:styleId="sedmaintext1">
    <w:name w:val="sedmaintext1"/>
    <w:rsid w:val="00DC7644"/>
    <w:rPr>
      <w:strike w:val="0"/>
      <w:dstrike w:val="0"/>
      <w:color w:val="000000"/>
      <w:u w:val="none"/>
      <w:effect w:val="none"/>
    </w:rPr>
  </w:style>
  <w:style w:type="character" w:styleId="FollowedHyperlink">
    <w:name w:val="FollowedHyperlink"/>
    <w:rsid w:val="00DC7644"/>
    <w:rPr>
      <w:color w:val="800080"/>
      <w:u w:val="single"/>
    </w:rPr>
  </w:style>
  <w:style w:type="paragraph" w:styleId="Title">
    <w:name w:val="Title"/>
    <w:basedOn w:val="Normal"/>
    <w:link w:val="TitleChar"/>
    <w:qFormat/>
    <w:rsid w:val="00DC7644"/>
    <w:pPr>
      <w:spacing w:after="0" w:line="240" w:lineRule="auto"/>
      <w:jc w:val="center"/>
    </w:pPr>
    <w:rPr>
      <w:rFonts w:eastAsia="Times New Roman" w:cs="Arial"/>
      <w:b/>
      <w:sz w:val="52"/>
      <w:szCs w:val="20"/>
    </w:rPr>
  </w:style>
  <w:style w:type="character" w:customStyle="1" w:styleId="TitleChar">
    <w:name w:val="Title Char"/>
    <w:basedOn w:val="DefaultParagraphFont"/>
    <w:link w:val="Title"/>
    <w:rsid w:val="00DC7644"/>
    <w:rPr>
      <w:rFonts w:ascii="Arial" w:eastAsia="Times New Roman" w:hAnsi="Arial" w:cs="Arial"/>
      <w:b/>
      <w:sz w:val="52"/>
      <w:szCs w:val="20"/>
    </w:rPr>
  </w:style>
  <w:style w:type="paragraph" w:customStyle="1" w:styleId="Default">
    <w:name w:val="Default"/>
    <w:rsid w:val="00DC764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TxBrp13">
    <w:name w:val="TxBr_p13"/>
    <w:basedOn w:val="Default"/>
    <w:next w:val="Default"/>
    <w:rsid w:val="00DC7644"/>
    <w:rPr>
      <w:rFonts w:cs="Times New Roman"/>
      <w:color w:val="auto"/>
    </w:rPr>
  </w:style>
  <w:style w:type="paragraph" w:styleId="ListParagraph">
    <w:name w:val="List Paragraph"/>
    <w:basedOn w:val="Normal"/>
    <w:qFormat/>
    <w:rsid w:val="00DC7644"/>
    <w:pPr>
      <w:ind w:left="720"/>
      <w:contextualSpacing/>
    </w:pPr>
    <w:rPr>
      <w:rFonts w:ascii="Calibri" w:eastAsia="Times New Roman" w:hAnsi="Calibri"/>
    </w:rPr>
  </w:style>
  <w:style w:type="character" w:styleId="Emphasis">
    <w:name w:val="Emphasis"/>
    <w:qFormat/>
    <w:rsid w:val="00DC7644"/>
    <w:rPr>
      <w:i/>
      <w:iCs/>
    </w:rPr>
  </w:style>
  <w:style w:type="table" w:styleId="TableGrid">
    <w:name w:val="Table Grid"/>
    <w:basedOn w:val="TableNormal"/>
    <w:rsid w:val="00DC76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DC764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C7644"/>
    <w:rPr>
      <w:rFonts w:ascii="Tahoma" w:eastAsia="Times New Roman" w:hAnsi="Tahoma" w:cs="Tahoma"/>
      <w:sz w:val="16"/>
      <w:szCs w:val="16"/>
    </w:rPr>
  </w:style>
  <w:style w:type="paragraph" w:styleId="NoSpacing">
    <w:name w:val="No Spacing"/>
    <w:uiPriority w:val="1"/>
    <w:qFormat/>
    <w:rsid w:val="00DC7644"/>
    <w:pPr>
      <w:spacing w:after="0" w:line="240" w:lineRule="auto"/>
    </w:pPr>
    <w:rPr>
      <w:rFonts w:ascii="Arial" w:eastAsia="Times New Roman" w:hAnsi="Arial" w:cs="Arial"/>
      <w:sz w:val="24"/>
      <w:szCs w:val="20"/>
    </w:rPr>
  </w:style>
  <w:style w:type="character" w:customStyle="1" w:styleId="UnresolvedMention1">
    <w:name w:val="Unresolved Mention1"/>
    <w:uiPriority w:val="99"/>
    <w:semiHidden/>
    <w:unhideWhenUsed/>
    <w:rsid w:val="00DC7644"/>
    <w:rPr>
      <w:color w:val="605E5C"/>
      <w:shd w:val="clear" w:color="auto" w:fill="E1DFDD"/>
    </w:rPr>
  </w:style>
  <w:style w:type="paragraph" w:styleId="TOCHeading">
    <w:name w:val="TOC Heading"/>
    <w:basedOn w:val="Heading1"/>
    <w:next w:val="Normal"/>
    <w:uiPriority w:val="39"/>
    <w:unhideWhenUsed/>
    <w:qFormat/>
    <w:rsid w:val="00DC7644"/>
    <w:pPr>
      <w:keepLines/>
      <w:spacing w:before="240" w:line="259" w:lineRule="auto"/>
      <w:jc w:val="left"/>
      <w:outlineLvl w:val="9"/>
    </w:pPr>
    <w:rPr>
      <w:rFonts w:ascii="Calibri Light" w:hAnsi="Calibri Light" w:cs="Times New Roman"/>
      <w:b w:val="0"/>
      <w:color w:val="2F5496"/>
      <w:szCs w:val="32"/>
      <w:lang w:val="en-US"/>
    </w:rPr>
  </w:style>
  <w:style w:type="paragraph" w:styleId="TOC1">
    <w:name w:val="toc 1"/>
    <w:basedOn w:val="Normal"/>
    <w:next w:val="Normal"/>
    <w:autoRedefine/>
    <w:uiPriority w:val="39"/>
    <w:unhideWhenUsed/>
    <w:rsid w:val="00DC7644"/>
    <w:pPr>
      <w:tabs>
        <w:tab w:val="right" w:leader="dot" w:pos="10195"/>
      </w:tabs>
      <w:spacing w:after="0" w:line="240" w:lineRule="auto"/>
    </w:pPr>
    <w:rPr>
      <w:rFonts w:ascii="Calibri" w:eastAsia="Times New Roman" w:hAnsi="Calibri" w:cs="Calibri"/>
      <w:noProof/>
      <w:sz w:val="24"/>
      <w:szCs w:val="24"/>
    </w:rPr>
  </w:style>
  <w:style w:type="paragraph" w:styleId="TOC2">
    <w:name w:val="toc 2"/>
    <w:basedOn w:val="Normal"/>
    <w:next w:val="Normal"/>
    <w:autoRedefine/>
    <w:uiPriority w:val="39"/>
    <w:unhideWhenUsed/>
    <w:rsid w:val="00DC7644"/>
    <w:pPr>
      <w:tabs>
        <w:tab w:val="right" w:leader="dot" w:pos="10195"/>
      </w:tabs>
      <w:spacing w:after="0" w:line="240" w:lineRule="auto"/>
      <w:ind w:left="240"/>
    </w:pPr>
    <w:rPr>
      <w:rFonts w:ascii="Calibri" w:eastAsia="Times New Roman" w:hAnsi="Calibri" w:cs="Calibri"/>
      <w:iCs/>
      <w:noProo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gov.uk/pubns/priced/l5.pdf" TargetMode="External"/><Relationship Id="rId18" Type="http://schemas.openxmlformats.org/officeDocument/2006/relationships/hyperlink" Target="https://www.hse.gov.uk/firstaid/" TargetMode="External"/><Relationship Id="rId26" Type="http://schemas.openxmlformats.org/officeDocument/2006/relationships/hyperlink" Target="https://www.hse.gov.uk/pubns/indg401.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06370/guidance_on_first_aid_for_schools.pdf" TargetMode="External"/><Relationship Id="rId34" Type="http://schemas.openxmlformats.org/officeDocument/2006/relationships/image" Target="media/image1.emf"/><Relationship Id="rId7" Type="http://schemas.openxmlformats.org/officeDocument/2006/relationships/webSettings" Target="webSettings.xml"/><Relationship Id="rId12" Type="http://schemas.openxmlformats.org/officeDocument/2006/relationships/hyperlink" Target="http://www.hse.gov.uk/msd/dse/" TargetMode="External"/><Relationship Id="rId17" Type="http://schemas.openxmlformats.org/officeDocument/2006/relationships/hyperlink" Target="https://www.hse.gov.uk/pubns/indg236.pdf" TargetMode="External"/><Relationship Id="rId25" Type="http://schemas.openxmlformats.org/officeDocument/2006/relationships/hyperlink" Target="https://www.hse.gov.uk/pubns/priced/l23.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4887/fsra-educational-premises.pdf" TargetMode="External"/><Relationship Id="rId20" Type="http://schemas.openxmlformats.org/officeDocument/2006/relationships/hyperlink" Target="https://www.hse.gov.uk/pubns/wbk01.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gov.uk/managing/delivering/do/organising/managing-contractors.htm" TargetMode="External"/><Relationship Id="rId24" Type="http://schemas.openxmlformats.org/officeDocument/2006/relationships/hyperlink" Target="https://www.hse.gov.uk/pubns/indg163.pdf"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gov.uk/guidance/the-highway-code" TargetMode="External"/><Relationship Id="rId23" Type="http://schemas.openxmlformats.org/officeDocument/2006/relationships/hyperlink" Target="https://www.hse.gov.uk/pubns/priced/l8.pdf"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www.hse.gov.uk/riddor/" TargetMode="External"/><Relationship Id="rId19" Type="http://schemas.openxmlformats.org/officeDocument/2006/relationships/hyperlink" Target="https://assets.publishing.service.gov.uk/government/uploads/system/uploads/attachment_data/file/803956/supporting-pupils-at-school-with-medical-conditions.pdf"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organisations/driver-and-vehicle-licensing-agency" TargetMode="External"/><Relationship Id="rId22" Type="http://schemas.openxmlformats.org/officeDocument/2006/relationships/hyperlink" Target="https://www.hse.gov.uk/pubns/priced/l143.pdf" TargetMode="External"/><Relationship Id="rId27" Type="http://schemas.openxmlformats.org/officeDocument/2006/relationships/hyperlink" Target="https://oeapng.info/"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7" ma:contentTypeDescription="Create a new document." ma:contentTypeScope="" ma:versionID="0239fabe2c48a18f1dd08312cd90516c">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e0e4e5cced325256a1ef6e83bb40604b"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E496A-AF05-401D-A5E0-1672486D8A20}">
  <ds:schemaRefs>
    <ds:schemaRef ds:uri="http://schemas.microsoft.com/office/2006/metadata/properties"/>
    <ds:schemaRef ds:uri="http://purl.org/dc/terms/"/>
    <ds:schemaRef ds:uri="2568f8c5-1da4-4f18-8665-1ff4646d0943"/>
    <ds:schemaRef ds:uri="http://schemas.microsoft.com/office/2006/documentManagement/types"/>
    <ds:schemaRef ds:uri="http://schemas.openxmlformats.org/package/2006/metadata/core-properties"/>
    <ds:schemaRef ds:uri="6ffc061d-08ad-4b4f-9b69-f600ee865176"/>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2865D49D-AAAE-47E7-A3C2-A78D93D3556D}">
  <ds:schemaRefs>
    <ds:schemaRef ds:uri="http://schemas.microsoft.com/sharepoint/v3/contenttype/forms"/>
  </ds:schemaRefs>
</ds:datastoreItem>
</file>

<file path=customXml/itemProps3.xml><?xml version="1.0" encoding="utf-8"?>
<ds:datastoreItem xmlns:ds="http://schemas.openxmlformats.org/officeDocument/2006/customXml" ds:itemID="{3AA1F251-644D-4E46-A813-B175BEF99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7791</Words>
  <Characters>44410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Rhodes</dc:creator>
  <cp:keywords/>
  <dc:description/>
  <cp:lastModifiedBy>Bishop Lonsdale Head</cp:lastModifiedBy>
  <cp:revision>2</cp:revision>
  <dcterms:created xsi:type="dcterms:W3CDTF">2024-07-11T07:10:00Z</dcterms:created>
  <dcterms:modified xsi:type="dcterms:W3CDTF">2024-07-11T07:10:00Z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