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69DBED" w14:textId="77777777" w:rsidR="00E473A5" w:rsidRPr="0016677C" w:rsidRDefault="00E473A5" w:rsidP="00E473A5">
      <w:pPr>
        <w:jc w:val="center"/>
        <w:rPr>
          <w:rFonts w:ascii="Tahoma" w:eastAsiaTheme="majorEastAsia" w:hAnsi="Tahoma" w:cs="Tahoma"/>
          <w:b/>
          <w:color w:val="FFD006"/>
          <w:sz w:val="72"/>
          <w:szCs w:val="72"/>
          <w:u w:val="single" w:color="FFD006"/>
          <w:lang w:eastAsia="ja-JP"/>
        </w:rPr>
      </w:pPr>
    </w:p>
    <w:p w14:paraId="4C27109A" w14:textId="77777777" w:rsidR="00E473A5" w:rsidRPr="0016677C" w:rsidRDefault="00E473A5" w:rsidP="00E473A5">
      <w:pPr>
        <w:pStyle w:val="Header"/>
        <w:jc w:val="center"/>
        <w:rPr>
          <w:rFonts w:ascii="Tahoma" w:hAnsi="Tahoma" w:cs="Tahoma"/>
          <w:noProof/>
        </w:rPr>
      </w:pPr>
      <w:r w:rsidRPr="0016677C">
        <w:rPr>
          <w:rFonts w:ascii="Tahoma" w:hAnsi="Tahoma" w:cs="Tahoma"/>
          <w:noProof/>
          <w:lang w:eastAsia="en-GB"/>
        </w:rPr>
        <w:drawing>
          <wp:inline distT="0" distB="0" distL="0" distR="0" wp14:anchorId="3C41B043" wp14:editId="3F13BCBA">
            <wp:extent cx="685800" cy="685800"/>
            <wp:effectExtent l="0" t="0" r="0" b="0"/>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p w14:paraId="11B4C74E" w14:textId="77777777" w:rsidR="00E473A5" w:rsidRPr="0016677C" w:rsidRDefault="00E473A5" w:rsidP="00E473A5">
      <w:pPr>
        <w:pStyle w:val="Header"/>
        <w:rPr>
          <w:rFonts w:ascii="Tahoma" w:hAnsi="Tahoma" w:cs="Tahoma"/>
          <w:b/>
          <w:noProof/>
          <w:lang w:val="en-US"/>
        </w:rPr>
      </w:pPr>
    </w:p>
    <w:p w14:paraId="5F4EA944" w14:textId="77777777" w:rsidR="00E473A5" w:rsidRPr="0016677C" w:rsidRDefault="00E473A5" w:rsidP="00E473A5">
      <w:pPr>
        <w:pStyle w:val="Header"/>
        <w:jc w:val="center"/>
        <w:rPr>
          <w:rFonts w:ascii="Tahoma" w:hAnsi="Tahoma" w:cs="Tahoma"/>
          <w:b/>
          <w:noProof/>
          <w:sz w:val="36"/>
          <w:lang w:val="en-US"/>
        </w:rPr>
      </w:pPr>
      <w:r w:rsidRPr="0016677C">
        <w:rPr>
          <w:rFonts w:ascii="Tahoma" w:hAnsi="Tahoma" w:cs="Tahoma"/>
          <w:b/>
          <w:noProof/>
          <w:sz w:val="36"/>
          <w:lang w:val="en-US"/>
        </w:rPr>
        <w:t>Scargill Church of England Primary School</w:t>
      </w:r>
    </w:p>
    <w:p w14:paraId="67C07CCD" w14:textId="77777777" w:rsidR="00E473A5" w:rsidRPr="0016677C" w:rsidRDefault="00E473A5" w:rsidP="00E473A5">
      <w:pPr>
        <w:jc w:val="center"/>
        <w:rPr>
          <w:rFonts w:ascii="Tahoma" w:eastAsiaTheme="majorEastAsia" w:hAnsi="Tahoma" w:cs="Tahoma"/>
          <w:color w:val="000000" w:themeColor="text1"/>
          <w:sz w:val="72"/>
          <w:szCs w:val="72"/>
          <w:lang w:eastAsia="ja-JP"/>
        </w:rPr>
      </w:pPr>
    </w:p>
    <w:p w14:paraId="5E80C247" w14:textId="05249247" w:rsidR="00E473A5" w:rsidRPr="0016677C" w:rsidRDefault="00E473A5" w:rsidP="00E473A5">
      <w:pPr>
        <w:jc w:val="center"/>
        <w:rPr>
          <w:rFonts w:ascii="Tahoma" w:eastAsiaTheme="majorEastAsia" w:hAnsi="Tahoma" w:cs="Tahoma"/>
          <w:color w:val="000000" w:themeColor="text1"/>
          <w:sz w:val="72"/>
          <w:szCs w:val="80"/>
          <w:lang w:val="en-US" w:eastAsia="ja-JP"/>
        </w:rPr>
      </w:pPr>
      <w:r>
        <w:rPr>
          <w:rFonts w:ascii="Tahoma" w:eastAsiaTheme="majorEastAsia" w:hAnsi="Tahoma" w:cs="Tahoma"/>
          <w:color w:val="000000" w:themeColor="text1"/>
          <w:sz w:val="72"/>
          <w:szCs w:val="80"/>
          <w:lang w:val="en-US" w:eastAsia="ja-JP"/>
        </w:rPr>
        <w:t xml:space="preserve">EYFS </w:t>
      </w:r>
      <w:r w:rsidRPr="0016677C">
        <w:rPr>
          <w:rFonts w:ascii="Tahoma" w:eastAsiaTheme="majorEastAsia" w:hAnsi="Tahoma" w:cs="Tahoma"/>
          <w:color w:val="000000" w:themeColor="text1"/>
          <w:sz w:val="72"/>
          <w:szCs w:val="80"/>
          <w:lang w:val="en-US" w:eastAsia="ja-JP"/>
        </w:rPr>
        <w:t>Policy</w:t>
      </w:r>
    </w:p>
    <w:p w14:paraId="0CA9F6A9" w14:textId="77777777" w:rsidR="00E473A5" w:rsidRPr="0016677C" w:rsidRDefault="00E473A5" w:rsidP="00E473A5">
      <w:pPr>
        <w:jc w:val="center"/>
        <w:rPr>
          <w:rFonts w:ascii="Tahoma" w:eastAsiaTheme="majorEastAsia" w:hAnsi="Tahoma" w:cs="Tahoma"/>
          <w:color w:val="000000" w:themeColor="text1"/>
          <w:sz w:val="72"/>
          <w:szCs w:val="80"/>
          <w:lang w:val="en-US" w:eastAsia="ja-JP"/>
        </w:rPr>
      </w:pPr>
    </w:p>
    <w:p w14:paraId="6F687534" w14:textId="77777777" w:rsidR="00E473A5" w:rsidRDefault="00E473A5" w:rsidP="00E473A5">
      <w:pPr>
        <w:rPr>
          <w:rFonts w:ascii="Tahoma" w:hAnsi="Tahoma" w:cs="Tahoma"/>
          <w:lang w:val="en-US" w:eastAsia="ja-JP"/>
        </w:rPr>
      </w:pPr>
    </w:p>
    <w:p w14:paraId="1565347E" w14:textId="77777777" w:rsidR="00E473A5" w:rsidRDefault="00E473A5" w:rsidP="00E473A5">
      <w:pPr>
        <w:rPr>
          <w:rFonts w:ascii="Tahoma" w:hAnsi="Tahoma" w:cs="Tahoma"/>
          <w:lang w:val="en-US" w:eastAsia="ja-JP"/>
        </w:rPr>
      </w:pPr>
    </w:p>
    <w:p w14:paraId="669B8F20" w14:textId="77777777" w:rsidR="00E473A5" w:rsidRDefault="00E473A5" w:rsidP="00E473A5">
      <w:pPr>
        <w:rPr>
          <w:rFonts w:ascii="Tahoma" w:hAnsi="Tahoma" w:cs="Tahoma"/>
          <w:lang w:val="en-US" w:eastAsia="ja-JP"/>
        </w:rPr>
      </w:pPr>
    </w:p>
    <w:p w14:paraId="78CEB828" w14:textId="77777777" w:rsidR="00E473A5" w:rsidRPr="0016677C" w:rsidRDefault="00E473A5" w:rsidP="00E473A5">
      <w:pPr>
        <w:rPr>
          <w:rFonts w:ascii="Tahoma" w:hAnsi="Tahoma" w:cs="Tahoma"/>
          <w:lang w:val="en-US" w:eastAsia="ja-JP"/>
        </w:rPr>
      </w:pPr>
    </w:p>
    <w:tbl>
      <w:tblPr>
        <w:tblStyle w:val="TableGrid"/>
        <w:tblpPr w:leftFromText="180" w:rightFromText="180" w:vertAnchor="text" w:horzAnchor="margin" w:tblpY="528"/>
        <w:tblW w:w="0" w:type="auto"/>
        <w:tblLook w:val="04A0" w:firstRow="1" w:lastRow="0" w:firstColumn="1" w:lastColumn="0" w:noHBand="0" w:noVBand="1"/>
      </w:tblPr>
      <w:tblGrid>
        <w:gridCol w:w="2936"/>
        <w:gridCol w:w="1623"/>
      </w:tblGrid>
      <w:tr w:rsidR="00E473A5" w:rsidRPr="0016677C" w14:paraId="4A839391" w14:textId="77777777" w:rsidTr="002677A8">
        <w:trPr>
          <w:trHeight w:val="304"/>
        </w:trPr>
        <w:tc>
          <w:tcPr>
            <w:tcW w:w="2936" w:type="dxa"/>
            <w:tcBorders>
              <w:top w:val="nil"/>
              <w:left w:val="nil"/>
              <w:bottom w:val="nil"/>
              <w:right w:val="nil"/>
            </w:tcBorders>
          </w:tcPr>
          <w:p w14:paraId="2D7BC833" w14:textId="77777777" w:rsidR="00E473A5" w:rsidRPr="0016677C" w:rsidRDefault="00E473A5" w:rsidP="00B00873">
            <w:pPr>
              <w:rPr>
                <w:rFonts w:ascii="Tahoma" w:hAnsi="Tahoma" w:cs="Tahoma"/>
                <w:lang w:val="en-US" w:eastAsia="ja-JP"/>
              </w:rPr>
            </w:pPr>
            <w:r w:rsidRPr="0016677C">
              <w:rPr>
                <w:rFonts w:ascii="Tahoma" w:hAnsi="Tahoma" w:cs="Tahoma"/>
                <w:lang w:val="en-US" w:eastAsia="ja-JP"/>
              </w:rPr>
              <w:t xml:space="preserve">Date policy </w:t>
            </w:r>
            <w:r>
              <w:rPr>
                <w:rFonts w:ascii="Tahoma" w:hAnsi="Tahoma" w:cs="Tahoma"/>
                <w:lang w:val="en-US" w:eastAsia="ja-JP"/>
              </w:rPr>
              <w:t>approved</w:t>
            </w:r>
            <w:r w:rsidRPr="0016677C">
              <w:rPr>
                <w:rFonts w:ascii="Tahoma" w:hAnsi="Tahoma" w:cs="Tahoma"/>
                <w:lang w:val="en-US" w:eastAsia="ja-JP"/>
              </w:rPr>
              <w:t>:</w:t>
            </w:r>
          </w:p>
        </w:tc>
        <w:tc>
          <w:tcPr>
            <w:tcW w:w="1623" w:type="dxa"/>
            <w:tcBorders>
              <w:top w:val="nil"/>
              <w:left w:val="nil"/>
              <w:bottom w:val="nil"/>
              <w:right w:val="nil"/>
            </w:tcBorders>
          </w:tcPr>
          <w:p w14:paraId="00BC1523" w14:textId="5058616A" w:rsidR="00E473A5" w:rsidRPr="0016677C" w:rsidRDefault="00E7258B" w:rsidP="00B00873">
            <w:pPr>
              <w:rPr>
                <w:rFonts w:ascii="Tahoma" w:hAnsi="Tahoma" w:cs="Tahoma"/>
                <w:lang w:val="en-US" w:eastAsia="ja-JP"/>
              </w:rPr>
            </w:pPr>
            <w:r>
              <w:rPr>
                <w:rFonts w:ascii="Tahoma" w:hAnsi="Tahoma" w:cs="Tahoma"/>
                <w:lang w:val="en-US" w:eastAsia="ja-JP"/>
              </w:rPr>
              <w:t>January 2025</w:t>
            </w:r>
          </w:p>
        </w:tc>
      </w:tr>
      <w:tr w:rsidR="00E473A5" w:rsidRPr="0016677C" w14:paraId="4555C0C9" w14:textId="77777777" w:rsidTr="002677A8">
        <w:trPr>
          <w:trHeight w:val="287"/>
        </w:trPr>
        <w:tc>
          <w:tcPr>
            <w:tcW w:w="2936" w:type="dxa"/>
            <w:tcBorders>
              <w:top w:val="nil"/>
              <w:left w:val="nil"/>
              <w:bottom w:val="nil"/>
              <w:right w:val="nil"/>
            </w:tcBorders>
          </w:tcPr>
          <w:p w14:paraId="34C0EFD4" w14:textId="77777777" w:rsidR="00E473A5" w:rsidRPr="0016677C" w:rsidRDefault="00E473A5" w:rsidP="00B00873">
            <w:pPr>
              <w:rPr>
                <w:rFonts w:ascii="Tahoma" w:hAnsi="Tahoma" w:cs="Tahoma"/>
                <w:lang w:val="en-US" w:eastAsia="ja-JP"/>
              </w:rPr>
            </w:pPr>
            <w:r>
              <w:rPr>
                <w:rFonts w:ascii="Tahoma" w:hAnsi="Tahoma" w:cs="Tahoma"/>
                <w:lang w:val="en-US" w:eastAsia="ja-JP"/>
              </w:rPr>
              <w:t>Date of Review:</w:t>
            </w:r>
          </w:p>
        </w:tc>
        <w:tc>
          <w:tcPr>
            <w:tcW w:w="1623" w:type="dxa"/>
            <w:tcBorders>
              <w:top w:val="nil"/>
              <w:left w:val="nil"/>
              <w:right w:val="nil"/>
            </w:tcBorders>
          </w:tcPr>
          <w:p w14:paraId="68BD6843" w14:textId="59924D0E" w:rsidR="00E473A5" w:rsidRPr="0016677C" w:rsidRDefault="002677A8" w:rsidP="00B00873">
            <w:pPr>
              <w:rPr>
                <w:rFonts w:ascii="Tahoma" w:hAnsi="Tahoma" w:cs="Tahoma"/>
                <w:lang w:val="en-US" w:eastAsia="ja-JP"/>
              </w:rPr>
            </w:pPr>
            <w:r>
              <w:rPr>
                <w:rFonts w:ascii="Tahoma" w:hAnsi="Tahoma" w:cs="Tahoma"/>
                <w:lang w:val="en-US" w:eastAsia="ja-JP"/>
              </w:rPr>
              <w:t>January 202</w:t>
            </w:r>
            <w:r w:rsidR="00E7258B">
              <w:rPr>
                <w:rFonts w:ascii="Tahoma" w:hAnsi="Tahoma" w:cs="Tahoma"/>
                <w:lang w:val="en-US" w:eastAsia="ja-JP"/>
              </w:rPr>
              <w:t>6</w:t>
            </w:r>
          </w:p>
        </w:tc>
      </w:tr>
    </w:tbl>
    <w:p w14:paraId="05D1AED2" w14:textId="77777777" w:rsidR="00E473A5" w:rsidRPr="0016677C" w:rsidRDefault="00E473A5" w:rsidP="00E473A5">
      <w:pPr>
        <w:jc w:val="center"/>
        <w:rPr>
          <w:rFonts w:ascii="Tahoma" w:eastAsiaTheme="majorEastAsia" w:hAnsi="Tahoma" w:cs="Tahoma"/>
          <w:color w:val="5F5F5F" w:themeColor="accent1" w:themeShade="BF"/>
          <w:sz w:val="80"/>
          <w:szCs w:val="80"/>
          <w:lang w:val="en-US" w:eastAsia="ja-JP"/>
        </w:rPr>
      </w:pPr>
    </w:p>
    <w:p w14:paraId="582C72EC" w14:textId="77777777" w:rsidR="00E473A5" w:rsidRPr="0016677C" w:rsidRDefault="00E473A5" w:rsidP="00E473A5">
      <w:pPr>
        <w:rPr>
          <w:rFonts w:ascii="Tahoma" w:eastAsiaTheme="majorEastAsia" w:hAnsi="Tahoma" w:cs="Tahoma"/>
          <w:sz w:val="80"/>
          <w:szCs w:val="80"/>
          <w:lang w:val="en-US" w:eastAsia="ja-JP"/>
        </w:rPr>
      </w:pPr>
    </w:p>
    <w:p w14:paraId="736F73D5" w14:textId="77777777" w:rsidR="00A23725" w:rsidRPr="00A20B50" w:rsidRDefault="00A23725" w:rsidP="00A23725">
      <w:pPr>
        <w:rPr>
          <w:rFonts w:ascii="Tahoma" w:eastAsiaTheme="majorEastAsia" w:hAnsi="Tahoma" w:cs="Tahoma"/>
          <w:sz w:val="80"/>
          <w:szCs w:val="80"/>
          <w:lang w:val="en-US" w:eastAsia="ja-JP"/>
        </w:rPr>
        <w:sectPr w:rsidR="00A23725" w:rsidRPr="00A20B50" w:rsidSect="00E473A5">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564" w:footer="708" w:gutter="0"/>
          <w:pgNumType w:start="0"/>
          <w:cols w:space="708"/>
          <w:titlePg/>
          <w:docGrid w:linePitch="360"/>
        </w:sectPr>
      </w:pPr>
    </w:p>
    <w:p w14:paraId="1B62E2A3" w14:textId="3BD9194D" w:rsidR="00A23725" w:rsidRPr="00A20B50" w:rsidRDefault="00A23725" w:rsidP="00A23725">
      <w:pPr>
        <w:rPr>
          <w:rFonts w:ascii="Tahoma" w:hAnsi="Tahoma" w:cs="Tahoma"/>
          <w:sz w:val="32"/>
          <w:szCs w:val="32"/>
        </w:rPr>
      </w:pPr>
      <w:bookmarkStart w:id="4" w:name="_Statement_of_Intent"/>
      <w:bookmarkEnd w:id="4"/>
    </w:p>
    <w:p w14:paraId="3C444B19" w14:textId="77777777" w:rsidR="009F7A6A" w:rsidRPr="002677A8" w:rsidRDefault="009F7A6A" w:rsidP="009F7A6A">
      <w:pPr>
        <w:pStyle w:val="Heading2"/>
        <w:numPr>
          <w:ilvl w:val="0"/>
          <w:numId w:val="0"/>
        </w:numPr>
        <w:spacing w:after="240"/>
        <w:ind w:left="578" w:hanging="578"/>
        <w:jc w:val="both"/>
        <w:rPr>
          <w:rFonts w:ascii="Tahoma" w:hAnsi="Tahoma" w:cs="Tahoma"/>
          <w:b/>
          <w:sz w:val="28"/>
          <w:szCs w:val="22"/>
          <w:u w:val="single"/>
        </w:rPr>
      </w:pPr>
      <w:bookmarkStart w:id="5" w:name="_Statement_of_intent_1"/>
      <w:bookmarkStart w:id="6" w:name="statment"/>
      <w:bookmarkStart w:id="7" w:name="statement"/>
      <w:bookmarkEnd w:id="5"/>
      <w:r w:rsidRPr="002677A8">
        <w:rPr>
          <w:rFonts w:ascii="Tahoma" w:hAnsi="Tahoma" w:cs="Tahoma"/>
          <w:b/>
          <w:sz w:val="28"/>
          <w:szCs w:val="22"/>
          <w:u w:val="single"/>
        </w:rPr>
        <w:t xml:space="preserve">Statement of intent </w:t>
      </w:r>
    </w:p>
    <w:bookmarkEnd w:id="6"/>
    <w:bookmarkEnd w:id="7"/>
    <w:p w14:paraId="7C0C8F06" w14:textId="77777777" w:rsidR="002B6466" w:rsidRPr="002677A8" w:rsidRDefault="009F7A6A" w:rsidP="002B6466">
      <w:pPr>
        <w:rPr>
          <w:rFonts w:ascii="Tahoma" w:hAnsi="Tahoma" w:cs="Tahoma"/>
        </w:rPr>
      </w:pPr>
      <w:r w:rsidRPr="002677A8">
        <w:rPr>
          <w:rFonts w:ascii="Tahoma" w:hAnsi="Tahoma" w:cs="Tahoma"/>
        </w:rPr>
        <w:t xml:space="preserve">At </w:t>
      </w:r>
      <w:r w:rsidR="007D029C" w:rsidRPr="002677A8">
        <w:rPr>
          <w:rFonts w:ascii="Tahoma" w:hAnsi="Tahoma" w:cs="Tahoma"/>
        </w:rPr>
        <w:t>Scargill CE Primary School</w:t>
      </w:r>
      <w:r w:rsidR="006B1647" w:rsidRPr="002677A8">
        <w:rPr>
          <w:rFonts w:ascii="Tahoma" w:hAnsi="Tahoma" w:cs="Tahoma"/>
        </w:rPr>
        <w:t>, w</w:t>
      </w:r>
      <w:r w:rsidRPr="002677A8">
        <w:rPr>
          <w:rFonts w:ascii="Tahoma" w:hAnsi="Tahoma" w:cs="Tahoma"/>
        </w:rPr>
        <w:t xml:space="preserve">e greatly value the importance of the early years foundation stage (EYFS) in providing a secure foundation for future learning and development.  </w:t>
      </w:r>
    </w:p>
    <w:p w14:paraId="32DB741E" w14:textId="039F1046" w:rsidR="002B6466" w:rsidRPr="002677A8" w:rsidRDefault="002B6466" w:rsidP="002B6466">
      <w:pPr>
        <w:rPr>
          <w:rFonts w:ascii="Tahoma" w:hAnsi="Tahoma" w:cs="Tahoma"/>
          <w:i/>
        </w:rPr>
      </w:pPr>
      <w:r w:rsidRPr="002677A8">
        <w:rPr>
          <w:rFonts w:ascii="Tahoma" w:hAnsi="Tahoma" w:cs="Tahoma"/>
          <w:i/>
        </w:rPr>
        <w:t>“The EYFS unit at Scargill school aims to provide a provision of high quality teaching and learning within a stimulating, safe environment providing care and nurture to all pupils. All children are treated as individuals so that their own needs are met regardless of their background or starting point. The strong Christian ethos supports children well so that they leave the unit:  self-motivated, independent, happy and energised, they will be creative, confident, secure and ready to continue their journey into becoming lifelong learners, to have the ability to form good relationships and be prepared for life.”</w:t>
      </w:r>
    </w:p>
    <w:p w14:paraId="16A8E2B9" w14:textId="6854A93D" w:rsidR="009F7A6A" w:rsidRPr="002677A8" w:rsidRDefault="0045574D" w:rsidP="009F7A6A">
      <w:pPr>
        <w:jc w:val="both"/>
        <w:rPr>
          <w:rFonts w:ascii="Tahoma" w:hAnsi="Tahoma" w:cs="Tahoma"/>
        </w:rPr>
      </w:pPr>
      <w:r w:rsidRPr="002677A8">
        <w:rPr>
          <w:rFonts w:ascii="Tahoma" w:hAnsi="Tahoma" w:cs="Tahoma"/>
          <w:color w:val="FFFFFF"/>
          <w:sz w:val="20"/>
          <w:szCs w:val="20"/>
        </w:rPr>
        <w:t>2</w:t>
      </w:r>
      <w:r w:rsidR="0098552A" w:rsidRPr="002677A8">
        <w:rPr>
          <w:rFonts w:ascii="Tahoma" w:hAnsi="Tahoma" w:cs="Tahoma"/>
        </w:rPr>
        <w:t xml:space="preserve">The Statutory Framework for the Early Years Foundation Stage (EYFS) 2021 sets the standards that all early years’ providers must meet and ‘have regard to’, to ensure that children learn and develop well and are kept healthy and safe. It promotes teaching and learning to ensure children’s ‘school readiness’ and gives children the broad range of knowledge and skills that provide the right foundation for good future progress through school and life. </w:t>
      </w:r>
      <w:r w:rsidRPr="002677A8">
        <w:rPr>
          <w:rFonts w:ascii="Tahoma" w:hAnsi="Tahoma" w:cs="Tahoma"/>
          <w:color w:val="FFFFFF"/>
          <w:sz w:val="20"/>
          <w:szCs w:val="20"/>
        </w:rPr>
        <w:t>2</w:t>
      </w:r>
    </w:p>
    <w:p w14:paraId="28176100" w14:textId="74425B38" w:rsidR="009F7A6A" w:rsidRPr="002677A8" w:rsidRDefault="00F976CA" w:rsidP="009F7A6A">
      <w:pPr>
        <w:jc w:val="both"/>
        <w:rPr>
          <w:rFonts w:ascii="Tahoma" w:hAnsi="Tahoma" w:cs="Tahoma"/>
        </w:rPr>
      </w:pPr>
      <w:r w:rsidRPr="002677A8">
        <w:rPr>
          <w:rFonts w:ascii="Tahoma" w:hAnsi="Tahoma" w:cs="Tahoma"/>
        </w:rPr>
        <w:t>We</w:t>
      </w:r>
      <w:r w:rsidR="009F7A6A" w:rsidRPr="002677A8">
        <w:rPr>
          <w:rFonts w:ascii="Tahoma" w:hAnsi="Tahoma" w:cs="Tahoma"/>
        </w:rPr>
        <w:t xml:space="preserve"> seek to provide:</w:t>
      </w:r>
    </w:p>
    <w:p w14:paraId="23F10815" w14:textId="30B279FE" w:rsidR="009F7A6A" w:rsidRPr="002677A8" w:rsidRDefault="009F7A6A" w:rsidP="009F7A6A">
      <w:pPr>
        <w:pStyle w:val="ListParagraph"/>
        <w:numPr>
          <w:ilvl w:val="0"/>
          <w:numId w:val="29"/>
        </w:numPr>
        <w:jc w:val="both"/>
        <w:rPr>
          <w:rFonts w:ascii="Tahoma" w:hAnsi="Tahoma" w:cs="Tahoma"/>
        </w:rPr>
      </w:pPr>
      <w:r w:rsidRPr="002677A8">
        <w:rPr>
          <w:rFonts w:ascii="Tahoma" w:hAnsi="Tahoma" w:cs="Tahoma"/>
          <w:b/>
        </w:rPr>
        <w:t>Quality and consistency</w:t>
      </w:r>
      <w:r w:rsidRPr="002677A8">
        <w:rPr>
          <w:rFonts w:ascii="Tahoma" w:hAnsi="Tahoma" w:cs="Tahoma"/>
        </w:rPr>
        <w:t xml:space="preserve">, so that every child makes good progress and no child gets left behind. </w:t>
      </w:r>
    </w:p>
    <w:p w14:paraId="70CFC140" w14:textId="4E94B36E" w:rsidR="009F7A6A" w:rsidRPr="002677A8" w:rsidRDefault="009F7A6A" w:rsidP="009F7A6A">
      <w:pPr>
        <w:pStyle w:val="ListParagraph"/>
        <w:numPr>
          <w:ilvl w:val="0"/>
          <w:numId w:val="29"/>
        </w:numPr>
        <w:jc w:val="both"/>
        <w:rPr>
          <w:rFonts w:ascii="Tahoma" w:hAnsi="Tahoma" w:cs="Tahoma"/>
        </w:rPr>
      </w:pPr>
      <w:r w:rsidRPr="002677A8">
        <w:rPr>
          <w:rFonts w:ascii="Tahoma" w:hAnsi="Tahoma" w:cs="Tahoma"/>
          <w:b/>
        </w:rPr>
        <w:t>A secure foundation</w:t>
      </w:r>
      <w:r w:rsidRPr="002677A8">
        <w:rPr>
          <w:rFonts w:ascii="Tahoma" w:hAnsi="Tahoma" w:cs="Tahoma"/>
        </w:rPr>
        <w:t xml:space="preserve"> through learning and development opportunities which are plann</w:t>
      </w:r>
      <w:r w:rsidR="00F976CA" w:rsidRPr="002677A8">
        <w:rPr>
          <w:rFonts w:ascii="Tahoma" w:hAnsi="Tahoma" w:cs="Tahoma"/>
        </w:rPr>
        <w:t xml:space="preserve">ed </w:t>
      </w:r>
      <w:r w:rsidRPr="002677A8">
        <w:rPr>
          <w:rFonts w:ascii="Tahoma" w:hAnsi="Tahoma" w:cs="Tahoma"/>
        </w:rPr>
        <w:t xml:space="preserve">around the needs and interests of each child and are assessed and reviewed regularly. </w:t>
      </w:r>
    </w:p>
    <w:p w14:paraId="6D35BA38" w14:textId="1D393A3A" w:rsidR="009F7A6A" w:rsidRPr="002677A8" w:rsidRDefault="009F7A6A" w:rsidP="009F7A6A">
      <w:pPr>
        <w:pStyle w:val="ListParagraph"/>
        <w:numPr>
          <w:ilvl w:val="0"/>
          <w:numId w:val="29"/>
        </w:numPr>
        <w:jc w:val="both"/>
        <w:rPr>
          <w:rFonts w:ascii="Tahoma" w:hAnsi="Tahoma" w:cs="Tahoma"/>
        </w:rPr>
      </w:pPr>
      <w:r w:rsidRPr="002677A8">
        <w:rPr>
          <w:rFonts w:ascii="Tahoma" w:hAnsi="Tahoma" w:cs="Tahoma"/>
          <w:b/>
        </w:rPr>
        <w:t>Partnership working</w:t>
      </w:r>
      <w:r w:rsidRPr="002677A8">
        <w:rPr>
          <w:rFonts w:ascii="Tahoma" w:hAnsi="Tahoma" w:cs="Tahoma"/>
        </w:rPr>
        <w:t xml:space="preserve"> between practitioners and parents. </w:t>
      </w:r>
    </w:p>
    <w:p w14:paraId="4135EDDB" w14:textId="37F96B0C" w:rsidR="009F7A6A" w:rsidRPr="002677A8" w:rsidRDefault="009F7A6A" w:rsidP="009F7A6A">
      <w:pPr>
        <w:pStyle w:val="ListParagraph"/>
        <w:numPr>
          <w:ilvl w:val="0"/>
          <w:numId w:val="29"/>
        </w:numPr>
        <w:jc w:val="both"/>
        <w:rPr>
          <w:rFonts w:ascii="Tahoma" w:hAnsi="Tahoma" w:cs="Tahoma"/>
        </w:rPr>
      </w:pPr>
      <w:r w:rsidRPr="002677A8">
        <w:rPr>
          <w:rFonts w:ascii="Tahoma" w:hAnsi="Tahoma" w:cs="Tahoma"/>
          <w:b/>
        </w:rPr>
        <w:t>Equality of opportunity</w:t>
      </w:r>
      <w:r w:rsidRPr="002677A8">
        <w:rPr>
          <w:rFonts w:ascii="Tahoma" w:hAnsi="Tahoma" w:cs="Tahoma"/>
        </w:rPr>
        <w:t xml:space="preserve"> and anti-discriminatory practice, ensuring that every child is included and supported.</w:t>
      </w:r>
    </w:p>
    <w:p w14:paraId="768C7E60" w14:textId="77777777" w:rsidR="0098552A" w:rsidRPr="002677A8" w:rsidRDefault="0098552A" w:rsidP="0098552A">
      <w:pPr>
        <w:pStyle w:val="ListParagraph"/>
        <w:jc w:val="both"/>
        <w:rPr>
          <w:rFonts w:ascii="Tahoma" w:hAnsi="Tahoma" w:cs="Tahoma"/>
        </w:rPr>
      </w:pPr>
    </w:p>
    <w:p w14:paraId="2AE24F42" w14:textId="01D53A18" w:rsidR="0098552A" w:rsidRPr="002677A8" w:rsidRDefault="0098552A" w:rsidP="0098552A">
      <w:pPr>
        <w:jc w:val="both"/>
        <w:rPr>
          <w:rFonts w:ascii="Tahoma" w:hAnsi="Tahoma" w:cs="Tahoma"/>
          <w:b/>
          <w:u w:val="single"/>
        </w:rPr>
      </w:pPr>
      <w:r w:rsidRPr="002677A8">
        <w:rPr>
          <w:rFonts w:ascii="Tahoma" w:hAnsi="Tahoma" w:cs="Tahoma"/>
          <w:b/>
          <w:u w:val="single"/>
        </w:rPr>
        <w:t>LEGISLATION</w:t>
      </w:r>
    </w:p>
    <w:p w14:paraId="71C40FC7" w14:textId="3CAD891F" w:rsidR="0098552A" w:rsidRPr="002677A8" w:rsidRDefault="0098552A" w:rsidP="0098552A">
      <w:pPr>
        <w:jc w:val="both"/>
        <w:rPr>
          <w:rFonts w:ascii="Tahoma" w:hAnsi="Tahoma" w:cs="Tahoma"/>
        </w:rPr>
      </w:pPr>
      <w:r w:rsidRPr="002677A8">
        <w:rPr>
          <w:rFonts w:ascii="Tahoma" w:hAnsi="Tahoma" w:cs="Tahoma"/>
        </w:rPr>
        <w:t>The Statutory Framework for the Early Years Foundation Stage (202</w:t>
      </w:r>
      <w:r w:rsidR="00213B57">
        <w:rPr>
          <w:rFonts w:ascii="Tahoma" w:hAnsi="Tahoma" w:cs="Tahoma"/>
        </w:rPr>
        <w:t>3</w:t>
      </w:r>
      <w:r w:rsidRPr="002677A8">
        <w:rPr>
          <w:rFonts w:ascii="Tahoma" w:hAnsi="Tahoma" w:cs="Tahoma"/>
        </w:rPr>
        <w:t>) sets the standards for learning, development and care for children from birth to 31st August following their fifth birthday under the Childcare Act 2006. Development Matters is the non-statutory curriculum guidance that can be used from September 2021.</w:t>
      </w:r>
    </w:p>
    <w:p w14:paraId="6F16CF1F" w14:textId="01A71453" w:rsidR="00E461CC" w:rsidRPr="002677A8" w:rsidRDefault="00E461CC" w:rsidP="0098552A">
      <w:pPr>
        <w:jc w:val="both"/>
        <w:rPr>
          <w:rFonts w:ascii="Tahoma" w:hAnsi="Tahoma" w:cs="Tahoma"/>
        </w:rPr>
      </w:pPr>
      <w:r w:rsidRPr="002677A8">
        <w:rPr>
          <w:rFonts w:ascii="Tahoma" w:hAnsi="Tahoma" w:cs="Tahoma"/>
        </w:rPr>
        <w:t>This policy had due regard to statutory guidance including, but not limited to the following:</w:t>
      </w:r>
    </w:p>
    <w:p w14:paraId="3B8AED57" w14:textId="00ABC224" w:rsidR="00E461CC" w:rsidRPr="002677A8" w:rsidRDefault="00E461CC" w:rsidP="00E461CC">
      <w:pPr>
        <w:pStyle w:val="TSB-PolicyBullets"/>
        <w:numPr>
          <w:ilvl w:val="0"/>
          <w:numId w:val="39"/>
        </w:numPr>
        <w:rPr>
          <w:rFonts w:ascii="Tahoma" w:hAnsi="Tahoma" w:cs="Tahoma"/>
        </w:rPr>
      </w:pPr>
      <w:r w:rsidRPr="002677A8">
        <w:rPr>
          <w:rFonts w:ascii="Tahoma" w:hAnsi="Tahoma" w:cs="Tahoma"/>
        </w:rPr>
        <w:t>DfE (202</w:t>
      </w:r>
      <w:r w:rsidR="00213B57">
        <w:rPr>
          <w:rFonts w:ascii="Tahoma" w:hAnsi="Tahoma" w:cs="Tahoma"/>
        </w:rPr>
        <w:t>3</w:t>
      </w:r>
      <w:r w:rsidRPr="002677A8">
        <w:rPr>
          <w:rFonts w:ascii="Tahoma" w:hAnsi="Tahoma" w:cs="Tahoma"/>
        </w:rPr>
        <w:t>) ‘Statutory framework for the early years foundation stage’</w:t>
      </w:r>
    </w:p>
    <w:p w14:paraId="40B3EA74" w14:textId="6FA6D825" w:rsidR="00E461CC" w:rsidRPr="002677A8" w:rsidRDefault="002677A8" w:rsidP="00E461CC">
      <w:pPr>
        <w:pStyle w:val="TSB-PolicyBullets"/>
        <w:numPr>
          <w:ilvl w:val="0"/>
          <w:numId w:val="39"/>
        </w:numPr>
        <w:rPr>
          <w:rFonts w:ascii="Tahoma" w:hAnsi="Tahoma" w:cs="Tahoma"/>
        </w:rPr>
      </w:pPr>
      <w:r>
        <w:rPr>
          <w:rFonts w:ascii="Tahoma" w:hAnsi="Tahoma" w:cs="Tahoma"/>
        </w:rPr>
        <w:t>DfE (202</w:t>
      </w:r>
      <w:r w:rsidR="00E7258B">
        <w:rPr>
          <w:rFonts w:ascii="Tahoma" w:hAnsi="Tahoma" w:cs="Tahoma"/>
        </w:rPr>
        <w:t>4</w:t>
      </w:r>
      <w:r w:rsidR="00E461CC" w:rsidRPr="002677A8">
        <w:rPr>
          <w:rFonts w:ascii="Tahoma" w:hAnsi="Tahoma" w:cs="Tahoma"/>
        </w:rPr>
        <w:t>) ‘Keeping children safe in education’</w:t>
      </w:r>
    </w:p>
    <w:p w14:paraId="1DE26977" w14:textId="77777777" w:rsidR="00E461CC" w:rsidRPr="002677A8" w:rsidRDefault="00E461CC" w:rsidP="00F720E5">
      <w:pPr>
        <w:pStyle w:val="TSB-Level1Numbers"/>
        <w:rPr>
          <w:rFonts w:ascii="Tahoma" w:hAnsi="Tahoma" w:cs="Tahoma"/>
        </w:rPr>
      </w:pPr>
      <w:r w:rsidRPr="002677A8">
        <w:rPr>
          <w:rFonts w:ascii="Tahoma" w:hAnsi="Tahoma" w:cs="Tahoma"/>
        </w:rPr>
        <w:t>This policy is intended to be used in conjunction with the following school policies:</w:t>
      </w:r>
    </w:p>
    <w:p w14:paraId="11F4CADB" w14:textId="77777777" w:rsidR="00E461CC" w:rsidRPr="002677A8" w:rsidRDefault="00E461CC" w:rsidP="00111408">
      <w:pPr>
        <w:pStyle w:val="TSB-PolicyBullets"/>
        <w:numPr>
          <w:ilvl w:val="0"/>
          <w:numId w:val="42"/>
        </w:numPr>
        <w:rPr>
          <w:rFonts w:ascii="Tahoma" w:hAnsi="Tahoma" w:cs="Tahoma"/>
        </w:rPr>
      </w:pPr>
      <w:r w:rsidRPr="002677A8">
        <w:rPr>
          <w:rFonts w:ascii="Tahoma" w:hAnsi="Tahoma" w:cs="Tahoma"/>
        </w:rPr>
        <w:t xml:space="preserve">Behaviour Policy </w:t>
      </w:r>
    </w:p>
    <w:p w14:paraId="7716F81D" w14:textId="77777777" w:rsidR="00E461CC" w:rsidRPr="002677A8" w:rsidRDefault="00E461CC" w:rsidP="00111408">
      <w:pPr>
        <w:pStyle w:val="TSB-PolicyBullets"/>
        <w:numPr>
          <w:ilvl w:val="0"/>
          <w:numId w:val="42"/>
        </w:numPr>
        <w:rPr>
          <w:rFonts w:ascii="Tahoma" w:hAnsi="Tahoma" w:cs="Tahoma"/>
        </w:rPr>
      </w:pPr>
      <w:r w:rsidRPr="002677A8">
        <w:rPr>
          <w:rFonts w:ascii="Tahoma" w:hAnsi="Tahoma" w:cs="Tahoma"/>
        </w:rPr>
        <w:lastRenderedPageBreak/>
        <w:t xml:space="preserve">Special Educational Needs and Disabilities (SEND) Policy </w:t>
      </w:r>
    </w:p>
    <w:p w14:paraId="02CEE72A" w14:textId="77777777" w:rsidR="00E461CC" w:rsidRPr="002677A8" w:rsidRDefault="00E461CC" w:rsidP="00111408">
      <w:pPr>
        <w:pStyle w:val="TSB-PolicyBullets"/>
        <w:numPr>
          <w:ilvl w:val="0"/>
          <w:numId w:val="42"/>
        </w:numPr>
        <w:rPr>
          <w:rFonts w:ascii="Tahoma" w:hAnsi="Tahoma" w:cs="Tahoma"/>
        </w:rPr>
      </w:pPr>
      <w:r w:rsidRPr="002677A8">
        <w:rPr>
          <w:rFonts w:ascii="Tahoma" w:hAnsi="Tahoma" w:cs="Tahoma"/>
        </w:rPr>
        <w:t xml:space="preserve">Child Protection and Safeguarding Policy  </w:t>
      </w:r>
    </w:p>
    <w:p w14:paraId="5686F4BF" w14:textId="77777777" w:rsidR="00E461CC" w:rsidRPr="002677A8" w:rsidRDefault="00E461CC" w:rsidP="00111408">
      <w:pPr>
        <w:pStyle w:val="TSB-PolicyBullets"/>
        <w:numPr>
          <w:ilvl w:val="0"/>
          <w:numId w:val="42"/>
        </w:numPr>
        <w:rPr>
          <w:rFonts w:ascii="Tahoma" w:hAnsi="Tahoma" w:cs="Tahoma"/>
        </w:rPr>
      </w:pPr>
      <w:r w:rsidRPr="002677A8">
        <w:rPr>
          <w:rFonts w:ascii="Tahoma" w:hAnsi="Tahoma" w:cs="Tahoma"/>
        </w:rPr>
        <w:t>Allegations of Abuse Against Staff Policy</w:t>
      </w:r>
    </w:p>
    <w:p w14:paraId="12682FF7" w14:textId="77777777" w:rsidR="00E461CC" w:rsidRPr="002677A8" w:rsidRDefault="00E461CC" w:rsidP="00111408">
      <w:pPr>
        <w:pStyle w:val="TSB-PolicyBullets"/>
        <w:numPr>
          <w:ilvl w:val="0"/>
          <w:numId w:val="42"/>
        </w:numPr>
        <w:rPr>
          <w:rFonts w:ascii="Tahoma" w:hAnsi="Tahoma" w:cs="Tahoma"/>
        </w:rPr>
      </w:pPr>
      <w:r w:rsidRPr="002677A8">
        <w:rPr>
          <w:rFonts w:ascii="Tahoma" w:hAnsi="Tahoma" w:cs="Tahoma"/>
        </w:rPr>
        <w:t>Equal Opportunities Policy</w:t>
      </w:r>
    </w:p>
    <w:p w14:paraId="4204C26A" w14:textId="77777777" w:rsidR="00E461CC" w:rsidRPr="002677A8" w:rsidRDefault="00E461CC" w:rsidP="00111408">
      <w:pPr>
        <w:pStyle w:val="TSB-PolicyBullets"/>
        <w:numPr>
          <w:ilvl w:val="0"/>
          <w:numId w:val="42"/>
        </w:numPr>
        <w:rPr>
          <w:rFonts w:ascii="Tahoma" w:hAnsi="Tahoma" w:cs="Tahoma"/>
        </w:rPr>
      </w:pPr>
      <w:r w:rsidRPr="002677A8">
        <w:rPr>
          <w:rFonts w:ascii="Tahoma" w:hAnsi="Tahoma" w:cs="Tahoma"/>
        </w:rPr>
        <w:t>Administering Medication Policy</w:t>
      </w:r>
    </w:p>
    <w:p w14:paraId="4BA33260" w14:textId="77777777" w:rsidR="00E461CC" w:rsidRPr="002677A8" w:rsidRDefault="00E461CC" w:rsidP="00111408">
      <w:pPr>
        <w:pStyle w:val="TSB-PolicyBullets"/>
        <w:numPr>
          <w:ilvl w:val="0"/>
          <w:numId w:val="42"/>
        </w:numPr>
        <w:rPr>
          <w:rFonts w:ascii="Tahoma" w:hAnsi="Tahoma" w:cs="Tahoma"/>
        </w:rPr>
      </w:pPr>
      <w:r w:rsidRPr="002677A8">
        <w:rPr>
          <w:rFonts w:ascii="Tahoma" w:hAnsi="Tahoma" w:cs="Tahoma"/>
        </w:rPr>
        <w:t>Health and Safety Policy</w:t>
      </w:r>
    </w:p>
    <w:p w14:paraId="4ED06CDC" w14:textId="77777777" w:rsidR="00E461CC" w:rsidRPr="002677A8" w:rsidRDefault="00E461CC" w:rsidP="00111408">
      <w:pPr>
        <w:pStyle w:val="TSB-PolicyBullets"/>
        <w:numPr>
          <w:ilvl w:val="0"/>
          <w:numId w:val="42"/>
        </w:numPr>
        <w:rPr>
          <w:rFonts w:ascii="Tahoma" w:hAnsi="Tahoma" w:cs="Tahoma"/>
        </w:rPr>
      </w:pPr>
      <w:r w:rsidRPr="002677A8">
        <w:rPr>
          <w:rFonts w:ascii="Tahoma" w:hAnsi="Tahoma" w:cs="Tahoma"/>
        </w:rPr>
        <w:t>Data Protection Policy</w:t>
      </w:r>
    </w:p>
    <w:p w14:paraId="2CED018D" w14:textId="77777777" w:rsidR="00E461CC" w:rsidRPr="002677A8" w:rsidRDefault="00E461CC" w:rsidP="00111408">
      <w:pPr>
        <w:pStyle w:val="TSB-PolicyBullets"/>
        <w:numPr>
          <w:ilvl w:val="0"/>
          <w:numId w:val="42"/>
        </w:numPr>
        <w:rPr>
          <w:rFonts w:ascii="Tahoma" w:hAnsi="Tahoma" w:cs="Tahoma"/>
        </w:rPr>
      </w:pPr>
      <w:r w:rsidRPr="002677A8">
        <w:rPr>
          <w:rFonts w:ascii="Tahoma" w:hAnsi="Tahoma" w:cs="Tahoma"/>
        </w:rPr>
        <w:t>Photography Policy</w:t>
      </w:r>
    </w:p>
    <w:p w14:paraId="1B613898" w14:textId="47B9D71F" w:rsidR="00E461CC" w:rsidRPr="002677A8" w:rsidRDefault="00111408" w:rsidP="00111408">
      <w:pPr>
        <w:pStyle w:val="TSB-PolicyBullets"/>
        <w:numPr>
          <w:ilvl w:val="0"/>
          <w:numId w:val="42"/>
        </w:numPr>
        <w:rPr>
          <w:rFonts w:ascii="Tahoma" w:hAnsi="Tahoma" w:cs="Tahoma"/>
        </w:rPr>
      </w:pPr>
      <w:r w:rsidRPr="002677A8">
        <w:rPr>
          <w:rFonts w:ascii="Tahoma" w:hAnsi="Tahoma" w:cs="Tahoma"/>
        </w:rPr>
        <w:t>Co</w:t>
      </w:r>
      <w:r w:rsidR="00E461CC" w:rsidRPr="002677A8">
        <w:rPr>
          <w:rFonts w:ascii="Tahoma" w:hAnsi="Tahoma" w:cs="Tahoma"/>
        </w:rPr>
        <w:t>mplaints Procedures Policy</w:t>
      </w:r>
    </w:p>
    <w:p w14:paraId="7EAB4EA6" w14:textId="77777777" w:rsidR="00E461CC" w:rsidRPr="002677A8" w:rsidRDefault="00E461CC" w:rsidP="0098552A">
      <w:pPr>
        <w:jc w:val="both"/>
        <w:rPr>
          <w:rFonts w:ascii="Tahoma" w:hAnsi="Tahoma" w:cs="Tahoma"/>
        </w:rPr>
      </w:pPr>
    </w:p>
    <w:p w14:paraId="5020936F" w14:textId="77777777" w:rsidR="00111408" w:rsidRPr="002677A8" w:rsidRDefault="00111408" w:rsidP="00F720E5">
      <w:pPr>
        <w:pStyle w:val="Heading10"/>
        <w:rPr>
          <w:rFonts w:ascii="Tahoma" w:hAnsi="Tahoma" w:cs="Tahoma"/>
        </w:rPr>
      </w:pPr>
      <w:r w:rsidRPr="002677A8">
        <w:rPr>
          <w:rFonts w:ascii="Tahoma" w:hAnsi="Tahoma" w:cs="Tahoma"/>
        </w:rPr>
        <w:t xml:space="preserve">Roles and responsibilities </w:t>
      </w:r>
    </w:p>
    <w:p w14:paraId="0CC4DDEC" w14:textId="77777777" w:rsidR="00111408" w:rsidRPr="002677A8" w:rsidRDefault="00111408" w:rsidP="00F720E5">
      <w:pPr>
        <w:pStyle w:val="TSB-Level1Numbers"/>
        <w:numPr>
          <w:ilvl w:val="1"/>
          <w:numId w:val="40"/>
        </w:numPr>
        <w:rPr>
          <w:rFonts w:ascii="Tahoma" w:hAnsi="Tahoma" w:cs="Tahoma"/>
        </w:rPr>
      </w:pPr>
      <w:r w:rsidRPr="002677A8">
        <w:rPr>
          <w:rFonts w:ascii="Tahoma" w:hAnsi="Tahoma" w:cs="Tahoma"/>
        </w:rPr>
        <w:t>The governing board</w:t>
      </w:r>
      <w:r w:rsidRPr="002677A8">
        <w:rPr>
          <w:rFonts w:ascii="Tahoma" w:hAnsi="Tahoma" w:cs="Tahoma"/>
          <w:b/>
        </w:rPr>
        <w:t xml:space="preserve"> </w:t>
      </w:r>
      <w:r w:rsidRPr="002677A8">
        <w:rPr>
          <w:rFonts w:ascii="Tahoma" w:hAnsi="Tahoma" w:cs="Tahoma"/>
        </w:rPr>
        <w:t>has the overall responsibility for ensuring there is a policy in place to safeguard children that includes an explanation of the action to be taken when there are safeguarding concerns about a child, the use of mobile phones and cameras, and staff safeguarding training requirements. These issues are addressed in part in this policy and in further detail in the school’s Child Protection and Safeguarding Policy and Photography Policy.</w:t>
      </w:r>
    </w:p>
    <w:p w14:paraId="77825CFB" w14:textId="77777777" w:rsidR="00111408" w:rsidRPr="002677A8" w:rsidRDefault="00111408" w:rsidP="00F720E5">
      <w:pPr>
        <w:pStyle w:val="TSB-Level1Numbers"/>
        <w:numPr>
          <w:ilvl w:val="1"/>
          <w:numId w:val="40"/>
        </w:numPr>
        <w:rPr>
          <w:rFonts w:ascii="Tahoma" w:hAnsi="Tahoma" w:cs="Tahoma"/>
        </w:rPr>
      </w:pPr>
      <w:r w:rsidRPr="002677A8">
        <w:rPr>
          <w:rFonts w:ascii="Tahoma" w:hAnsi="Tahoma" w:cs="Tahoma"/>
        </w:rPr>
        <w:t xml:space="preserve">The governing board has the overall responsibility for ensuring there is a policy in place in the event of an allegation being made against a member of staff. These issues are addressed in the school’s Allegations of Abuse Against Staff Policy. </w:t>
      </w:r>
    </w:p>
    <w:p w14:paraId="5F35F681" w14:textId="77777777" w:rsidR="00111408" w:rsidRPr="002677A8" w:rsidRDefault="00111408" w:rsidP="00F720E5">
      <w:pPr>
        <w:pStyle w:val="TSB-Level1Numbers"/>
        <w:numPr>
          <w:ilvl w:val="1"/>
          <w:numId w:val="40"/>
        </w:numPr>
        <w:rPr>
          <w:rFonts w:ascii="Tahoma" w:hAnsi="Tahoma" w:cs="Tahoma"/>
        </w:rPr>
      </w:pPr>
      <w:r w:rsidRPr="002677A8">
        <w:rPr>
          <w:rFonts w:ascii="Tahoma" w:hAnsi="Tahoma" w:cs="Tahoma"/>
        </w:rPr>
        <w:t xml:space="preserve">The governing board has the overall responsibility for the implementation of this policy. </w:t>
      </w:r>
    </w:p>
    <w:p w14:paraId="343E8D4E" w14:textId="77777777" w:rsidR="00111408" w:rsidRPr="002677A8" w:rsidRDefault="00111408" w:rsidP="00F720E5">
      <w:pPr>
        <w:pStyle w:val="TSB-Level1Numbers"/>
        <w:numPr>
          <w:ilvl w:val="1"/>
          <w:numId w:val="40"/>
        </w:numPr>
        <w:rPr>
          <w:rFonts w:ascii="Tahoma" w:hAnsi="Tahoma" w:cs="Tahoma"/>
        </w:rPr>
      </w:pPr>
      <w:r w:rsidRPr="002677A8">
        <w:rPr>
          <w:rFonts w:ascii="Tahoma" w:hAnsi="Tahoma" w:cs="Tahoma"/>
        </w:rPr>
        <w:t xml:space="preserve">The governing board has overall responsibility for ensuring that this policy does not discriminate on any grounds, including, but not limited to, ethnicity/national origin, culture, religion, gender, disability or sexual orientation. </w:t>
      </w:r>
    </w:p>
    <w:p w14:paraId="5EBFA607" w14:textId="77777777" w:rsidR="00111408" w:rsidRPr="002677A8" w:rsidRDefault="00111408" w:rsidP="00F720E5">
      <w:pPr>
        <w:pStyle w:val="TSB-Level1Numbers"/>
        <w:numPr>
          <w:ilvl w:val="1"/>
          <w:numId w:val="40"/>
        </w:numPr>
        <w:rPr>
          <w:rFonts w:ascii="Tahoma" w:hAnsi="Tahoma" w:cs="Tahoma"/>
        </w:rPr>
      </w:pPr>
      <w:r w:rsidRPr="002677A8">
        <w:rPr>
          <w:rFonts w:ascii="Tahoma" w:hAnsi="Tahoma" w:cs="Tahoma"/>
        </w:rPr>
        <w:t>The governing board has responsibility for handling complaints regarding this policy, as outlined in the school’s Complaints Procedures Policy.</w:t>
      </w:r>
    </w:p>
    <w:p w14:paraId="79513953" w14:textId="436CF82C" w:rsidR="00111408" w:rsidRPr="002677A8" w:rsidRDefault="00111408" w:rsidP="00F720E5">
      <w:pPr>
        <w:pStyle w:val="TSB-Level1Numbers"/>
        <w:numPr>
          <w:ilvl w:val="1"/>
          <w:numId w:val="40"/>
        </w:numPr>
        <w:rPr>
          <w:rFonts w:ascii="Tahoma" w:hAnsi="Tahoma" w:cs="Tahoma"/>
        </w:rPr>
      </w:pPr>
      <w:r w:rsidRPr="002677A8">
        <w:rPr>
          <w:rFonts w:ascii="Tahoma" w:hAnsi="Tahoma" w:cs="Tahoma"/>
        </w:rPr>
        <w:t xml:space="preserve">The EYFS lead, in conjunction with the Executive Head and Head of School, has responsibility for the day-to-day implementation and management of this policy. </w:t>
      </w:r>
    </w:p>
    <w:p w14:paraId="3C111CBD" w14:textId="77777777" w:rsidR="00111408" w:rsidRPr="002677A8" w:rsidRDefault="00111408" w:rsidP="00F720E5">
      <w:pPr>
        <w:pStyle w:val="TSB-Level1Numbers"/>
        <w:numPr>
          <w:ilvl w:val="1"/>
          <w:numId w:val="40"/>
        </w:numPr>
        <w:rPr>
          <w:rFonts w:ascii="Tahoma" w:hAnsi="Tahoma" w:cs="Tahoma"/>
        </w:rPr>
      </w:pPr>
      <w:r w:rsidRPr="002677A8">
        <w:rPr>
          <w:rFonts w:ascii="Tahoma" w:hAnsi="Tahoma" w:cs="Tahoma"/>
        </w:rPr>
        <w:t>Staff, including teachers, support staff and volunteers, are responsible for familiarising themselves with, and following, this policy.</w:t>
      </w:r>
    </w:p>
    <w:p w14:paraId="7788549A" w14:textId="77777777" w:rsidR="00111408" w:rsidRPr="002677A8" w:rsidRDefault="00111408" w:rsidP="00F720E5">
      <w:pPr>
        <w:pStyle w:val="TSB-Level1Numbers"/>
        <w:numPr>
          <w:ilvl w:val="1"/>
          <w:numId w:val="40"/>
        </w:numPr>
        <w:rPr>
          <w:rFonts w:ascii="Tahoma" w:hAnsi="Tahoma" w:cs="Tahoma"/>
        </w:rPr>
      </w:pPr>
      <w:r w:rsidRPr="002677A8">
        <w:rPr>
          <w:rFonts w:ascii="Tahoma" w:hAnsi="Tahoma" w:cs="Tahoma"/>
        </w:rPr>
        <w:t xml:space="preserve">Staff, including teachers, support staff and volunteers, are responsible for remaining alert to any issues of concern in children. </w:t>
      </w:r>
    </w:p>
    <w:p w14:paraId="16C7615A" w14:textId="7BDA89CB" w:rsidR="009F7A6A" w:rsidRPr="002677A8" w:rsidRDefault="009F7A6A" w:rsidP="007971D5">
      <w:pPr>
        <w:spacing w:line="360" w:lineRule="auto"/>
        <w:jc w:val="both"/>
        <w:rPr>
          <w:rFonts w:ascii="Tahoma" w:hAnsi="Tahoma" w:cs="Tahoma"/>
        </w:rPr>
      </w:pPr>
    </w:p>
    <w:p w14:paraId="219E2AC7" w14:textId="77777777" w:rsidR="002677A8" w:rsidRDefault="002677A8" w:rsidP="007971D5">
      <w:pPr>
        <w:pStyle w:val="Default"/>
        <w:rPr>
          <w:rFonts w:ascii="Tahoma" w:hAnsi="Tahoma" w:cs="Tahoma"/>
          <w:b/>
          <w:bCs/>
          <w:sz w:val="22"/>
          <w:szCs w:val="22"/>
          <w:u w:val="single"/>
        </w:rPr>
      </w:pPr>
    </w:p>
    <w:p w14:paraId="7A8D1BCC" w14:textId="361D6AFD" w:rsidR="007971D5" w:rsidRPr="002677A8" w:rsidRDefault="007971D5" w:rsidP="007971D5">
      <w:pPr>
        <w:pStyle w:val="Default"/>
        <w:rPr>
          <w:rFonts w:ascii="Tahoma" w:hAnsi="Tahoma" w:cs="Tahoma"/>
          <w:b/>
          <w:bCs/>
          <w:sz w:val="22"/>
          <w:szCs w:val="22"/>
          <w:u w:val="single"/>
        </w:rPr>
      </w:pPr>
      <w:r w:rsidRPr="002677A8">
        <w:rPr>
          <w:rFonts w:ascii="Tahoma" w:hAnsi="Tahoma" w:cs="Tahoma"/>
          <w:b/>
          <w:bCs/>
          <w:sz w:val="22"/>
          <w:szCs w:val="22"/>
          <w:u w:val="single"/>
        </w:rPr>
        <w:lastRenderedPageBreak/>
        <w:t xml:space="preserve">OVERARCHING PRINCIPLES </w:t>
      </w:r>
    </w:p>
    <w:p w14:paraId="558524F1" w14:textId="77777777" w:rsidR="0098552A" w:rsidRPr="002677A8" w:rsidRDefault="0098552A" w:rsidP="007971D5">
      <w:pPr>
        <w:pStyle w:val="Default"/>
        <w:rPr>
          <w:rFonts w:ascii="Tahoma" w:hAnsi="Tahoma" w:cs="Tahoma"/>
          <w:sz w:val="22"/>
          <w:szCs w:val="22"/>
          <w:u w:val="single"/>
        </w:rPr>
      </w:pPr>
    </w:p>
    <w:p w14:paraId="09E53393" w14:textId="769CA978" w:rsidR="007971D5" w:rsidRPr="002677A8" w:rsidRDefault="007971D5" w:rsidP="00FA63CA">
      <w:pPr>
        <w:pStyle w:val="Default"/>
        <w:rPr>
          <w:rFonts w:ascii="Tahoma" w:hAnsi="Tahoma" w:cs="Tahoma"/>
          <w:sz w:val="22"/>
          <w:szCs w:val="22"/>
        </w:rPr>
      </w:pPr>
      <w:r w:rsidRPr="002677A8">
        <w:rPr>
          <w:rFonts w:ascii="Tahoma" w:hAnsi="Tahoma" w:cs="Tahoma"/>
          <w:sz w:val="22"/>
          <w:szCs w:val="22"/>
        </w:rPr>
        <w:t xml:space="preserve">EYFS at </w:t>
      </w:r>
      <w:r w:rsidR="00A20B50" w:rsidRPr="002677A8">
        <w:rPr>
          <w:rFonts w:ascii="Tahoma" w:hAnsi="Tahoma" w:cs="Tahoma"/>
          <w:sz w:val="22"/>
          <w:szCs w:val="22"/>
        </w:rPr>
        <w:t>Scargill</w:t>
      </w:r>
      <w:r w:rsidRPr="002677A8">
        <w:rPr>
          <w:rFonts w:ascii="Tahoma" w:hAnsi="Tahoma" w:cs="Tahoma"/>
          <w:sz w:val="22"/>
          <w:szCs w:val="22"/>
        </w:rPr>
        <w:t xml:space="preserve"> is based upon </w:t>
      </w:r>
      <w:r w:rsidR="00FA63CA" w:rsidRPr="002677A8">
        <w:rPr>
          <w:rFonts w:ascii="Tahoma" w:hAnsi="Tahoma" w:cs="Tahoma"/>
          <w:sz w:val="22"/>
          <w:szCs w:val="22"/>
        </w:rPr>
        <w:t>seven key features of effective practice:</w:t>
      </w:r>
    </w:p>
    <w:p w14:paraId="731E6032" w14:textId="69A5F571" w:rsidR="00FA63CA" w:rsidRPr="002677A8" w:rsidRDefault="00FA63CA" w:rsidP="00FA63CA">
      <w:pPr>
        <w:pStyle w:val="Default"/>
        <w:numPr>
          <w:ilvl w:val="0"/>
          <w:numId w:val="36"/>
        </w:numPr>
        <w:rPr>
          <w:rFonts w:ascii="Tahoma" w:hAnsi="Tahoma" w:cs="Tahoma"/>
        </w:rPr>
      </w:pPr>
      <w:r w:rsidRPr="002677A8">
        <w:rPr>
          <w:rFonts w:ascii="Tahoma" w:hAnsi="Tahoma" w:cs="Tahoma"/>
          <w:sz w:val="22"/>
          <w:szCs w:val="22"/>
        </w:rPr>
        <w:t>The best for every child</w:t>
      </w:r>
    </w:p>
    <w:p w14:paraId="1EC5E803" w14:textId="12E79532" w:rsidR="00FA63CA" w:rsidRPr="002677A8" w:rsidRDefault="00FA63CA" w:rsidP="00FA63CA">
      <w:pPr>
        <w:pStyle w:val="Default"/>
        <w:numPr>
          <w:ilvl w:val="0"/>
          <w:numId w:val="36"/>
        </w:numPr>
        <w:rPr>
          <w:rFonts w:ascii="Tahoma" w:hAnsi="Tahoma" w:cs="Tahoma"/>
        </w:rPr>
      </w:pPr>
      <w:r w:rsidRPr="002677A8">
        <w:rPr>
          <w:rFonts w:ascii="Tahoma" w:hAnsi="Tahoma" w:cs="Tahoma"/>
          <w:sz w:val="22"/>
          <w:szCs w:val="22"/>
        </w:rPr>
        <w:t>High Quality Care</w:t>
      </w:r>
    </w:p>
    <w:p w14:paraId="59535D6E" w14:textId="307B9B1D" w:rsidR="00FA63CA" w:rsidRPr="002677A8" w:rsidRDefault="00FA63CA" w:rsidP="00FA63CA">
      <w:pPr>
        <w:pStyle w:val="Default"/>
        <w:numPr>
          <w:ilvl w:val="0"/>
          <w:numId w:val="36"/>
        </w:numPr>
        <w:rPr>
          <w:rFonts w:ascii="Tahoma" w:hAnsi="Tahoma" w:cs="Tahoma"/>
        </w:rPr>
      </w:pPr>
      <w:r w:rsidRPr="002677A8">
        <w:rPr>
          <w:rFonts w:ascii="Tahoma" w:hAnsi="Tahoma" w:cs="Tahoma"/>
          <w:sz w:val="22"/>
          <w:szCs w:val="22"/>
        </w:rPr>
        <w:t>The Curriculum: what we want the children to learn</w:t>
      </w:r>
    </w:p>
    <w:p w14:paraId="10FA7F81" w14:textId="57DF10BE" w:rsidR="00FA63CA" w:rsidRPr="002677A8" w:rsidRDefault="00FA63CA" w:rsidP="00FA63CA">
      <w:pPr>
        <w:pStyle w:val="Default"/>
        <w:numPr>
          <w:ilvl w:val="0"/>
          <w:numId w:val="36"/>
        </w:numPr>
        <w:rPr>
          <w:rFonts w:ascii="Tahoma" w:hAnsi="Tahoma" w:cs="Tahoma"/>
        </w:rPr>
      </w:pPr>
      <w:r w:rsidRPr="002677A8">
        <w:rPr>
          <w:rFonts w:ascii="Tahoma" w:hAnsi="Tahoma" w:cs="Tahoma"/>
          <w:sz w:val="22"/>
          <w:szCs w:val="22"/>
        </w:rPr>
        <w:t>Pedagogy: helping children to learn</w:t>
      </w:r>
    </w:p>
    <w:p w14:paraId="23922051" w14:textId="065AEF8A" w:rsidR="00FA63CA" w:rsidRPr="002677A8" w:rsidRDefault="00FA63CA" w:rsidP="00FA63CA">
      <w:pPr>
        <w:pStyle w:val="Default"/>
        <w:numPr>
          <w:ilvl w:val="0"/>
          <w:numId w:val="36"/>
        </w:numPr>
        <w:rPr>
          <w:rFonts w:ascii="Tahoma" w:hAnsi="Tahoma" w:cs="Tahoma"/>
        </w:rPr>
      </w:pPr>
      <w:r w:rsidRPr="002677A8">
        <w:rPr>
          <w:rFonts w:ascii="Tahoma" w:hAnsi="Tahoma" w:cs="Tahoma"/>
          <w:sz w:val="22"/>
          <w:szCs w:val="22"/>
        </w:rPr>
        <w:t>Assessment: Checking what children have learnt</w:t>
      </w:r>
    </w:p>
    <w:p w14:paraId="69A4452A" w14:textId="3562826B" w:rsidR="00FA63CA" w:rsidRPr="002677A8" w:rsidRDefault="00FA63CA" w:rsidP="00FA63CA">
      <w:pPr>
        <w:pStyle w:val="Default"/>
        <w:numPr>
          <w:ilvl w:val="0"/>
          <w:numId w:val="36"/>
        </w:numPr>
        <w:rPr>
          <w:rFonts w:ascii="Tahoma" w:hAnsi="Tahoma" w:cs="Tahoma"/>
        </w:rPr>
      </w:pPr>
      <w:proofErr w:type="spellStart"/>
      <w:r w:rsidRPr="002677A8">
        <w:rPr>
          <w:rFonts w:ascii="Tahoma" w:hAnsi="Tahoma" w:cs="Tahoma"/>
          <w:sz w:val="22"/>
          <w:szCs w:val="22"/>
        </w:rPr>
        <w:t>Self Regulation</w:t>
      </w:r>
      <w:proofErr w:type="spellEnd"/>
      <w:r w:rsidRPr="002677A8">
        <w:rPr>
          <w:rFonts w:ascii="Tahoma" w:hAnsi="Tahoma" w:cs="Tahoma"/>
          <w:sz w:val="22"/>
          <w:szCs w:val="22"/>
        </w:rPr>
        <w:t xml:space="preserve"> and executive function</w:t>
      </w:r>
    </w:p>
    <w:p w14:paraId="5845399F" w14:textId="28A74013" w:rsidR="0045574D" w:rsidRPr="002677A8" w:rsidRDefault="00FA63CA" w:rsidP="0045574D">
      <w:pPr>
        <w:pStyle w:val="Default"/>
        <w:numPr>
          <w:ilvl w:val="0"/>
          <w:numId w:val="36"/>
        </w:numPr>
        <w:rPr>
          <w:rFonts w:ascii="Tahoma" w:hAnsi="Tahoma" w:cs="Tahoma"/>
        </w:rPr>
      </w:pPr>
      <w:r w:rsidRPr="002677A8">
        <w:rPr>
          <w:rFonts w:ascii="Tahoma" w:hAnsi="Tahoma" w:cs="Tahoma"/>
          <w:sz w:val="22"/>
          <w:szCs w:val="22"/>
        </w:rPr>
        <w:t>Partnership with parents</w:t>
      </w:r>
    </w:p>
    <w:p w14:paraId="3351D479" w14:textId="77777777" w:rsidR="000F5190" w:rsidRPr="002677A8" w:rsidRDefault="000F5190" w:rsidP="000F5190">
      <w:pPr>
        <w:pStyle w:val="Default"/>
        <w:rPr>
          <w:rFonts w:ascii="Tahoma" w:hAnsi="Tahoma" w:cs="Tahoma"/>
        </w:rPr>
      </w:pPr>
    </w:p>
    <w:p w14:paraId="6C054E39" w14:textId="77777777" w:rsidR="000F5190" w:rsidRPr="002677A8" w:rsidRDefault="000F5190" w:rsidP="0098552A">
      <w:pPr>
        <w:pStyle w:val="Default"/>
        <w:rPr>
          <w:rFonts w:ascii="Tahoma" w:hAnsi="Tahoma" w:cs="Tahoma"/>
          <w:b/>
          <w:u w:val="single"/>
        </w:rPr>
      </w:pPr>
      <w:r w:rsidRPr="002677A8">
        <w:rPr>
          <w:rFonts w:ascii="Tahoma" w:hAnsi="Tahoma" w:cs="Tahoma"/>
          <w:b/>
          <w:u w:val="single"/>
        </w:rPr>
        <w:t xml:space="preserve">Learning and Development </w:t>
      </w:r>
    </w:p>
    <w:p w14:paraId="0FD20CBE" w14:textId="77777777" w:rsidR="000F5190" w:rsidRPr="002677A8" w:rsidRDefault="000F5190" w:rsidP="0098552A">
      <w:pPr>
        <w:pStyle w:val="Default"/>
        <w:rPr>
          <w:rFonts w:ascii="Tahoma" w:hAnsi="Tahoma" w:cs="Tahoma"/>
        </w:rPr>
      </w:pPr>
    </w:p>
    <w:p w14:paraId="0C04DE67" w14:textId="77777777" w:rsidR="000F5190" w:rsidRPr="002677A8" w:rsidRDefault="000F5190" w:rsidP="0098552A">
      <w:pPr>
        <w:pStyle w:val="Default"/>
        <w:rPr>
          <w:rFonts w:ascii="Tahoma" w:hAnsi="Tahoma" w:cs="Tahoma"/>
          <w:sz w:val="22"/>
          <w:szCs w:val="22"/>
        </w:rPr>
      </w:pPr>
      <w:r w:rsidRPr="002677A8">
        <w:rPr>
          <w:rFonts w:ascii="Tahoma" w:hAnsi="Tahoma" w:cs="Tahoma"/>
          <w:sz w:val="22"/>
          <w:szCs w:val="22"/>
        </w:rPr>
        <w:t xml:space="preserve">There are seven areas of learning and development of which three are “prime areas,” and four “specific areas.” The prime areas are; </w:t>
      </w:r>
    </w:p>
    <w:p w14:paraId="4CD81798" w14:textId="77777777" w:rsidR="000F5190" w:rsidRPr="002677A8" w:rsidRDefault="000F5190" w:rsidP="0098552A">
      <w:pPr>
        <w:pStyle w:val="Default"/>
        <w:rPr>
          <w:rFonts w:ascii="Tahoma" w:hAnsi="Tahoma" w:cs="Tahoma"/>
          <w:sz w:val="22"/>
          <w:szCs w:val="22"/>
        </w:rPr>
      </w:pPr>
      <w:r w:rsidRPr="002677A8">
        <w:rPr>
          <w:rFonts w:ascii="Tahoma" w:hAnsi="Tahoma" w:cs="Tahoma"/>
          <w:sz w:val="22"/>
          <w:szCs w:val="22"/>
        </w:rPr>
        <w:t>- Communication and language</w:t>
      </w:r>
    </w:p>
    <w:p w14:paraId="4871BE49" w14:textId="16785547" w:rsidR="000F5190" w:rsidRPr="002677A8" w:rsidRDefault="000F5190" w:rsidP="0098552A">
      <w:pPr>
        <w:pStyle w:val="Default"/>
        <w:rPr>
          <w:rFonts w:ascii="Tahoma" w:hAnsi="Tahoma" w:cs="Tahoma"/>
          <w:sz w:val="22"/>
          <w:szCs w:val="22"/>
        </w:rPr>
      </w:pPr>
      <w:r w:rsidRPr="002677A8">
        <w:rPr>
          <w:rFonts w:ascii="Tahoma" w:hAnsi="Tahoma" w:cs="Tahoma"/>
          <w:sz w:val="22"/>
          <w:szCs w:val="22"/>
        </w:rPr>
        <w:t xml:space="preserve">- Physical development </w:t>
      </w:r>
    </w:p>
    <w:p w14:paraId="170D0E12" w14:textId="77777777" w:rsidR="000F5190" w:rsidRPr="002677A8" w:rsidRDefault="000F5190" w:rsidP="0098552A">
      <w:pPr>
        <w:pStyle w:val="Default"/>
        <w:rPr>
          <w:rFonts w:ascii="Tahoma" w:hAnsi="Tahoma" w:cs="Tahoma"/>
          <w:sz w:val="22"/>
          <w:szCs w:val="22"/>
        </w:rPr>
      </w:pPr>
      <w:r w:rsidRPr="002677A8">
        <w:rPr>
          <w:rFonts w:ascii="Tahoma" w:hAnsi="Tahoma" w:cs="Tahoma"/>
          <w:sz w:val="22"/>
          <w:szCs w:val="22"/>
        </w:rPr>
        <w:t xml:space="preserve">- Personal, social and emotional development. </w:t>
      </w:r>
    </w:p>
    <w:p w14:paraId="6A02F8BB" w14:textId="77777777" w:rsidR="000F5190" w:rsidRPr="002677A8" w:rsidRDefault="000F5190" w:rsidP="0098552A">
      <w:pPr>
        <w:pStyle w:val="Default"/>
        <w:rPr>
          <w:rFonts w:ascii="Tahoma" w:hAnsi="Tahoma" w:cs="Tahoma"/>
          <w:sz w:val="22"/>
          <w:szCs w:val="22"/>
        </w:rPr>
      </w:pPr>
    </w:p>
    <w:p w14:paraId="03D44734" w14:textId="77777777" w:rsidR="000F5190" w:rsidRPr="002677A8" w:rsidRDefault="000F5190" w:rsidP="0098552A">
      <w:pPr>
        <w:pStyle w:val="Default"/>
        <w:rPr>
          <w:rFonts w:ascii="Tahoma" w:hAnsi="Tahoma" w:cs="Tahoma"/>
          <w:sz w:val="22"/>
          <w:szCs w:val="22"/>
        </w:rPr>
      </w:pPr>
      <w:r w:rsidRPr="002677A8">
        <w:rPr>
          <w:rFonts w:ascii="Tahoma" w:hAnsi="Tahoma" w:cs="Tahoma"/>
          <w:sz w:val="22"/>
          <w:szCs w:val="22"/>
        </w:rPr>
        <w:t xml:space="preserve">The specific areas are; </w:t>
      </w:r>
    </w:p>
    <w:p w14:paraId="2F126FED" w14:textId="77777777" w:rsidR="000F5190" w:rsidRPr="002677A8" w:rsidRDefault="000F5190" w:rsidP="0098552A">
      <w:pPr>
        <w:pStyle w:val="Default"/>
        <w:rPr>
          <w:rFonts w:ascii="Tahoma" w:hAnsi="Tahoma" w:cs="Tahoma"/>
          <w:sz w:val="22"/>
          <w:szCs w:val="22"/>
        </w:rPr>
      </w:pPr>
      <w:r w:rsidRPr="002677A8">
        <w:rPr>
          <w:rFonts w:ascii="Tahoma" w:hAnsi="Tahoma" w:cs="Tahoma"/>
          <w:sz w:val="22"/>
          <w:szCs w:val="22"/>
        </w:rPr>
        <w:t xml:space="preserve">- Literacy </w:t>
      </w:r>
    </w:p>
    <w:p w14:paraId="097EAC94" w14:textId="77777777" w:rsidR="000F5190" w:rsidRPr="002677A8" w:rsidRDefault="000F5190" w:rsidP="0098552A">
      <w:pPr>
        <w:pStyle w:val="Default"/>
        <w:rPr>
          <w:rFonts w:ascii="Tahoma" w:hAnsi="Tahoma" w:cs="Tahoma"/>
          <w:sz w:val="22"/>
          <w:szCs w:val="22"/>
        </w:rPr>
      </w:pPr>
      <w:r w:rsidRPr="002677A8">
        <w:rPr>
          <w:rFonts w:ascii="Tahoma" w:hAnsi="Tahoma" w:cs="Tahoma"/>
          <w:sz w:val="22"/>
          <w:szCs w:val="22"/>
        </w:rPr>
        <w:t xml:space="preserve">- Mathematics </w:t>
      </w:r>
    </w:p>
    <w:p w14:paraId="63AEB3FE" w14:textId="77777777" w:rsidR="000F5190" w:rsidRPr="002677A8" w:rsidRDefault="000F5190" w:rsidP="0098552A">
      <w:pPr>
        <w:pStyle w:val="Default"/>
        <w:rPr>
          <w:rFonts w:ascii="Tahoma" w:hAnsi="Tahoma" w:cs="Tahoma"/>
          <w:sz w:val="22"/>
          <w:szCs w:val="22"/>
        </w:rPr>
      </w:pPr>
      <w:r w:rsidRPr="002677A8">
        <w:rPr>
          <w:rFonts w:ascii="Tahoma" w:hAnsi="Tahoma" w:cs="Tahoma"/>
          <w:sz w:val="22"/>
          <w:szCs w:val="22"/>
        </w:rPr>
        <w:t xml:space="preserve">- Understanding of the world </w:t>
      </w:r>
    </w:p>
    <w:p w14:paraId="58EDDC91" w14:textId="77777777" w:rsidR="000F5190" w:rsidRPr="002677A8" w:rsidRDefault="000F5190" w:rsidP="0098552A">
      <w:pPr>
        <w:pStyle w:val="Default"/>
        <w:rPr>
          <w:rFonts w:ascii="Tahoma" w:hAnsi="Tahoma" w:cs="Tahoma"/>
          <w:sz w:val="22"/>
          <w:szCs w:val="22"/>
        </w:rPr>
      </w:pPr>
      <w:r w:rsidRPr="002677A8">
        <w:rPr>
          <w:rFonts w:ascii="Tahoma" w:hAnsi="Tahoma" w:cs="Tahoma"/>
          <w:sz w:val="22"/>
          <w:szCs w:val="22"/>
        </w:rPr>
        <w:t xml:space="preserve">- Expressive arts and design </w:t>
      </w:r>
    </w:p>
    <w:p w14:paraId="2A0722F0" w14:textId="77777777" w:rsidR="000F5190" w:rsidRPr="002677A8" w:rsidRDefault="000F5190" w:rsidP="0098552A">
      <w:pPr>
        <w:pStyle w:val="Default"/>
        <w:rPr>
          <w:rFonts w:ascii="Tahoma" w:hAnsi="Tahoma" w:cs="Tahoma"/>
          <w:sz w:val="22"/>
          <w:szCs w:val="22"/>
        </w:rPr>
      </w:pPr>
    </w:p>
    <w:p w14:paraId="5AEB4F94" w14:textId="77777777" w:rsidR="000F5190" w:rsidRPr="002677A8" w:rsidRDefault="000F5190" w:rsidP="0098552A">
      <w:pPr>
        <w:pStyle w:val="Default"/>
        <w:rPr>
          <w:rFonts w:ascii="Tahoma" w:hAnsi="Tahoma" w:cs="Tahoma"/>
          <w:sz w:val="22"/>
          <w:szCs w:val="22"/>
        </w:rPr>
      </w:pPr>
      <w:r w:rsidRPr="002677A8">
        <w:rPr>
          <w:rFonts w:ascii="Tahoma" w:hAnsi="Tahoma" w:cs="Tahoma"/>
          <w:sz w:val="22"/>
          <w:szCs w:val="22"/>
        </w:rPr>
        <w:t xml:space="preserve">Through careful assessments and observations, including information provided by parents and other settings, children’s development levels are assessed. The balance will shift towards a more equal focus on all areas of learning as children grow in confidence and ability within the three prime areas. However, if a child’s progress in any prime area gives cause for concern, staff will discuss this with the child’s parents and/or carers and agree how to support the child. </w:t>
      </w:r>
    </w:p>
    <w:p w14:paraId="38600DF2" w14:textId="77777777" w:rsidR="000F5190" w:rsidRPr="002677A8" w:rsidRDefault="000F5190" w:rsidP="0098552A">
      <w:pPr>
        <w:pStyle w:val="Default"/>
        <w:rPr>
          <w:rFonts w:ascii="Tahoma" w:hAnsi="Tahoma" w:cs="Tahoma"/>
          <w:sz w:val="22"/>
          <w:szCs w:val="22"/>
        </w:rPr>
      </w:pPr>
    </w:p>
    <w:p w14:paraId="2469D1C6" w14:textId="77777777" w:rsidR="000F5190" w:rsidRPr="002677A8" w:rsidRDefault="000F5190" w:rsidP="0098552A">
      <w:pPr>
        <w:pStyle w:val="Default"/>
        <w:rPr>
          <w:rFonts w:ascii="Tahoma" w:hAnsi="Tahoma" w:cs="Tahoma"/>
          <w:sz w:val="22"/>
          <w:szCs w:val="22"/>
        </w:rPr>
      </w:pPr>
      <w:r w:rsidRPr="002677A8">
        <w:rPr>
          <w:rFonts w:ascii="Tahoma" w:hAnsi="Tahoma" w:cs="Tahoma"/>
          <w:sz w:val="22"/>
          <w:szCs w:val="22"/>
        </w:rPr>
        <w:t xml:space="preserve">Each area of learning and development is implemented through planned, purposeful play and through a mix of adult-led and child-initiated activity. Play is used as an essential part of children’s development, building their confidence as they learn to explore, to think about problems, and relate to others. Children learn by leading their own play, and by taking part in play which is guided by adults. </w:t>
      </w:r>
    </w:p>
    <w:p w14:paraId="6A6CF2E6" w14:textId="77777777" w:rsidR="000F5190" w:rsidRPr="002677A8" w:rsidRDefault="000F5190" w:rsidP="0098552A">
      <w:pPr>
        <w:pStyle w:val="Default"/>
        <w:rPr>
          <w:rFonts w:ascii="Tahoma" w:hAnsi="Tahoma" w:cs="Tahoma"/>
          <w:sz w:val="22"/>
          <w:szCs w:val="22"/>
        </w:rPr>
      </w:pPr>
    </w:p>
    <w:p w14:paraId="0F53F104" w14:textId="77777777" w:rsidR="000F5190" w:rsidRPr="002677A8" w:rsidRDefault="000F5190" w:rsidP="0098552A">
      <w:pPr>
        <w:pStyle w:val="Default"/>
        <w:rPr>
          <w:rFonts w:ascii="Tahoma" w:hAnsi="Tahoma" w:cs="Tahoma"/>
          <w:sz w:val="22"/>
          <w:szCs w:val="22"/>
        </w:rPr>
      </w:pPr>
      <w:r w:rsidRPr="002677A8">
        <w:rPr>
          <w:rFonts w:ascii="Tahoma" w:hAnsi="Tahoma" w:cs="Tahoma"/>
          <w:sz w:val="22"/>
          <w:szCs w:val="22"/>
        </w:rPr>
        <w:t>Scargill will respond to each child’s emerging needs and interests, guiding their development through warm, positive interaction. As a child grows older, and as their development allows, it is expected that the balance will gradually shift towards more activities led by adults, to help them prepare for more formal learning, ready for Year 1.</w:t>
      </w:r>
    </w:p>
    <w:p w14:paraId="38F45334" w14:textId="77777777" w:rsidR="000F5190" w:rsidRPr="002677A8" w:rsidRDefault="000F5190" w:rsidP="0098552A">
      <w:pPr>
        <w:pStyle w:val="Default"/>
        <w:rPr>
          <w:rFonts w:ascii="Tahoma" w:hAnsi="Tahoma" w:cs="Tahoma"/>
          <w:sz w:val="22"/>
          <w:szCs w:val="22"/>
        </w:rPr>
      </w:pPr>
    </w:p>
    <w:p w14:paraId="7789025A" w14:textId="77777777" w:rsidR="000F5190" w:rsidRPr="002677A8" w:rsidRDefault="000F5190" w:rsidP="0098552A">
      <w:pPr>
        <w:pStyle w:val="Default"/>
        <w:rPr>
          <w:rFonts w:ascii="Tahoma" w:hAnsi="Tahoma" w:cs="Tahoma"/>
          <w:sz w:val="22"/>
          <w:szCs w:val="22"/>
        </w:rPr>
      </w:pPr>
      <w:r w:rsidRPr="002677A8">
        <w:rPr>
          <w:rFonts w:ascii="Tahoma" w:hAnsi="Tahoma" w:cs="Tahoma"/>
          <w:sz w:val="22"/>
          <w:szCs w:val="22"/>
        </w:rPr>
        <w:t xml:space="preserve"> Scargill recognises that children learn and develop in different ways and at different rates and these are reflected in practice. We value all areas of learning and development equally and understand that they are inter-connected. </w:t>
      </w:r>
    </w:p>
    <w:p w14:paraId="601DB47E" w14:textId="77777777" w:rsidR="000F5190" w:rsidRPr="002677A8" w:rsidRDefault="000F5190" w:rsidP="0098552A">
      <w:pPr>
        <w:pStyle w:val="Default"/>
        <w:rPr>
          <w:rFonts w:ascii="Tahoma" w:hAnsi="Tahoma" w:cs="Tahoma"/>
          <w:sz w:val="22"/>
          <w:szCs w:val="22"/>
        </w:rPr>
      </w:pPr>
    </w:p>
    <w:p w14:paraId="5D5E734D" w14:textId="77777777" w:rsidR="000F5190" w:rsidRPr="002677A8" w:rsidRDefault="000F5190" w:rsidP="0098552A">
      <w:pPr>
        <w:pStyle w:val="Default"/>
        <w:rPr>
          <w:rFonts w:ascii="Tahoma" w:hAnsi="Tahoma" w:cs="Tahoma"/>
          <w:sz w:val="22"/>
          <w:szCs w:val="22"/>
        </w:rPr>
      </w:pPr>
      <w:r w:rsidRPr="002677A8">
        <w:rPr>
          <w:rFonts w:ascii="Tahoma" w:hAnsi="Tahoma" w:cs="Tahoma"/>
          <w:sz w:val="22"/>
          <w:szCs w:val="22"/>
        </w:rPr>
        <w:t>The three main characteristics of effective teaching and learning that are used are;</w:t>
      </w:r>
    </w:p>
    <w:p w14:paraId="17A3D27A" w14:textId="46798780" w:rsidR="000F5190" w:rsidRPr="002677A8" w:rsidRDefault="000F5190" w:rsidP="00111408">
      <w:pPr>
        <w:pStyle w:val="Default"/>
        <w:rPr>
          <w:rFonts w:ascii="Tahoma" w:hAnsi="Tahoma" w:cs="Tahoma"/>
          <w:sz w:val="22"/>
          <w:szCs w:val="22"/>
        </w:rPr>
      </w:pPr>
      <w:r w:rsidRPr="002677A8">
        <w:rPr>
          <w:rFonts w:ascii="Tahoma" w:hAnsi="Tahoma" w:cs="Tahoma"/>
          <w:sz w:val="22"/>
          <w:szCs w:val="22"/>
        </w:rPr>
        <w:t xml:space="preserve">• </w:t>
      </w:r>
      <w:r w:rsidRPr="002677A8">
        <w:rPr>
          <w:rFonts w:ascii="Tahoma" w:hAnsi="Tahoma" w:cs="Tahoma"/>
          <w:b/>
          <w:sz w:val="22"/>
          <w:szCs w:val="22"/>
        </w:rPr>
        <w:t>playing and exploring</w:t>
      </w:r>
      <w:r w:rsidRPr="002677A8">
        <w:rPr>
          <w:rFonts w:ascii="Tahoma" w:hAnsi="Tahoma" w:cs="Tahoma"/>
          <w:sz w:val="22"/>
          <w:szCs w:val="22"/>
        </w:rPr>
        <w:t xml:space="preserve"> - children investigate and experience things, and ‘have a go’;</w:t>
      </w:r>
    </w:p>
    <w:p w14:paraId="68D4BEB7" w14:textId="3F501955" w:rsidR="000F5190" w:rsidRPr="002677A8" w:rsidRDefault="000F5190" w:rsidP="00111408">
      <w:pPr>
        <w:pStyle w:val="Default"/>
        <w:rPr>
          <w:rFonts w:ascii="Tahoma" w:hAnsi="Tahoma" w:cs="Tahoma"/>
          <w:sz w:val="22"/>
          <w:szCs w:val="22"/>
        </w:rPr>
      </w:pPr>
      <w:r w:rsidRPr="002677A8">
        <w:rPr>
          <w:rFonts w:ascii="Tahoma" w:hAnsi="Tahoma" w:cs="Tahoma"/>
          <w:sz w:val="22"/>
          <w:szCs w:val="22"/>
        </w:rPr>
        <w:t xml:space="preserve">• </w:t>
      </w:r>
      <w:r w:rsidRPr="002677A8">
        <w:rPr>
          <w:rFonts w:ascii="Tahoma" w:hAnsi="Tahoma" w:cs="Tahoma"/>
          <w:b/>
          <w:sz w:val="22"/>
          <w:szCs w:val="22"/>
        </w:rPr>
        <w:t>active learning</w:t>
      </w:r>
      <w:r w:rsidRPr="002677A8">
        <w:rPr>
          <w:rFonts w:ascii="Tahoma" w:hAnsi="Tahoma" w:cs="Tahoma"/>
          <w:sz w:val="22"/>
          <w:szCs w:val="22"/>
        </w:rPr>
        <w:t xml:space="preserve"> - children concentrate and keep on trying if they encounter difficulties, and enjoy achievements; </w:t>
      </w:r>
    </w:p>
    <w:p w14:paraId="313540CD" w14:textId="130F12F5" w:rsidR="000F5190" w:rsidRPr="002677A8" w:rsidRDefault="000F5190" w:rsidP="00111408">
      <w:pPr>
        <w:pStyle w:val="Default"/>
        <w:rPr>
          <w:rFonts w:ascii="Tahoma" w:hAnsi="Tahoma" w:cs="Tahoma"/>
          <w:sz w:val="22"/>
          <w:szCs w:val="22"/>
        </w:rPr>
      </w:pPr>
      <w:r w:rsidRPr="002677A8">
        <w:rPr>
          <w:rFonts w:ascii="Tahoma" w:hAnsi="Tahoma" w:cs="Tahoma"/>
          <w:sz w:val="22"/>
          <w:szCs w:val="22"/>
        </w:rPr>
        <w:lastRenderedPageBreak/>
        <w:t xml:space="preserve">• </w:t>
      </w:r>
      <w:r w:rsidRPr="002677A8">
        <w:rPr>
          <w:rFonts w:ascii="Tahoma" w:hAnsi="Tahoma" w:cs="Tahoma"/>
          <w:b/>
          <w:sz w:val="22"/>
          <w:szCs w:val="22"/>
        </w:rPr>
        <w:t>creating and thinking critically</w:t>
      </w:r>
      <w:r w:rsidRPr="002677A8">
        <w:rPr>
          <w:rFonts w:ascii="Tahoma" w:hAnsi="Tahoma" w:cs="Tahoma"/>
          <w:sz w:val="22"/>
          <w:szCs w:val="22"/>
        </w:rPr>
        <w:t xml:space="preserve"> - children have and develop their own ideas, make links between ideas, and develop strategies for doing things.</w:t>
      </w:r>
    </w:p>
    <w:p w14:paraId="4456F84D" w14:textId="77777777" w:rsidR="00111408" w:rsidRPr="002677A8" w:rsidRDefault="00111408" w:rsidP="00111408">
      <w:pPr>
        <w:pStyle w:val="Default"/>
        <w:rPr>
          <w:rFonts w:ascii="Tahoma" w:hAnsi="Tahoma" w:cs="Tahoma"/>
          <w:sz w:val="22"/>
          <w:szCs w:val="22"/>
        </w:rPr>
      </w:pPr>
    </w:p>
    <w:p w14:paraId="3969366E" w14:textId="47392820" w:rsidR="000F5190" w:rsidRPr="002677A8" w:rsidRDefault="000F5190" w:rsidP="00111408">
      <w:pPr>
        <w:pStyle w:val="Default"/>
        <w:rPr>
          <w:rFonts w:ascii="Tahoma" w:hAnsi="Tahoma" w:cs="Tahoma"/>
        </w:rPr>
      </w:pPr>
      <w:r w:rsidRPr="002677A8">
        <w:rPr>
          <w:rFonts w:ascii="Tahoma" w:hAnsi="Tahoma" w:cs="Tahoma"/>
        </w:rPr>
        <w:t xml:space="preserve">Effective teaching and learning builds and extends upon prior learning and following children’s interests. </w:t>
      </w:r>
      <w:r w:rsidR="00213B57">
        <w:rPr>
          <w:rFonts w:ascii="Tahoma" w:hAnsi="Tahoma" w:cs="Tahoma"/>
        </w:rPr>
        <w:t>The intent and implementation of all planning is to ensure that</w:t>
      </w:r>
      <w:r w:rsidR="00270262">
        <w:rPr>
          <w:rFonts w:ascii="Tahoma" w:hAnsi="Tahoma" w:cs="Tahoma"/>
        </w:rPr>
        <w:t xml:space="preserve"> all children receive a high quality curriculum which supports their individual learning needs and prepares them for their next steps.</w:t>
      </w:r>
    </w:p>
    <w:p w14:paraId="58B45F1C" w14:textId="77777777" w:rsidR="000F5190" w:rsidRPr="002677A8" w:rsidRDefault="000F5190" w:rsidP="000F5190">
      <w:pPr>
        <w:pStyle w:val="Default"/>
        <w:rPr>
          <w:rFonts w:ascii="Tahoma" w:hAnsi="Tahoma" w:cs="Tahoma"/>
        </w:rPr>
      </w:pPr>
    </w:p>
    <w:p w14:paraId="3B20F836" w14:textId="77777777" w:rsidR="000F5190" w:rsidRPr="002677A8" w:rsidRDefault="000F5190" w:rsidP="000F5190">
      <w:pPr>
        <w:pStyle w:val="Default"/>
        <w:rPr>
          <w:rFonts w:ascii="Tahoma" w:hAnsi="Tahoma" w:cs="Tahoma"/>
          <w:sz w:val="22"/>
          <w:szCs w:val="22"/>
        </w:rPr>
      </w:pPr>
      <w:r w:rsidRPr="002677A8">
        <w:rPr>
          <w:rFonts w:ascii="Tahoma" w:hAnsi="Tahoma" w:cs="Tahoma"/>
          <w:sz w:val="22"/>
          <w:szCs w:val="22"/>
        </w:rPr>
        <w:t>Play based learning is paramount and children direct their own learning from carefully planned opportunities provided by staff. Staff will enhance play and extend as needed to further individual learning. Through play, our children explore and develop learning experiences, which help them make sense of the world. They practise and build up ideas, and learn how to control themselves and understand the need for rules. They have the opportunity to think creatively alongside other children as well as on their own. They communicate with others as they investigate and solve problems. They express fears or re-live anxious experiences in controlled and safe situations.</w:t>
      </w:r>
    </w:p>
    <w:p w14:paraId="57725695" w14:textId="77777777" w:rsidR="000F5190" w:rsidRPr="002677A8" w:rsidRDefault="000F5190" w:rsidP="000F5190">
      <w:pPr>
        <w:pStyle w:val="Default"/>
        <w:rPr>
          <w:rFonts w:ascii="Tahoma" w:hAnsi="Tahoma" w:cs="Tahoma"/>
          <w:sz w:val="22"/>
          <w:szCs w:val="22"/>
        </w:rPr>
      </w:pPr>
    </w:p>
    <w:p w14:paraId="6E68FE0E" w14:textId="4C5C59B0" w:rsidR="000F5190" w:rsidRPr="002677A8" w:rsidRDefault="000F5190" w:rsidP="000F5190">
      <w:pPr>
        <w:pStyle w:val="Default"/>
        <w:rPr>
          <w:rFonts w:ascii="Tahoma" w:hAnsi="Tahoma" w:cs="Tahoma"/>
          <w:sz w:val="22"/>
          <w:szCs w:val="22"/>
        </w:rPr>
      </w:pPr>
      <w:r w:rsidRPr="002677A8">
        <w:rPr>
          <w:rFonts w:ascii="Tahoma" w:hAnsi="Tahoma" w:cs="Tahoma"/>
          <w:sz w:val="22"/>
          <w:szCs w:val="22"/>
        </w:rPr>
        <w:t xml:space="preserve"> Features of effective teaching and learning that relate and apply to the EYFS setting at Scargill are: </w:t>
      </w:r>
    </w:p>
    <w:p w14:paraId="5E4EA488" w14:textId="77777777" w:rsidR="000F5190" w:rsidRPr="002677A8" w:rsidRDefault="000F5190" w:rsidP="000F5190">
      <w:pPr>
        <w:pStyle w:val="Default"/>
        <w:rPr>
          <w:rFonts w:ascii="Tahoma" w:hAnsi="Tahoma" w:cs="Tahoma"/>
          <w:sz w:val="22"/>
          <w:szCs w:val="22"/>
        </w:rPr>
      </w:pPr>
      <w:r w:rsidRPr="002677A8">
        <w:rPr>
          <w:rFonts w:ascii="Tahoma" w:hAnsi="Tahoma" w:cs="Tahoma"/>
          <w:sz w:val="22"/>
          <w:szCs w:val="22"/>
        </w:rPr>
        <w:t>• the partnership between teachers and parents and/or carers, so that our children feel secure at School and develop a sense of well-being and achievement;</w:t>
      </w:r>
    </w:p>
    <w:p w14:paraId="5E3E78B8" w14:textId="77777777" w:rsidR="000F5190" w:rsidRPr="002677A8" w:rsidRDefault="000F5190" w:rsidP="000F5190">
      <w:pPr>
        <w:pStyle w:val="Default"/>
        <w:rPr>
          <w:rFonts w:ascii="Tahoma" w:hAnsi="Tahoma" w:cs="Tahoma"/>
          <w:sz w:val="22"/>
          <w:szCs w:val="22"/>
        </w:rPr>
      </w:pPr>
      <w:r w:rsidRPr="002677A8">
        <w:rPr>
          <w:rFonts w:ascii="Tahoma" w:hAnsi="Tahoma" w:cs="Tahoma"/>
          <w:sz w:val="22"/>
          <w:szCs w:val="22"/>
        </w:rPr>
        <w:t xml:space="preserve"> • the understanding that teachers have, of how children develop and learn, and how this affects their teaching; </w:t>
      </w:r>
    </w:p>
    <w:p w14:paraId="1EB35D0D" w14:textId="77777777" w:rsidR="000F5190" w:rsidRPr="002677A8" w:rsidRDefault="000F5190" w:rsidP="000F5190">
      <w:pPr>
        <w:pStyle w:val="Default"/>
        <w:rPr>
          <w:rFonts w:ascii="Tahoma" w:hAnsi="Tahoma" w:cs="Tahoma"/>
          <w:sz w:val="22"/>
          <w:szCs w:val="22"/>
        </w:rPr>
      </w:pPr>
      <w:r w:rsidRPr="002677A8">
        <w:rPr>
          <w:rFonts w:ascii="Tahoma" w:hAnsi="Tahoma" w:cs="Tahoma"/>
          <w:sz w:val="22"/>
          <w:szCs w:val="22"/>
        </w:rPr>
        <w:t xml:space="preserve">• the range of approaches used that provide first-hand experiences, give clear explanations, make appropriate interventions and extend and develop play and talk or other means of communication in a language rich environment; </w:t>
      </w:r>
    </w:p>
    <w:p w14:paraId="06765E78" w14:textId="77777777" w:rsidR="000F5190" w:rsidRPr="002677A8" w:rsidRDefault="000F5190" w:rsidP="000F5190">
      <w:pPr>
        <w:pStyle w:val="Default"/>
        <w:rPr>
          <w:rFonts w:ascii="Tahoma" w:hAnsi="Tahoma" w:cs="Tahoma"/>
          <w:sz w:val="22"/>
          <w:szCs w:val="22"/>
        </w:rPr>
      </w:pPr>
      <w:r w:rsidRPr="002677A8">
        <w:rPr>
          <w:rFonts w:ascii="Tahoma" w:hAnsi="Tahoma" w:cs="Tahoma"/>
          <w:sz w:val="22"/>
          <w:szCs w:val="22"/>
        </w:rPr>
        <w:t>• the carefully planned educational programme that helps children work towards the Early Learning Goals throughout EYFS;</w:t>
      </w:r>
    </w:p>
    <w:p w14:paraId="78BA6C1E" w14:textId="77777777" w:rsidR="00E461CC" w:rsidRPr="002677A8" w:rsidRDefault="000F5190" w:rsidP="000F5190">
      <w:pPr>
        <w:pStyle w:val="Default"/>
        <w:rPr>
          <w:rFonts w:ascii="Tahoma" w:hAnsi="Tahoma" w:cs="Tahoma"/>
          <w:sz w:val="22"/>
          <w:szCs w:val="22"/>
        </w:rPr>
      </w:pPr>
      <w:r w:rsidRPr="002677A8">
        <w:rPr>
          <w:rFonts w:ascii="Tahoma" w:hAnsi="Tahoma" w:cs="Tahoma"/>
          <w:sz w:val="22"/>
          <w:szCs w:val="22"/>
        </w:rPr>
        <w:t xml:space="preserve"> • the provision for children to take part in activities that build on and extend their interests and develop their intellectual, physical, social and emotional abilities; </w:t>
      </w:r>
    </w:p>
    <w:p w14:paraId="1BEF406E" w14:textId="0C78289B" w:rsidR="000F5190" w:rsidRPr="002677A8" w:rsidRDefault="000F5190" w:rsidP="000F5190">
      <w:pPr>
        <w:pStyle w:val="Default"/>
        <w:rPr>
          <w:rFonts w:ascii="Tahoma" w:hAnsi="Tahoma" w:cs="Tahoma"/>
          <w:sz w:val="22"/>
          <w:szCs w:val="22"/>
        </w:rPr>
      </w:pPr>
      <w:r w:rsidRPr="002677A8">
        <w:rPr>
          <w:rFonts w:ascii="Tahoma" w:hAnsi="Tahoma" w:cs="Tahoma"/>
          <w:sz w:val="22"/>
          <w:szCs w:val="22"/>
        </w:rPr>
        <w:t xml:space="preserve">• the encouragement for children to communicate and talk about their learning, and to develop independence and self-management; </w:t>
      </w:r>
    </w:p>
    <w:p w14:paraId="05AC10E0" w14:textId="77777777" w:rsidR="00E461CC" w:rsidRPr="002677A8" w:rsidRDefault="000F5190" w:rsidP="000F5190">
      <w:pPr>
        <w:pStyle w:val="Default"/>
        <w:rPr>
          <w:rFonts w:ascii="Tahoma" w:hAnsi="Tahoma" w:cs="Tahoma"/>
          <w:sz w:val="22"/>
          <w:szCs w:val="22"/>
        </w:rPr>
      </w:pPr>
      <w:r w:rsidRPr="002677A8">
        <w:rPr>
          <w:rFonts w:ascii="Tahoma" w:hAnsi="Tahoma" w:cs="Tahoma"/>
          <w:sz w:val="22"/>
          <w:szCs w:val="22"/>
        </w:rPr>
        <w:t>• the support for learning with appropriate and accessible indoor and outdoor space, facilities and equipment and continuous provision that encourages the children to learn in the absence of an adult; and</w:t>
      </w:r>
    </w:p>
    <w:p w14:paraId="6001BC12" w14:textId="3510063E" w:rsidR="0098552A" w:rsidRPr="002677A8" w:rsidRDefault="000F5190" w:rsidP="000F5190">
      <w:pPr>
        <w:pStyle w:val="Default"/>
        <w:rPr>
          <w:rFonts w:ascii="Tahoma" w:hAnsi="Tahoma" w:cs="Tahoma"/>
          <w:sz w:val="22"/>
          <w:szCs w:val="22"/>
        </w:rPr>
      </w:pPr>
      <w:r w:rsidRPr="002677A8">
        <w:rPr>
          <w:rFonts w:ascii="Tahoma" w:hAnsi="Tahoma" w:cs="Tahoma"/>
          <w:sz w:val="22"/>
          <w:szCs w:val="22"/>
        </w:rPr>
        <w:t xml:space="preserve"> • the identification of the progress and future learning needs of children through observations, which are shared with parents and/or carers.</w:t>
      </w:r>
    </w:p>
    <w:p w14:paraId="42CC3A16" w14:textId="2FDD355C" w:rsidR="00E461CC" w:rsidRPr="002677A8" w:rsidRDefault="00E461CC" w:rsidP="000F5190">
      <w:pPr>
        <w:pStyle w:val="Default"/>
        <w:rPr>
          <w:rFonts w:ascii="Tahoma" w:hAnsi="Tahoma" w:cs="Tahoma"/>
        </w:rPr>
      </w:pPr>
    </w:p>
    <w:p w14:paraId="447E50E3" w14:textId="77777777" w:rsidR="00E461CC" w:rsidRPr="002677A8" w:rsidRDefault="00E461CC" w:rsidP="000F5190">
      <w:pPr>
        <w:pStyle w:val="Default"/>
        <w:rPr>
          <w:rFonts w:ascii="Tahoma" w:hAnsi="Tahoma" w:cs="Tahoma"/>
          <w:u w:val="single"/>
        </w:rPr>
      </w:pPr>
      <w:r w:rsidRPr="002677A8">
        <w:rPr>
          <w:rFonts w:ascii="Tahoma" w:hAnsi="Tahoma" w:cs="Tahoma"/>
          <w:b/>
          <w:u w:val="single"/>
        </w:rPr>
        <w:t xml:space="preserve">INCLUSION </w:t>
      </w:r>
    </w:p>
    <w:p w14:paraId="7DE57E08" w14:textId="70DC3A05" w:rsidR="00F720E5" w:rsidRPr="002677A8" w:rsidRDefault="00E461CC" w:rsidP="00F720E5">
      <w:pPr>
        <w:pStyle w:val="Default"/>
        <w:rPr>
          <w:rFonts w:ascii="Tahoma" w:hAnsi="Tahoma" w:cs="Tahoma"/>
          <w:sz w:val="22"/>
          <w:szCs w:val="22"/>
        </w:rPr>
      </w:pPr>
      <w:r w:rsidRPr="002677A8">
        <w:rPr>
          <w:rFonts w:ascii="Tahoma" w:hAnsi="Tahoma" w:cs="Tahoma"/>
          <w:sz w:val="22"/>
          <w:szCs w:val="22"/>
        </w:rPr>
        <w:t>We value the diversity of individuals within our School</w:t>
      </w:r>
      <w:r w:rsidR="00270262">
        <w:rPr>
          <w:rFonts w:ascii="Tahoma" w:hAnsi="Tahoma" w:cs="Tahoma"/>
          <w:sz w:val="22"/>
          <w:szCs w:val="22"/>
        </w:rPr>
        <w:t xml:space="preserve"> </w:t>
      </w:r>
      <w:r w:rsidRPr="002677A8">
        <w:rPr>
          <w:rFonts w:ascii="Tahoma" w:hAnsi="Tahoma" w:cs="Tahoma"/>
          <w:sz w:val="22"/>
          <w:szCs w:val="22"/>
        </w:rPr>
        <w:t xml:space="preserve">and do not discriminate against children because of ‘differences’. All children at </w:t>
      </w:r>
      <w:r w:rsidR="00111408" w:rsidRPr="002677A8">
        <w:rPr>
          <w:rFonts w:ascii="Tahoma" w:hAnsi="Tahoma" w:cs="Tahoma"/>
          <w:sz w:val="22"/>
          <w:szCs w:val="22"/>
        </w:rPr>
        <w:t>Scargill</w:t>
      </w:r>
      <w:r w:rsidRPr="002677A8">
        <w:rPr>
          <w:rFonts w:ascii="Tahoma" w:hAnsi="Tahoma" w:cs="Tahoma"/>
          <w:sz w:val="22"/>
          <w:szCs w:val="22"/>
        </w:rPr>
        <w:t xml:space="preserve"> are treated fairly, regardless of ethnicity, religion or cultural background. All children and their families are v</w:t>
      </w:r>
      <w:r w:rsidR="00111408" w:rsidRPr="002677A8">
        <w:rPr>
          <w:rFonts w:ascii="Tahoma" w:hAnsi="Tahoma" w:cs="Tahoma"/>
          <w:sz w:val="22"/>
          <w:szCs w:val="22"/>
        </w:rPr>
        <w:t>alued within our School. At Scargill</w:t>
      </w:r>
      <w:r w:rsidRPr="002677A8">
        <w:rPr>
          <w:rFonts w:ascii="Tahoma" w:hAnsi="Tahoma" w:cs="Tahoma"/>
          <w:sz w:val="22"/>
          <w:szCs w:val="22"/>
        </w:rPr>
        <w:t xml:space="preserve"> we believe that every child matters. We give our children every opportunity to achieve their best. </w:t>
      </w:r>
      <w:r w:rsidR="00CA1CF2" w:rsidRPr="002677A8">
        <w:rPr>
          <w:rFonts w:ascii="Tahoma" w:hAnsi="Tahoma" w:cs="Tahoma"/>
          <w:sz w:val="22"/>
          <w:szCs w:val="22"/>
        </w:rPr>
        <w:t>The EYFS teacher/lead and/or SENDCO will discuss any cause for concern in a child’s progress, especially in the prime areas of learning, with the child’s parents.  A strategy of support will be agreed upon and consideration will be taken as to whether the child may have a special educational need or disability which requires additional support.</w:t>
      </w:r>
      <w:r w:rsidR="00F720E5" w:rsidRPr="002677A8">
        <w:rPr>
          <w:rFonts w:ascii="Tahoma" w:hAnsi="Tahoma" w:cs="Tahoma"/>
          <w:sz w:val="22"/>
          <w:szCs w:val="22"/>
        </w:rPr>
        <w:t xml:space="preserve">  </w:t>
      </w:r>
    </w:p>
    <w:p w14:paraId="52102F5E" w14:textId="77777777" w:rsidR="00F720E5" w:rsidRPr="002677A8" w:rsidRDefault="00F720E5" w:rsidP="00F720E5">
      <w:pPr>
        <w:pStyle w:val="Default"/>
        <w:rPr>
          <w:rFonts w:ascii="Tahoma" w:hAnsi="Tahoma" w:cs="Tahoma"/>
        </w:rPr>
      </w:pPr>
    </w:p>
    <w:p w14:paraId="2427CA88" w14:textId="4CC09D1A" w:rsidR="00F720E5" w:rsidRPr="002677A8" w:rsidRDefault="00F720E5" w:rsidP="00F720E5">
      <w:pPr>
        <w:pStyle w:val="Default"/>
        <w:rPr>
          <w:rFonts w:ascii="Tahoma" w:hAnsi="Tahoma" w:cs="Tahoma"/>
          <w:sz w:val="22"/>
          <w:szCs w:val="22"/>
        </w:rPr>
      </w:pPr>
      <w:r w:rsidRPr="002677A8">
        <w:rPr>
          <w:rFonts w:ascii="Tahoma" w:hAnsi="Tahoma" w:cs="Tahoma"/>
          <w:sz w:val="22"/>
          <w:szCs w:val="22"/>
        </w:rPr>
        <w:t xml:space="preserve">The school takes reasonable steps to provide opportunities for children with EAL to use their home language in play and learning whilst also ensuring that these children have sufficient </w:t>
      </w:r>
      <w:r w:rsidRPr="002677A8">
        <w:rPr>
          <w:rFonts w:ascii="Tahoma" w:hAnsi="Tahoma" w:cs="Tahoma"/>
          <w:sz w:val="22"/>
          <w:szCs w:val="22"/>
        </w:rPr>
        <w:lastRenderedPageBreak/>
        <w:t xml:space="preserve">opportunities to reach a good standard of English. During assessment, if a child is found to not have a strong grasp on English, the EYFS teacher/lead  or SENDCO will contact the child’s parents to establish their home language skills to assess if there is cause for concern about a language delay. </w:t>
      </w:r>
    </w:p>
    <w:p w14:paraId="1457D939" w14:textId="77777777" w:rsidR="00F720E5" w:rsidRPr="002677A8" w:rsidRDefault="00F720E5" w:rsidP="00F720E5">
      <w:pPr>
        <w:pStyle w:val="Default"/>
        <w:rPr>
          <w:rFonts w:ascii="Tahoma" w:hAnsi="Tahoma" w:cs="Tahoma"/>
          <w:b/>
        </w:rPr>
      </w:pPr>
    </w:p>
    <w:p w14:paraId="76E8EC29" w14:textId="77777777" w:rsidR="00F720E5" w:rsidRPr="002677A8" w:rsidRDefault="00F720E5" w:rsidP="00F720E5">
      <w:pPr>
        <w:pStyle w:val="Heading10"/>
        <w:rPr>
          <w:rFonts w:ascii="Tahoma" w:hAnsi="Tahoma" w:cs="Tahoma"/>
          <w:color w:val="000000"/>
          <w:sz w:val="24"/>
          <w:szCs w:val="24"/>
        </w:rPr>
      </w:pPr>
      <w:bookmarkStart w:id="8" w:name="_Legal_framework_1"/>
      <w:bookmarkStart w:id="9" w:name="_Roles_and_responsibilities"/>
      <w:bookmarkStart w:id="10" w:name="_Aims"/>
      <w:bookmarkStart w:id="11" w:name="_Inclusion"/>
      <w:bookmarkStart w:id="12" w:name="_The_learning_environment"/>
      <w:bookmarkEnd w:id="8"/>
      <w:bookmarkEnd w:id="9"/>
      <w:bookmarkEnd w:id="10"/>
      <w:bookmarkEnd w:id="11"/>
      <w:bookmarkEnd w:id="12"/>
    </w:p>
    <w:p w14:paraId="01E5B529" w14:textId="01856E66" w:rsidR="009F7A6A" w:rsidRPr="002677A8" w:rsidRDefault="009F7A6A" w:rsidP="00F720E5">
      <w:pPr>
        <w:pStyle w:val="Heading10"/>
        <w:rPr>
          <w:rFonts w:ascii="Tahoma" w:hAnsi="Tahoma" w:cs="Tahoma"/>
        </w:rPr>
      </w:pPr>
      <w:r w:rsidRPr="002677A8">
        <w:rPr>
          <w:rFonts w:ascii="Tahoma" w:hAnsi="Tahoma" w:cs="Tahoma"/>
        </w:rPr>
        <w:t xml:space="preserve">The learning environment and outdoor spaces </w:t>
      </w:r>
    </w:p>
    <w:p w14:paraId="36FD4263" w14:textId="77777777" w:rsidR="00F720E5" w:rsidRPr="002677A8" w:rsidRDefault="00F720E5" w:rsidP="00F720E5">
      <w:pPr>
        <w:pStyle w:val="TSB-Level1Numbers"/>
        <w:numPr>
          <w:ilvl w:val="0"/>
          <w:numId w:val="0"/>
        </w:numPr>
        <w:ind w:left="998"/>
        <w:rPr>
          <w:rFonts w:ascii="Tahoma" w:hAnsi="Tahoma" w:cs="Tahoma"/>
        </w:rPr>
      </w:pPr>
      <w:r w:rsidRPr="002677A8">
        <w:rPr>
          <w:rFonts w:ascii="Tahoma" w:hAnsi="Tahoma" w:cs="Tahoma"/>
        </w:rPr>
        <w:t xml:space="preserve">The classroom is organised in such a way that children can explore and learn in a safe environment. </w:t>
      </w:r>
    </w:p>
    <w:p w14:paraId="2CE8AE60" w14:textId="77777777" w:rsidR="00F720E5" w:rsidRPr="002677A8" w:rsidRDefault="00F720E5" w:rsidP="00F720E5">
      <w:pPr>
        <w:pStyle w:val="TSB-Level1Numbers"/>
        <w:numPr>
          <w:ilvl w:val="0"/>
          <w:numId w:val="0"/>
        </w:numPr>
        <w:ind w:left="998"/>
        <w:rPr>
          <w:rFonts w:ascii="Tahoma" w:hAnsi="Tahoma" w:cs="Tahoma"/>
        </w:rPr>
      </w:pPr>
      <w:r w:rsidRPr="002677A8">
        <w:rPr>
          <w:rFonts w:ascii="Tahoma" w:hAnsi="Tahoma" w:cs="Tahoma"/>
        </w:rPr>
        <w:t xml:space="preserve">Children have access to an enclosed outdoor play area, and daily outdoor activities are planned, unless circumstances, such as the weather, would make outdoor activity inappropriate and unsafe. </w:t>
      </w:r>
    </w:p>
    <w:p w14:paraId="75766D9E" w14:textId="28D3B8BF" w:rsidR="00F720E5" w:rsidRPr="002677A8" w:rsidRDefault="00F720E5" w:rsidP="00F720E5">
      <w:pPr>
        <w:pStyle w:val="TSB-Level1Numbers"/>
        <w:numPr>
          <w:ilvl w:val="0"/>
          <w:numId w:val="0"/>
        </w:numPr>
        <w:ind w:left="998"/>
        <w:rPr>
          <w:rFonts w:ascii="Tahoma" w:hAnsi="Tahoma" w:cs="Tahoma"/>
        </w:rPr>
      </w:pPr>
      <w:r w:rsidRPr="002677A8">
        <w:rPr>
          <w:rFonts w:ascii="Tahoma" w:hAnsi="Tahoma" w:cs="Tahoma"/>
        </w:rPr>
        <w:t xml:space="preserve">There are </w:t>
      </w:r>
      <w:r w:rsidR="0020507D" w:rsidRPr="002677A8">
        <w:rPr>
          <w:rFonts w:ascii="Tahoma" w:hAnsi="Tahoma" w:cs="Tahoma"/>
        </w:rPr>
        <w:t>nine</w:t>
      </w:r>
      <w:r w:rsidRPr="002677A8">
        <w:rPr>
          <w:rFonts w:ascii="Tahoma" w:hAnsi="Tahoma" w:cs="Tahoma"/>
        </w:rPr>
        <w:t xml:space="preserve"> toilet facilities available to the EYFS, and there are hygienic changing facilities located near the Reception class containing a supply of spare clothes. </w:t>
      </w:r>
    </w:p>
    <w:p w14:paraId="7FB78958" w14:textId="7095F628" w:rsidR="00B96928" w:rsidRPr="002677A8" w:rsidRDefault="00B96928" w:rsidP="00F720E5">
      <w:pPr>
        <w:pStyle w:val="Heading10"/>
        <w:rPr>
          <w:rFonts w:ascii="Tahoma" w:hAnsi="Tahoma" w:cs="Tahoma"/>
        </w:rPr>
      </w:pPr>
      <w:bookmarkStart w:id="13" w:name="_Assessment"/>
      <w:bookmarkStart w:id="14" w:name="_Safeguarding_and_welfare"/>
      <w:bookmarkStart w:id="15" w:name="_Health_and_safety"/>
      <w:bookmarkStart w:id="16" w:name="_Mobile_phones_and"/>
      <w:bookmarkEnd w:id="13"/>
      <w:bookmarkEnd w:id="14"/>
      <w:bookmarkEnd w:id="15"/>
      <w:bookmarkEnd w:id="16"/>
      <w:r w:rsidRPr="002677A8">
        <w:rPr>
          <w:rFonts w:ascii="Tahoma" w:hAnsi="Tahoma" w:cs="Tahoma"/>
        </w:rPr>
        <w:t>Mobile phones</w:t>
      </w:r>
      <w:r w:rsidR="00137789" w:rsidRPr="002677A8">
        <w:rPr>
          <w:rFonts w:ascii="Tahoma" w:hAnsi="Tahoma" w:cs="Tahoma"/>
        </w:rPr>
        <w:t xml:space="preserve"> and devices</w:t>
      </w:r>
    </w:p>
    <w:p w14:paraId="425A7053" w14:textId="77777777" w:rsidR="005F6D8B" w:rsidRPr="002677A8" w:rsidRDefault="00941733" w:rsidP="00F720E5">
      <w:pPr>
        <w:pStyle w:val="TSB-Level1Numbers"/>
        <w:ind w:left="998" w:firstLine="0"/>
        <w:rPr>
          <w:rFonts w:ascii="Tahoma" w:hAnsi="Tahoma" w:cs="Tahoma"/>
        </w:rPr>
      </w:pPr>
      <w:r w:rsidRPr="002677A8">
        <w:rPr>
          <w:rFonts w:ascii="Tahoma" w:hAnsi="Tahoma" w:cs="Tahoma"/>
        </w:rPr>
        <w:t>For the purposes of this policy, the term ‘mobile phone’ refers to any electronic device that can be used to take images or record videos, including tablets.</w:t>
      </w:r>
    </w:p>
    <w:p w14:paraId="25D91B1B" w14:textId="282ADB6C" w:rsidR="00794DCF" w:rsidRPr="002677A8" w:rsidRDefault="005F6D8B" w:rsidP="00F720E5">
      <w:pPr>
        <w:pStyle w:val="TSB-Level1Numbers"/>
        <w:ind w:left="998" w:firstLine="0"/>
        <w:rPr>
          <w:rFonts w:ascii="Tahoma" w:hAnsi="Tahoma" w:cs="Tahoma"/>
        </w:rPr>
      </w:pPr>
      <w:r w:rsidRPr="002677A8">
        <w:rPr>
          <w:rFonts w:ascii="Tahoma" w:hAnsi="Tahoma" w:cs="Tahoma"/>
        </w:rPr>
        <w:t xml:space="preserve">Photography policies and procedures are addressed in full in our Photography Policy. </w:t>
      </w:r>
      <w:r w:rsidR="00941733" w:rsidRPr="002677A8">
        <w:rPr>
          <w:rFonts w:ascii="Tahoma" w:hAnsi="Tahoma" w:cs="Tahoma"/>
        </w:rPr>
        <w:t xml:space="preserve"> </w:t>
      </w:r>
    </w:p>
    <w:p w14:paraId="2683A619" w14:textId="60B8C812" w:rsidR="00AB0981" w:rsidRPr="002677A8" w:rsidRDefault="00AB0981" w:rsidP="00F720E5">
      <w:pPr>
        <w:pStyle w:val="TSB-Level1Numbers"/>
        <w:rPr>
          <w:rFonts w:ascii="Tahoma" w:hAnsi="Tahoma" w:cs="Tahoma"/>
        </w:rPr>
      </w:pPr>
      <w:r w:rsidRPr="002677A8">
        <w:rPr>
          <w:rFonts w:ascii="Tahoma" w:hAnsi="Tahoma" w:cs="Tahoma"/>
        </w:rPr>
        <w:t>Use of mobile phones by staff members</w:t>
      </w:r>
      <w:r w:rsidR="00F720E5" w:rsidRPr="002677A8">
        <w:rPr>
          <w:rFonts w:ascii="Tahoma" w:hAnsi="Tahoma" w:cs="Tahoma"/>
        </w:rPr>
        <w:t>:</w:t>
      </w:r>
    </w:p>
    <w:p w14:paraId="162C2E7D" w14:textId="361A51E7" w:rsidR="00D922BB" w:rsidRPr="002677A8" w:rsidRDefault="00AB0981" w:rsidP="00F720E5">
      <w:pPr>
        <w:pStyle w:val="TSB-Level1Numbers"/>
        <w:ind w:left="998" w:firstLine="0"/>
        <w:rPr>
          <w:rFonts w:ascii="Tahoma" w:hAnsi="Tahoma" w:cs="Tahoma"/>
        </w:rPr>
      </w:pPr>
      <w:r w:rsidRPr="002677A8">
        <w:rPr>
          <w:rFonts w:ascii="Tahoma" w:hAnsi="Tahoma" w:cs="Tahoma"/>
        </w:rPr>
        <w:t>Staff members must not use personal mobile phones or cameras whe</w:t>
      </w:r>
      <w:r w:rsidR="00F95DB5" w:rsidRPr="002677A8">
        <w:rPr>
          <w:rFonts w:ascii="Tahoma" w:hAnsi="Tahoma" w:cs="Tahoma"/>
        </w:rPr>
        <w:t>n</w:t>
      </w:r>
      <w:r w:rsidR="00A20B50" w:rsidRPr="002677A8">
        <w:rPr>
          <w:rFonts w:ascii="Tahoma" w:hAnsi="Tahoma" w:cs="Tahoma"/>
        </w:rPr>
        <w:t xml:space="preserve"> children are present other than to check calendar dates.</w:t>
      </w:r>
    </w:p>
    <w:p w14:paraId="29832A6E" w14:textId="64649F81" w:rsidR="00D922BB" w:rsidRPr="002677A8" w:rsidRDefault="00D922BB" w:rsidP="00F720E5">
      <w:pPr>
        <w:pStyle w:val="TSB-Level1Numbers"/>
        <w:ind w:left="998" w:firstLine="0"/>
        <w:rPr>
          <w:rFonts w:ascii="Tahoma" w:hAnsi="Tahoma" w:cs="Tahoma"/>
        </w:rPr>
      </w:pPr>
      <w:r w:rsidRPr="002677A8">
        <w:rPr>
          <w:rFonts w:ascii="Tahoma" w:hAnsi="Tahoma" w:cs="Tahoma"/>
        </w:rPr>
        <w:t>Mobile phones should be safely stored and in silent mode whilst children are present</w:t>
      </w:r>
      <w:r w:rsidR="00080D4F" w:rsidRPr="002677A8">
        <w:rPr>
          <w:rFonts w:ascii="Tahoma" w:hAnsi="Tahoma" w:cs="Tahoma"/>
        </w:rPr>
        <w:t>.</w:t>
      </w:r>
    </w:p>
    <w:p w14:paraId="13AC3887" w14:textId="708F6F7F" w:rsidR="00D922BB" w:rsidRPr="002677A8" w:rsidRDefault="00D922BB" w:rsidP="00F720E5">
      <w:pPr>
        <w:pStyle w:val="TSB-Level1Numbers"/>
        <w:ind w:left="998" w:firstLine="0"/>
        <w:rPr>
          <w:rFonts w:ascii="Tahoma" w:hAnsi="Tahoma" w:cs="Tahoma"/>
        </w:rPr>
      </w:pPr>
      <w:r w:rsidRPr="002677A8">
        <w:rPr>
          <w:rFonts w:ascii="Tahoma" w:hAnsi="Tahoma" w:cs="Tahoma"/>
        </w:rPr>
        <w:t xml:space="preserve">Staff may take mobile phones on trips, but they must only be used in emergencies and should not be used when children are present. </w:t>
      </w:r>
      <w:r w:rsidR="00270262">
        <w:rPr>
          <w:rFonts w:ascii="Tahoma" w:hAnsi="Tahoma" w:cs="Tahoma"/>
        </w:rPr>
        <w:t>Personal m</w:t>
      </w:r>
      <w:r w:rsidR="00F95DB5" w:rsidRPr="002677A8">
        <w:rPr>
          <w:rFonts w:ascii="Tahoma" w:hAnsi="Tahoma" w:cs="Tahoma"/>
        </w:rPr>
        <w:t>obile</w:t>
      </w:r>
      <w:r w:rsidRPr="002677A8">
        <w:rPr>
          <w:rFonts w:ascii="Tahoma" w:hAnsi="Tahoma" w:cs="Tahoma"/>
        </w:rPr>
        <w:t xml:space="preserve"> phone</w:t>
      </w:r>
      <w:r w:rsidR="00F95DB5" w:rsidRPr="002677A8">
        <w:rPr>
          <w:rFonts w:ascii="Tahoma" w:hAnsi="Tahoma" w:cs="Tahoma"/>
        </w:rPr>
        <w:t>s</w:t>
      </w:r>
      <w:r w:rsidRPr="002677A8">
        <w:rPr>
          <w:rFonts w:ascii="Tahoma" w:hAnsi="Tahoma" w:cs="Tahoma"/>
        </w:rPr>
        <w:t xml:space="preserve"> m</w:t>
      </w:r>
      <w:r w:rsidR="00173E2A" w:rsidRPr="002677A8">
        <w:rPr>
          <w:rFonts w:ascii="Tahoma" w:hAnsi="Tahoma" w:cs="Tahoma"/>
        </w:rPr>
        <w:t>ust</w:t>
      </w:r>
      <w:r w:rsidRPr="002677A8">
        <w:rPr>
          <w:rFonts w:ascii="Tahoma" w:hAnsi="Tahoma" w:cs="Tahoma"/>
        </w:rPr>
        <w:t xml:space="preserve"> not be used to take images or videos at any time</w:t>
      </w:r>
      <w:r w:rsidR="00F95DB5" w:rsidRPr="002677A8">
        <w:rPr>
          <w:rFonts w:ascii="Tahoma" w:hAnsi="Tahoma" w:cs="Tahoma"/>
        </w:rPr>
        <w:t xml:space="preserve"> during trips</w:t>
      </w:r>
      <w:r w:rsidR="00270262">
        <w:rPr>
          <w:rFonts w:ascii="Tahoma" w:hAnsi="Tahoma" w:cs="Tahoma"/>
        </w:rPr>
        <w:t>, the school mobile can be used for this</w:t>
      </w:r>
    </w:p>
    <w:p w14:paraId="131480B9" w14:textId="54896194" w:rsidR="00080D4F" w:rsidRPr="002677A8" w:rsidRDefault="00080D4F" w:rsidP="00F720E5">
      <w:pPr>
        <w:pStyle w:val="TSB-Level1Numbers"/>
        <w:rPr>
          <w:rFonts w:ascii="Tahoma" w:hAnsi="Tahoma" w:cs="Tahoma"/>
        </w:rPr>
      </w:pPr>
      <w:r w:rsidRPr="002677A8">
        <w:rPr>
          <w:rFonts w:ascii="Tahoma" w:hAnsi="Tahoma" w:cs="Tahoma"/>
        </w:rPr>
        <w:t xml:space="preserve">Staff may use their professional judgement in emergency situations. </w:t>
      </w:r>
    </w:p>
    <w:p w14:paraId="542B4DF2" w14:textId="4C99B535" w:rsidR="00080D4F" w:rsidRPr="002677A8" w:rsidRDefault="00080D4F" w:rsidP="002677A8">
      <w:pPr>
        <w:pStyle w:val="TSB-Level1Numbers"/>
        <w:ind w:left="998" w:firstLine="0"/>
        <w:rPr>
          <w:rFonts w:ascii="Tahoma" w:hAnsi="Tahoma" w:cs="Tahoma"/>
        </w:rPr>
      </w:pPr>
      <w:r w:rsidRPr="002677A8">
        <w:rPr>
          <w:rFonts w:ascii="Tahoma" w:hAnsi="Tahoma" w:cs="Tahoma"/>
        </w:rPr>
        <w:t>Staff must report a</w:t>
      </w:r>
      <w:r w:rsidR="00173E2A" w:rsidRPr="002677A8">
        <w:rPr>
          <w:rFonts w:ascii="Tahoma" w:hAnsi="Tahoma" w:cs="Tahoma"/>
        </w:rPr>
        <w:t>ny</w:t>
      </w:r>
      <w:r w:rsidRPr="002677A8">
        <w:rPr>
          <w:rFonts w:ascii="Tahoma" w:hAnsi="Tahoma" w:cs="Tahoma"/>
        </w:rPr>
        <w:t xml:space="preserve"> concerns about </w:t>
      </w:r>
      <w:r w:rsidR="00173E2A" w:rsidRPr="002677A8">
        <w:rPr>
          <w:rFonts w:ascii="Tahoma" w:hAnsi="Tahoma" w:cs="Tahoma"/>
        </w:rPr>
        <w:t>an</w:t>
      </w:r>
      <w:r w:rsidRPr="002677A8">
        <w:rPr>
          <w:rFonts w:ascii="Tahoma" w:hAnsi="Tahoma" w:cs="Tahoma"/>
        </w:rPr>
        <w:t>other staff member</w:t>
      </w:r>
      <w:r w:rsidR="00173E2A" w:rsidRPr="002677A8">
        <w:rPr>
          <w:rFonts w:ascii="Tahoma" w:hAnsi="Tahoma" w:cs="Tahoma"/>
        </w:rPr>
        <w:t>’</w:t>
      </w:r>
      <w:r w:rsidRPr="002677A8">
        <w:rPr>
          <w:rFonts w:ascii="Tahoma" w:hAnsi="Tahoma" w:cs="Tahoma"/>
        </w:rPr>
        <w:t>s</w:t>
      </w:r>
      <w:r w:rsidR="002677A8">
        <w:rPr>
          <w:rFonts w:ascii="Tahoma" w:hAnsi="Tahoma" w:cs="Tahoma"/>
        </w:rPr>
        <w:t xml:space="preserve"> use of mobile phone </w:t>
      </w:r>
      <w:r w:rsidRPr="002677A8">
        <w:rPr>
          <w:rFonts w:ascii="Tahoma" w:hAnsi="Tahoma" w:cs="Tahoma"/>
        </w:rPr>
        <w:t>to the DSL, following the procedures outlined in the Child Protection and Safeguarding Policy</w:t>
      </w:r>
      <w:r w:rsidR="00E669E3" w:rsidRPr="002677A8">
        <w:rPr>
          <w:rFonts w:ascii="Tahoma" w:hAnsi="Tahoma" w:cs="Tahoma"/>
        </w:rPr>
        <w:t xml:space="preserve"> and the Allegations </w:t>
      </w:r>
      <w:r w:rsidR="00E05E00" w:rsidRPr="002677A8">
        <w:rPr>
          <w:rFonts w:ascii="Tahoma" w:hAnsi="Tahoma" w:cs="Tahoma"/>
        </w:rPr>
        <w:t xml:space="preserve">of Abuse </w:t>
      </w:r>
      <w:r w:rsidR="00E669E3" w:rsidRPr="002677A8">
        <w:rPr>
          <w:rFonts w:ascii="Tahoma" w:hAnsi="Tahoma" w:cs="Tahoma"/>
        </w:rPr>
        <w:t>Against Staff Policy</w:t>
      </w:r>
      <w:r w:rsidRPr="002677A8">
        <w:rPr>
          <w:rFonts w:ascii="Tahoma" w:hAnsi="Tahoma" w:cs="Tahoma"/>
        </w:rPr>
        <w:t xml:space="preserve">. </w:t>
      </w:r>
    </w:p>
    <w:p w14:paraId="3FA70D66" w14:textId="68CD30AB" w:rsidR="00080D4F" w:rsidRPr="002677A8" w:rsidRDefault="0020507D" w:rsidP="00F720E5">
      <w:pPr>
        <w:pStyle w:val="TSB-Level1Numbers"/>
        <w:ind w:left="998" w:firstLine="0"/>
        <w:rPr>
          <w:rFonts w:ascii="Tahoma" w:hAnsi="Tahoma" w:cs="Tahoma"/>
        </w:rPr>
      </w:pPr>
      <w:r w:rsidRPr="002677A8">
        <w:rPr>
          <w:rFonts w:ascii="Tahoma" w:hAnsi="Tahoma" w:cs="Tahoma"/>
        </w:rPr>
        <w:t>Pa</w:t>
      </w:r>
      <w:r w:rsidR="00080D4F" w:rsidRPr="002677A8">
        <w:rPr>
          <w:rFonts w:ascii="Tahoma" w:hAnsi="Tahoma" w:cs="Tahoma"/>
        </w:rPr>
        <w:t>rents, visitors and contractors are not permitted to take photographs or record videos without prior permission.</w:t>
      </w:r>
    </w:p>
    <w:p w14:paraId="257226CD" w14:textId="3D5060C2" w:rsidR="00173E2A" w:rsidRPr="002677A8" w:rsidRDefault="00080D4F" w:rsidP="00F720E5">
      <w:pPr>
        <w:pStyle w:val="TSB-Level1Numbers"/>
        <w:ind w:left="998" w:firstLine="0"/>
        <w:rPr>
          <w:rFonts w:ascii="Tahoma" w:hAnsi="Tahoma" w:cs="Tahoma"/>
        </w:rPr>
      </w:pPr>
      <w:r w:rsidRPr="002677A8">
        <w:rPr>
          <w:rFonts w:ascii="Tahoma" w:hAnsi="Tahoma" w:cs="Tahoma"/>
        </w:rPr>
        <w:t xml:space="preserve">Parents </w:t>
      </w:r>
      <w:r w:rsidR="0020507D" w:rsidRPr="002677A8">
        <w:rPr>
          <w:rFonts w:ascii="Tahoma" w:hAnsi="Tahoma" w:cs="Tahoma"/>
        </w:rPr>
        <w:t xml:space="preserve">are not permitted to </w:t>
      </w:r>
      <w:r w:rsidRPr="002677A8">
        <w:rPr>
          <w:rFonts w:ascii="Tahoma" w:hAnsi="Tahoma" w:cs="Tahoma"/>
        </w:rPr>
        <w:t>take photographs and videos</w:t>
      </w:r>
      <w:r w:rsidR="00173E2A" w:rsidRPr="002677A8">
        <w:rPr>
          <w:rFonts w:ascii="Tahoma" w:hAnsi="Tahoma" w:cs="Tahoma"/>
        </w:rPr>
        <w:t xml:space="preserve"> </w:t>
      </w:r>
      <w:r w:rsidRPr="002677A8">
        <w:rPr>
          <w:rFonts w:ascii="Tahoma" w:hAnsi="Tahoma" w:cs="Tahoma"/>
        </w:rPr>
        <w:t>during school events</w:t>
      </w:r>
      <w:r w:rsidR="0020507D" w:rsidRPr="002677A8">
        <w:rPr>
          <w:rFonts w:ascii="Tahoma" w:hAnsi="Tahoma" w:cs="Tahoma"/>
        </w:rPr>
        <w:t>.</w:t>
      </w:r>
    </w:p>
    <w:p w14:paraId="5B8991D8" w14:textId="19C58AB0" w:rsidR="00080D4F" w:rsidRPr="002677A8" w:rsidRDefault="00080D4F" w:rsidP="0084132C">
      <w:pPr>
        <w:pStyle w:val="TSB-Level1Numbers"/>
        <w:ind w:left="998" w:firstLine="0"/>
        <w:rPr>
          <w:rFonts w:ascii="Tahoma" w:hAnsi="Tahoma" w:cs="Tahoma"/>
        </w:rPr>
      </w:pPr>
      <w:r w:rsidRPr="002677A8">
        <w:rPr>
          <w:rFonts w:ascii="Tahoma" w:hAnsi="Tahoma" w:cs="Tahoma"/>
        </w:rPr>
        <w:lastRenderedPageBreak/>
        <w:t xml:space="preserve">Staff must report all concerns about parents, visitors and contractors to the DSL, following the procedures outlined in the Child Protection and Safeguarding Policy. </w:t>
      </w:r>
    </w:p>
    <w:p w14:paraId="2171FC93" w14:textId="34F05D35" w:rsidR="00080D4F" w:rsidRPr="002677A8" w:rsidRDefault="00080D4F" w:rsidP="0084132C">
      <w:pPr>
        <w:pStyle w:val="TSB-Level1Numbers"/>
        <w:ind w:left="998" w:firstLine="0"/>
        <w:rPr>
          <w:rFonts w:ascii="Tahoma" w:hAnsi="Tahoma" w:cs="Tahoma"/>
        </w:rPr>
      </w:pPr>
      <w:r w:rsidRPr="002677A8">
        <w:rPr>
          <w:rFonts w:ascii="Tahoma" w:hAnsi="Tahoma" w:cs="Tahoma"/>
        </w:rPr>
        <w:t>Staff are provided with a school device to ensure that only school devices are used to take photographs and videos.</w:t>
      </w:r>
    </w:p>
    <w:p w14:paraId="04349CDD" w14:textId="75F61319" w:rsidR="004C76A0" w:rsidRPr="002677A8" w:rsidRDefault="004C76A0" w:rsidP="00F720E5">
      <w:pPr>
        <w:pStyle w:val="TSB-Level1Numbers"/>
        <w:rPr>
          <w:rFonts w:ascii="Tahoma" w:hAnsi="Tahoma" w:cs="Tahoma"/>
        </w:rPr>
      </w:pPr>
      <w:r w:rsidRPr="002677A8">
        <w:rPr>
          <w:rFonts w:ascii="Tahoma" w:hAnsi="Tahoma" w:cs="Tahoma"/>
        </w:rPr>
        <w:t>School devices must have passcode protection.</w:t>
      </w:r>
    </w:p>
    <w:p w14:paraId="7BE46DA3" w14:textId="403C80CD" w:rsidR="004C76A0" w:rsidRPr="002677A8" w:rsidRDefault="004C76A0" w:rsidP="00F720E5">
      <w:pPr>
        <w:pStyle w:val="TSB-Level1Numbers"/>
        <w:rPr>
          <w:rFonts w:ascii="Tahoma" w:hAnsi="Tahoma" w:cs="Tahoma"/>
        </w:rPr>
      </w:pPr>
      <w:r w:rsidRPr="002677A8">
        <w:rPr>
          <w:rFonts w:ascii="Tahoma" w:hAnsi="Tahoma" w:cs="Tahoma"/>
        </w:rPr>
        <w:t>School devices must only be used for work related matters.</w:t>
      </w:r>
    </w:p>
    <w:p w14:paraId="4085C51A" w14:textId="47D718E0" w:rsidR="00080D4F" w:rsidRPr="002677A8" w:rsidRDefault="004C76A0" w:rsidP="0084132C">
      <w:pPr>
        <w:pStyle w:val="TSB-Level1Numbers"/>
        <w:ind w:left="998" w:firstLine="0"/>
        <w:rPr>
          <w:rFonts w:ascii="Tahoma" w:hAnsi="Tahoma" w:cs="Tahoma"/>
        </w:rPr>
      </w:pPr>
      <w:r w:rsidRPr="002677A8">
        <w:rPr>
          <w:rFonts w:ascii="Tahoma" w:hAnsi="Tahoma" w:cs="Tahoma"/>
        </w:rPr>
        <w:t xml:space="preserve">School </w:t>
      </w:r>
      <w:r w:rsidR="00080D4F" w:rsidRPr="002677A8">
        <w:rPr>
          <w:rFonts w:ascii="Tahoma" w:hAnsi="Tahoma" w:cs="Tahoma"/>
        </w:rPr>
        <w:t xml:space="preserve">devices </w:t>
      </w:r>
      <w:r w:rsidRPr="002677A8">
        <w:rPr>
          <w:rFonts w:ascii="Tahoma" w:hAnsi="Tahoma" w:cs="Tahoma"/>
        </w:rPr>
        <w:t>must</w:t>
      </w:r>
      <w:r w:rsidR="00080D4F" w:rsidRPr="002677A8">
        <w:rPr>
          <w:rFonts w:ascii="Tahoma" w:hAnsi="Tahoma" w:cs="Tahoma"/>
        </w:rPr>
        <w:t xml:space="preserve"> only </w:t>
      </w:r>
      <w:r w:rsidR="006F4543" w:rsidRPr="002677A8">
        <w:rPr>
          <w:rFonts w:ascii="Tahoma" w:hAnsi="Tahoma" w:cs="Tahoma"/>
        </w:rPr>
        <w:t xml:space="preserve">be </w:t>
      </w:r>
      <w:r w:rsidR="00080D4F" w:rsidRPr="002677A8">
        <w:rPr>
          <w:rFonts w:ascii="Tahoma" w:hAnsi="Tahoma" w:cs="Tahoma"/>
        </w:rPr>
        <w:t>used</w:t>
      </w:r>
      <w:r w:rsidR="00173E2A" w:rsidRPr="002677A8">
        <w:rPr>
          <w:rFonts w:ascii="Tahoma" w:hAnsi="Tahoma" w:cs="Tahoma"/>
        </w:rPr>
        <w:t xml:space="preserve"> to take photographs</w:t>
      </w:r>
      <w:r w:rsidR="00080D4F" w:rsidRPr="002677A8">
        <w:rPr>
          <w:rFonts w:ascii="Tahoma" w:hAnsi="Tahoma" w:cs="Tahoma"/>
        </w:rPr>
        <w:t xml:space="preserve"> in the presence of another staff member and only with the consent of the child’s parent.</w:t>
      </w:r>
    </w:p>
    <w:p w14:paraId="77BB8949" w14:textId="55042254" w:rsidR="00080D4F" w:rsidRPr="002677A8" w:rsidRDefault="004C76A0" w:rsidP="0084132C">
      <w:pPr>
        <w:pStyle w:val="TSB-Level1Numbers"/>
        <w:ind w:left="998" w:firstLine="0"/>
        <w:rPr>
          <w:rFonts w:ascii="Tahoma" w:hAnsi="Tahoma" w:cs="Tahoma"/>
        </w:rPr>
      </w:pPr>
      <w:r w:rsidRPr="002677A8">
        <w:rPr>
          <w:rFonts w:ascii="Tahoma" w:hAnsi="Tahoma" w:cs="Tahoma"/>
        </w:rPr>
        <w:t>Staff must not take photographs of bruising or injuries for child protection reasons</w:t>
      </w:r>
      <w:r w:rsidR="006F4543" w:rsidRPr="002677A8">
        <w:rPr>
          <w:rFonts w:ascii="Tahoma" w:hAnsi="Tahoma" w:cs="Tahoma"/>
        </w:rPr>
        <w:t>.</w:t>
      </w:r>
      <w:r w:rsidRPr="002677A8">
        <w:rPr>
          <w:rFonts w:ascii="Tahoma" w:hAnsi="Tahoma" w:cs="Tahoma"/>
        </w:rPr>
        <w:t xml:space="preserve"> </w:t>
      </w:r>
      <w:r w:rsidR="00080A9D" w:rsidRPr="002677A8">
        <w:rPr>
          <w:rFonts w:ascii="Tahoma" w:hAnsi="Tahoma" w:cs="Tahoma"/>
        </w:rPr>
        <w:t>Instead, r</w:t>
      </w:r>
      <w:r w:rsidRPr="002677A8">
        <w:rPr>
          <w:rFonts w:ascii="Tahoma" w:hAnsi="Tahoma" w:cs="Tahoma"/>
        </w:rPr>
        <w:t xml:space="preserve">ecording </w:t>
      </w:r>
      <w:r w:rsidR="006F4543" w:rsidRPr="002677A8">
        <w:rPr>
          <w:rFonts w:ascii="Tahoma" w:hAnsi="Tahoma" w:cs="Tahoma"/>
        </w:rPr>
        <w:t xml:space="preserve">concerns </w:t>
      </w:r>
      <w:r w:rsidRPr="002677A8">
        <w:rPr>
          <w:rFonts w:ascii="Tahoma" w:hAnsi="Tahoma" w:cs="Tahoma"/>
        </w:rPr>
        <w:t>forms and body maps are used to record observations relating to child protection concerns</w:t>
      </w:r>
      <w:r w:rsidR="006F4543" w:rsidRPr="002677A8">
        <w:rPr>
          <w:rFonts w:ascii="Tahoma" w:hAnsi="Tahoma" w:cs="Tahoma"/>
        </w:rPr>
        <w:t xml:space="preserve"> –</w:t>
      </w:r>
      <w:r w:rsidRPr="002677A8">
        <w:rPr>
          <w:rFonts w:ascii="Tahoma" w:hAnsi="Tahoma" w:cs="Tahoma"/>
        </w:rPr>
        <w:t xml:space="preserve"> </w:t>
      </w:r>
      <w:r w:rsidR="006F4543" w:rsidRPr="002677A8">
        <w:rPr>
          <w:rFonts w:ascii="Tahoma" w:hAnsi="Tahoma" w:cs="Tahoma"/>
        </w:rPr>
        <w:t>t</w:t>
      </w:r>
      <w:r w:rsidRPr="002677A8">
        <w:rPr>
          <w:rFonts w:ascii="Tahoma" w:hAnsi="Tahoma" w:cs="Tahoma"/>
        </w:rPr>
        <w:t xml:space="preserve">hese can be acquired from the DSL. </w:t>
      </w:r>
    </w:p>
    <w:p w14:paraId="09C53749" w14:textId="17518288" w:rsidR="004C76A0" w:rsidRPr="002677A8" w:rsidRDefault="004C76A0" w:rsidP="0084132C">
      <w:pPr>
        <w:pStyle w:val="TSB-Level1Numbers"/>
        <w:ind w:left="998" w:firstLine="0"/>
        <w:rPr>
          <w:rFonts w:ascii="Tahoma" w:hAnsi="Tahoma" w:cs="Tahoma"/>
        </w:rPr>
      </w:pPr>
      <w:r w:rsidRPr="002677A8">
        <w:rPr>
          <w:rFonts w:ascii="Tahoma" w:hAnsi="Tahoma" w:cs="Tahoma"/>
        </w:rPr>
        <w:t>Where staff members have concerns over material on a school device, they must report all concerns to the DSL, following the procedures outlined in the Child Protection and Safeguarding Policy.</w:t>
      </w:r>
    </w:p>
    <w:p w14:paraId="49DDD2E6" w14:textId="629B6D28" w:rsidR="009F7A6A" w:rsidRPr="002677A8" w:rsidRDefault="009F7A6A" w:rsidP="00F720E5">
      <w:pPr>
        <w:pStyle w:val="Heading10"/>
        <w:rPr>
          <w:rFonts w:ascii="Tahoma" w:hAnsi="Tahoma" w:cs="Tahoma"/>
        </w:rPr>
      </w:pPr>
      <w:bookmarkStart w:id="17" w:name="_Health_and_safety_1"/>
      <w:bookmarkEnd w:id="17"/>
      <w:r w:rsidRPr="002677A8">
        <w:rPr>
          <w:rFonts w:ascii="Tahoma" w:hAnsi="Tahoma" w:cs="Tahoma"/>
        </w:rPr>
        <w:t xml:space="preserve">Health and safety </w:t>
      </w:r>
    </w:p>
    <w:p w14:paraId="5DF0A894" w14:textId="5AA4D427" w:rsidR="009F7A6A" w:rsidRPr="002677A8" w:rsidRDefault="009F7A6A" w:rsidP="00F720E5">
      <w:pPr>
        <w:pStyle w:val="TSB-Level1Numbers"/>
        <w:rPr>
          <w:rFonts w:ascii="Tahoma" w:hAnsi="Tahoma" w:cs="Tahoma"/>
        </w:rPr>
      </w:pPr>
      <w:r w:rsidRPr="002677A8">
        <w:rPr>
          <w:rFonts w:ascii="Tahoma" w:hAnsi="Tahoma" w:cs="Tahoma"/>
        </w:rPr>
        <w:t xml:space="preserve">A first-aid box is located in the </w:t>
      </w:r>
      <w:r w:rsidR="000D3BA3" w:rsidRPr="002677A8">
        <w:rPr>
          <w:rFonts w:ascii="Tahoma" w:hAnsi="Tahoma" w:cs="Tahoma"/>
        </w:rPr>
        <w:t>EYFS Area</w:t>
      </w:r>
      <w:r w:rsidRPr="002677A8">
        <w:rPr>
          <w:rFonts w:ascii="Tahoma" w:hAnsi="Tahoma" w:cs="Tahoma"/>
        </w:rPr>
        <w:t xml:space="preserve">. </w:t>
      </w:r>
    </w:p>
    <w:p w14:paraId="74802C99" w14:textId="1B3A3ECB" w:rsidR="009F7A6A" w:rsidRPr="002677A8" w:rsidRDefault="00F879B1" w:rsidP="00F720E5">
      <w:pPr>
        <w:pStyle w:val="TSB-Level1Numbers"/>
        <w:rPr>
          <w:rFonts w:ascii="Tahoma" w:hAnsi="Tahoma" w:cs="Tahoma"/>
        </w:rPr>
      </w:pPr>
      <w:r>
        <w:rPr>
          <w:rFonts w:ascii="Tahoma" w:hAnsi="Tahoma" w:cs="Tahoma"/>
        </w:rPr>
        <w:t>Only medication that has been directed from a medical professional will be administered</w:t>
      </w:r>
      <w:r w:rsidR="009F7A6A" w:rsidRPr="002677A8">
        <w:rPr>
          <w:rFonts w:ascii="Tahoma" w:hAnsi="Tahoma" w:cs="Tahoma"/>
        </w:rPr>
        <w:t xml:space="preserve">. </w:t>
      </w:r>
    </w:p>
    <w:p w14:paraId="743BECEE" w14:textId="77777777" w:rsidR="009F7A6A" w:rsidRPr="002677A8" w:rsidRDefault="009F7A6A" w:rsidP="0084132C">
      <w:pPr>
        <w:pStyle w:val="TSB-Level1Numbers"/>
        <w:ind w:left="998" w:firstLine="0"/>
        <w:rPr>
          <w:rFonts w:ascii="Tahoma" w:hAnsi="Tahoma" w:cs="Tahoma"/>
        </w:rPr>
      </w:pPr>
      <w:r w:rsidRPr="002677A8">
        <w:rPr>
          <w:rFonts w:ascii="Tahoma" w:hAnsi="Tahoma" w:cs="Tahoma"/>
        </w:rPr>
        <w:t>The school’s Administering Medication Policy outlines the procedures for administrating medicines.</w:t>
      </w:r>
    </w:p>
    <w:p w14:paraId="39FD5056" w14:textId="19C9C10E" w:rsidR="009F7A6A" w:rsidRPr="002677A8" w:rsidRDefault="009F7A6A" w:rsidP="0084132C">
      <w:pPr>
        <w:pStyle w:val="TSB-Level1Numbers"/>
        <w:ind w:left="998" w:firstLine="0"/>
        <w:rPr>
          <w:rFonts w:ascii="Tahoma" w:hAnsi="Tahoma" w:cs="Tahoma"/>
        </w:rPr>
      </w:pPr>
      <w:r w:rsidRPr="002677A8">
        <w:rPr>
          <w:rFonts w:ascii="Tahoma" w:hAnsi="Tahoma" w:cs="Tahoma"/>
        </w:rPr>
        <w:t>The EYFS lead</w:t>
      </w:r>
      <w:r w:rsidR="0084132C" w:rsidRPr="002677A8">
        <w:rPr>
          <w:rFonts w:ascii="Tahoma" w:hAnsi="Tahoma" w:cs="Tahoma"/>
        </w:rPr>
        <w:t>/teacher</w:t>
      </w:r>
      <w:r w:rsidRPr="002677A8">
        <w:rPr>
          <w:rFonts w:ascii="Tahoma" w:hAnsi="Tahoma" w:cs="Tahoma"/>
        </w:rPr>
        <w:t xml:space="preserve"> will report any accident or injury involving a child to their parents on the day it occurs, and any first-aid treatment administered to a child will also be reported to their parents. </w:t>
      </w:r>
    </w:p>
    <w:p w14:paraId="45FFC00B" w14:textId="1D3ECF28" w:rsidR="009F7A6A" w:rsidRPr="002677A8" w:rsidRDefault="009F7A6A" w:rsidP="0084132C">
      <w:pPr>
        <w:pStyle w:val="TSB-Level1Numbers"/>
        <w:ind w:left="998" w:firstLine="0"/>
        <w:rPr>
          <w:rFonts w:ascii="Tahoma" w:hAnsi="Tahoma" w:cs="Tahoma"/>
        </w:rPr>
      </w:pPr>
      <w:r w:rsidRPr="002677A8">
        <w:rPr>
          <w:rFonts w:ascii="Tahoma" w:hAnsi="Tahoma" w:cs="Tahoma"/>
        </w:rPr>
        <w:t xml:space="preserve">Accidents and injuries will be recorded in an accident book, located in the </w:t>
      </w:r>
      <w:r w:rsidR="000D3BA3" w:rsidRPr="002677A8">
        <w:rPr>
          <w:rFonts w:ascii="Tahoma" w:hAnsi="Tahoma" w:cs="Tahoma"/>
        </w:rPr>
        <w:t xml:space="preserve">by the first aid box or in the </w:t>
      </w:r>
      <w:r w:rsidRPr="002677A8">
        <w:rPr>
          <w:rFonts w:ascii="Tahoma" w:hAnsi="Tahoma" w:cs="Tahoma"/>
        </w:rPr>
        <w:t xml:space="preserve">school office. </w:t>
      </w:r>
    </w:p>
    <w:p w14:paraId="7F7746CD" w14:textId="0808FDD0" w:rsidR="009F7A6A" w:rsidRPr="002677A8" w:rsidRDefault="0084132C" w:rsidP="0084132C">
      <w:pPr>
        <w:pStyle w:val="TSB-Level1Numbers"/>
        <w:ind w:left="998" w:firstLine="0"/>
        <w:rPr>
          <w:rFonts w:ascii="Tahoma" w:hAnsi="Tahoma" w:cs="Tahoma"/>
        </w:rPr>
      </w:pPr>
      <w:r w:rsidRPr="002677A8">
        <w:rPr>
          <w:rFonts w:ascii="Tahoma" w:hAnsi="Tahoma" w:cs="Tahoma"/>
        </w:rPr>
        <w:t>The head of school</w:t>
      </w:r>
      <w:r w:rsidR="009F7A6A" w:rsidRPr="002677A8">
        <w:rPr>
          <w:rFonts w:ascii="Tahoma" w:hAnsi="Tahoma" w:cs="Tahoma"/>
        </w:rPr>
        <w:t xml:space="preserve"> will report any serious accident, illness, injury, or death of a child whilst in the school’s care to Ofsted as soon as is reasonably practicable, but within 14 days of the incident occurring. Local child protection agencies will also be notified. </w:t>
      </w:r>
    </w:p>
    <w:p w14:paraId="1DE41A64" w14:textId="77777777" w:rsidR="009F7A6A" w:rsidRPr="002677A8" w:rsidRDefault="009F7A6A" w:rsidP="00F720E5">
      <w:pPr>
        <w:pStyle w:val="TSB-Level1Numbers"/>
        <w:rPr>
          <w:rFonts w:ascii="Tahoma" w:hAnsi="Tahoma" w:cs="Tahoma"/>
        </w:rPr>
      </w:pPr>
      <w:r w:rsidRPr="002677A8">
        <w:rPr>
          <w:rFonts w:ascii="Tahoma" w:hAnsi="Tahoma" w:cs="Tahoma"/>
        </w:rPr>
        <w:t xml:space="preserve">The school has a Fire Evacuation Plan in place. </w:t>
      </w:r>
    </w:p>
    <w:p w14:paraId="557EAD82" w14:textId="35D8DFB2" w:rsidR="009F7A6A" w:rsidRDefault="009F7A6A" w:rsidP="0084132C">
      <w:pPr>
        <w:pStyle w:val="TSB-Level1Numbers"/>
        <w:ind w:left="998" w:firstLine="0"/>
        <w:rPr>
          <w:rFonts w:ascii="Tahoma" w:hAnsi="Tahoma" w:cs="Tahoma"/>
        </w:rPr>
      </w:pPr>
      <w:r w:rsidRPr="002677A8">
        <w:rPr>
          <w:rFonts w:ascii="Tahoma" w:hAnsi="Tahoma" w:cs="Tahoma"/>
        </w:rPr>
        <w:t xml:space="preserve">The </w:t>
      </w:r>
      <w:r w:rsidR="002677A8">
        <w:rPr>
          <w:rFonts w:ascii="Tahoma" w:hAnsi="Tahoma" w:cs="Tahoma"/>
        </w:rPr>
        <w:t>Head of School</w:t>
      </w:r>
      <w:r w:rsidRPr="002677A8">
        <w:rPr>
          <w:rFonts w:ascii="Tahoma" w:hAnsi="Tahoma" w:cs="Tahoma"/>
        </w:rPr>
        <w:t xml:space="preserve"> will notify Ofsted of any incidents of food poisoning affecting two or more children within 14 days of the incident. </w:t>
      </w:r>
    </w:p>
    <w:p w14:paraId="5C0A7A24" w14:textId="75923F75" w:rsidR="00F23D0F" w:rsidRPr="002677A8" w:rsidRDefault="00571924" w:rsidP="0084132C">
      <w:pPr>
        <w:pStyle w:val="TSB-Level1Numbers"/>
        <w:ind w:left="998" w:firstLine="0"/>
        <w:rPr>
          <w:rFonts w:ascii="Tahoma" w:hAnsi="Tahoma" w:cs="Tahoma"/>
        </w:rPr>
      </w:pPr>
      <w:r>
        <w:rPr>
          <w:rFonts w:ascii="Tahoma" w:hAnsi="Tahoma" w:cs="Tahoma"/>
        </w:rPr>
        <w:t>Any staff handling food or preparation of food will hold an appropriate food hygiene qualification.</w:t>
      </w:r>
    </w:p>
    <w:p w14:paraId="77D32D9D" w14:textId="77777777" w:rsidR="009F7A6A" w:rsidRPr="002677A8" w:rsidRDefault="009F7A6A" w:rsidP="0084132C">
      <w:pPr>
        <w:pStyle w:val="TSB-Level1Numbers"/>
        <w:ind w:left="998" w:firstLine="0"/>
        <w:rPr>
          <w:rFonts w:ascii="Tahoma" w:hAnsi="Tahoma" w:cs="Tahoma"/>
        </w:rPr>
      </w:pPr>
      <w:r w:rsidRPr="002677A8">
        <w:rPr>
          <w:rFonts w:ascii="Tahoma" w:hAnsi="Tahoma" w:cs="Tahoma"/>
        </w:rPr>
        <w:lastRenderedPageBreak/>
        <w:t xml:space="preserve">Information about any dietary requirements, preferences, food allergies and any special health requirements a child has will be recorded. </w:t>
      </w:r>
    </w:p>
    <w:p w14:paraId="7B89D49F" w14:textId="77777777" w:rsidR="009F7A6A" w:rsidRPr="002677A8" w:rsidRDefault="009F7A6A" w:rsidP="00F720E5">
      <w:pPr>
        <w:pStyle w:val="TSB-Level1Numbers"/>
        <w:rPr>
          <w:rFonts w:ascii="Tahoma" w:hAnsi="Tahoma" w:cs="Tahoma"/>
        </w:rPr>
      </w:pPr>
      <w:r w:rsidRPr="002677A8">
        <w:rPr>
          <w:rFonts w:ascii="Tahoma" w:hAnsi="Tahoma" w:cs="Tahoma"/>
        </w:rPr>
        <w:t xml:space="preserve">Fresh drinking water is available at all times. </w:t>
      </w:r>
    </w:p>
    <w:p w14:paraId="71AEC9E0" w14:textId="77777777" w:rsidR="009F7A6A" w:rsidRPr="002677A8" w:rsidRDefault="009F7A6A" w:rsidP="00F720E5">
      <w:pPr>
        <w:pStyle w:val="TSB-Level1Numbers"/>
        <w:rPr>
          <w:rFonts w:ascii="Tahoma" w:hAnsi="Tahoma" w:cs="Tahoma"/>
        </w:rPr>
      </w:pPr>
      <w:r w:rsidRPr="002677A8">
        <w:rPr>
          <w:rFonts w:ascii="Tahoma" w:hAnsi="Tahoma" w:cs="Tahoma"/>
        </w:rPr>
        <w:t>Smoking is not permitted on the school premises.</w:t>
      </w:r>
    </w:p>
    <w:p w14:paraId="598388CA" w14:textId="0C9AAF9E" w:rsidR="009F7A6A" w:rsidRPr="002677A8" w:rsidRDefault="009F7A6A" w:rsidP="0084132C">
      <w:pPr>
        <w:pStyle w:val="TSB-Level1Numbers"/>
        <w:ind w:left="998" w:firstLine="0"/>
        <w:rPr>
          <w:rFonts w:ascii="Tahoma" w:hAnsi="Tahoma" w:cs="Tahoma"/>
        </w:rPr>
      </w:pPr>
      <w:r w:rsidRPr="002677A8">
        <w:rPr>
          <w:rFonts w:ascii="Tahoma" w:hAnsi="Tahoma" w:cs="Tahoma"/>
        </w:rPr>
        <w:t xml:space="preserve">The Health and Safety Policy outlines the full health and safety policies and procedures. </w:t>
      </w:r>
    </w:p>
    <w:p w14:paraId="2623954F" w14:textId="77777777" w:rsidR="009F7A6A" w:rsidRPr="002677A8" w:rsidRDefault="009F7A6A" w:rsidP="00F720E5">
      <w:pPr>
        <w:pStyle w:val="Heading10"/>
        <w:rPr>
          <w:rFonts w:ascii="Tahoma" w:hAnsi="Tahoma" w:cs="Tahoma"/>
        </w:rPr>
      </w:pPr>
      <w:bookmarkStart w:id="18" w:name="_Staff_taking_medication"/>
      <w:bookmarkEnd w:id="18"/>
      <w:r w:rsidRPr="002677A8">
        <w:rPr>
          <w:rFonts w:ascii="Tahoma" w:hAnsi="Tahoma" w:cs="Tahoma"/>
        </w:rPr>
        <w:t xml:space="preserve">Staff taking medication or other substances </w:t>
      </w:r>
    </w:p>
    <w:p w14:paraId="3E23CF11" w14:textId="19976DDE" w:rsidR="009F7A6A" w:rsidRPr="002677A8" w:rsidRDefault="009F7A6A" w:rsidP="00F720E5">
      <w:pPr>
        <w:pStyle w:val="TSB-Level1Numbers"/>
        <w:rPr>
          <w:rFonts w:ascii="Tahoma" w:hAnsi="Tahoma" w:cs="Tahoma"/>
        </w:rPr>
      </w:pPr>
      <w:r w:rsidRPr="002677A8">
        <w:rPr>
          <w:rFonts w:ascii="Tahoma" w:hAnsi="Tahoma" w:cs="Tahoma"/>
        </w:rPr>
        <w:t>The school implements a zero-tolerance approach to drugs and alcohol misuse</w:t>
      </w:r>
      <w:r w:rsidR="000D3BA3" w:rsidRPr="002677A8">
        <w:rPr>
          <w:rFonts w:ascii="Tahoma" w:hAnsi="Tahoma" w:cs="Tahoma"/>
        </w:rPr>
        <w:t>.</w:t>
      </w:r>
    </w:p>
    <w:p w14:paraId="7ECB9112" w14:textId="74F28C36" w:rsidR="009F7A6A" w:rsidRPr="002677A8" w:rsidRDefault="009F7A6A" w:rsidP="0084132C">
      <w:pPr>
        <w:pStyle w:val="TSB-Level1Numbers"/>
        <w:ind w:left="998" w:firstLine="0"/>
        <w:rPr>
          <w:rFonts w:ascii="Tahoma" w:hAnsi="Tahoma" w:cs="Tahoma"/>
        </w:rPr>
      </w:pPr>
      <w:r w:rsidRPr="002677A8">
        <w:rPr>
          <w:rFonts w:ascii="Tahoma" w:hAnsi="Tahoma" w:cs="Tahoma"/>
        </w:rPr>
        <w:t xml:space="preserve">The use of alcohol or any other substance that may affect the ability to care for children by a member of staff will not be tolerated. If there is a reason to believe a member of staff is under the influence of alcohol or any other substance, they will not be allowed to work directly with children and further action will be taken. </w:t>
      </w:r>
    </w:p>
    <w:p w14:paraId="62894DD5" w14:textId="77777777" w:rsidR="009F7A6A" w:rsidRPr="002677A8" w:rsidRDefault="009F7A6A" w:rsidP="0084132C">
      <w:pPr>
        <w:pStyle w:val="TSB-Level1Numbers"/>
        <w:ind w:left="998" w:firstLine="0"/>
        <w:rPr>
          <w:rFonts w:ascii="Tahoma" w:hAnsi="Tahoma" w:cs="Tahoma"/>
        </w:rPr>
      </w:pPr>
      <w:r w:rsidRPr="002677A8">
        <w:rPr>
          <w:rFonts w:ascii="Tahoma" w:hAnsi="Tahoma" w:cs="Tahoma"/>
        </w:rPr>
        <w:t>Any member of staff taking medication which may affect their ability to care for children will seek medical advice. Staff will only be allowed to work directly with the children if it is confirmed that the medication is unlikely to impair their ability to look after children properly.</w:t>
      </w:r>
    </w:p>
    <w:p w14:paraId="5065232F" w14:textId="77777777" w:rsidR="009F7A6A" w:rsidRPr="002677A8" w:rsidRDefault="009F7A6A" w:rsidP="00F720E5">
      <w:pPr>
        <w:pStyle w:val="Heading10"/>
        <w:rPr>
          <w:rFonts w:ascii="Tahoma" w:hAnsi="Tahoma" w:cs="Tahoma"/>
        </w:rPr>
      </w:pPr>
      <w:bookmarkStart w:id="19" w:name="_Staffing"/>
      <w:bookmarkEnd w:id="19"/>
      <w:r w:rsidRPr="002677A8">
        <w:rPr>
          <w:rFonts w:ascii="Tahoma" w:hAnsi="Tahoma" w:cs="Tahoma"/>
        </w:rPr>
        <w:t xml:space="preserve">Staffing </w:t>
      </w:r>
    </w:p>
    <w:p w14:paraId="5303A9D9" w14:textId="1357D2C0" w:rsidR="009F7A6A" w:rsidRPr="002677A8" w:rsidRDefault="009F7A6A" w:rsidP="0084132C">
      <w:pPr>
        <w:pStyle w:val="TSB-Level1Numbers"/>
        <w:ind w:left="998" w:firstLine="0"/>
        <w:rPr>
          <w:rFonts w:ascii="Tahoma" w:hAnsi="Tahoma" w:cs="Tahoma"/>
        </w:rPr>
      </w:pPr>
      <w:r w:rsidRPr="002677A8">
        <w:rPr>
          <w:rFonts w:ascii="Tahoma" w:hAnsi="Tahoma" w:cs="Tahoma"/>
        </w:rPr>
        <w:t xml:space="preserve">A robust Recruitment Policy is in place, which aims to ensure that members of staff employed in the EYFS are suitable. </w:t>
      </w:r>
    </w:p>
    <w:p w14:paraId="4E97D9A0" w14:textId="17F9F459" w:rsidR="009F7A6A" w:rsidRPr="002677A8" w:rsidRDefault="009F7A6A" w:rsidP="0084132C">
      <w:pPr>
        <w:pStyle w:val="TSB-Level1Numbers"/>
        <w:ind w:left="998" w:firstLine="0"/>
        <w:rPr>
          <w:rFonts w:ascii="Tahoma" w:hAnsi="Tahoma" w:cs="Tahoma"/>
        </w:rPr>
      </w:pPr>
      <w:r w:rsidRPr="002677A8">
        <w:rPr>
          <w:rFonts w:ascii="Tahoma" w:hAnsi="Tahoma" w:cs="Tahoma"/>
        </w:rPr>
        <w:t xml:space="preserve">Upon employment, all EYFS staff receive induction training to ensure that they understand their roles and responsibilities, including information about emergency evacuation procedures, safeguarding, child protection and health and safety. </w:t>
      </w:r>
    </w:p>
    <w:p w14:paraId="3284A944" w14:textId="77777777" w:rsidR="009F7A6A" w:rsidRPr="002677A8" w:rsidRDefault="009F7A6A" w:rsidP="0084132C">
      <w:pPr>
        <w:pStyle w:val="TSB-Level1Numbers"/>
        <w:ind w:left="998" w:firstLine="0"/>
        <w:rPr>
          <w:rFonts w:ascii="Tahoma" w:hAnsi="Tahoma" w:cs="Tahoma"/>
        </w:rPr>
      </w:pPr>
      <w:r w:rsidRPr="002677A8">
        <w:rPr>
          <w:rFonts w:ascii="Tahoma" w:hAnsi="Tahoma" w:cs="Tahoma"/>
        </w:rPr>
        <w:t xml:space="preserve">Staff will be supported to undertake the appropriate training and professional development to ensure children receive the best quality learning experience. </w:t>
      </w:r>
    </w:p>
    <w:p w14:paraId="265E5CE3" w14:textId="77777777" w:rsidR="009F7A6A" w:rsidRPr="002677A8" w:rsidRDefault="009F7A6A" w:rsidP="0084132C">
      <w:pPr>
        <w:pStyle w:val="TSB-Level1Numbers"/>
        <w:ind w:left="998" w:firstLine="0"/>
        <w:rPr>
          <w:rFonts w:ascii="Tahoma" w:hAnsi="Tahoma" w:cs="Tahoma"/>
        </w:rPr>
      </w:pPr>
      <w:r w:rsidRPr="002677A8">
        <w:rPr>
          <w:rFonts w:ascii="Tahoma" w:hAnsi="Tahoma" w:cs="Tahoma"/>
        </w:rPr>
        <w:t>All members of staff who have contact with children and families will be supervised by the EYFS lead. The supervision will provide opportunities for staff to:</w:t>
      </w:r>
    </w:p>
    <w:p w14:paraId="0D1E3960" w14:textId="77777777" w:rsidR="009F7A6A" w:rsidRPr="002677A8" w:rsidRDefault="009F7A6A" w:rsidP="00954BF5">
      <w:pPr>
        <w:pStyle w:val="TSB-PolicyBullets"/>
        <w:rPr>
          <w:rFonts w:ascii="Tahoma" w:hAnsi="Tahoma" w:cs="Tahoma"/>
        </w:rPr>
      </w:pPr>
      <w:r w:rsidRPr="002677A8">
        <w:rPr>
          <w:rFonts w:ascii="Tahoma" w:hAnsi="Tahoma" w:cs="Tahoma"/>
        </w:rPr>
        <w:t xml:space="preserve">Discuss any issues, particularly concerning the development or wellbeing of children, including any child protection concerns. </w:t>
      </w:r>
    </w:p>
    <w:p w14:paraId="5B8BC13C" w14:textId="77777777" w:rsidR="009F7A6A" w:rsidRPr="002677A8" w:rsidRDefault="009F7A6A" w:rsidP="00954BF5">
      <w:pPr>
        <w:pStyle w:val="TSB-PolicyBullets"/>
        <w:rPr>
          <w:rFonts w:ascii="Tahoma" w:hAnsi="Tahoma" w:cs="Tahoma"/>
        </w:rPr>
      </w:pPr>
      <w:r w:rsidRPr="002677A8">
        <w:rPr>
          <w:rFonts w:ascii="Tahoma" w:hAnsi="Tahoma" w:cs="Tahoma"/>
        </w:rPr>
        <w:t xml:space="preserve">Identify solutions to address issues. </w:t>
      </w:r>
    </w:p>
    <w:p w14:paraId="1B80FED4" w14:textId="77777777" w:rsidR="009F7A6A" w:rsidRPr="002677A8" w:rsidRDefault="009F7A6A" w:rsidP="00954BF5">
      <w:pPr>
        <w:pStyle w:val="TSB-PolicyBullets"/>
        <w:rPr>
          <w:rFonts w:ascii="Tahoma" w:hAnsi="Tahoma" w:cs="Tahoma"/>
        </w:rPr>
      </w:pPr>
      <w:r w:rsidRPr="002677A8">
        <w:rPr>
          <w:rFonts w:ascii="Tahoma" w:hAnsi="Tahoma" w:cs="Tahoma"/>
        </w:rPr>
        <w:t>Receive coaching to improve their effectiveness.</w:t>
      </w:r>
    </w:p>
    <w:p w14:paraId="3EBCD14C" w14:textId="06BBA1D9" w:rsidR="009F7A6A" w:rsidRDefault="0084132C" w:rsidP="0084132C">
      <w:pPr>
        <w:pStyle w:val="TSB-Level1Numbers"/>
        <w:ind w:left="998" w:firstLine="0"/>
        <w:rPr>
          <w:rFonts w:ascii="Tahoma" w:hAnsi="Tahoma" w:cs="Tahoma"/>
        </w:rPr>
      </w:pPr>
      <w:r w:rsidRPr="00571924">
        <w:rPr>
          <w:rFonts w:ascii="Tahoma" w:hAnsi="Tahoma" w:cs="Tahoma"/>
        </w:rPr>
        <w:t>T</w:t>
      </w:r>
      <w:r w:rsidR="009F7A6A" w:rsidRPr="00571924">
        <w:rPr>
          <w:rFonts w:ascii="Tahoma" w:hAnsi="Tahoma" w:cs="Tahoma"/>
        </w:rPr>
        <w:t>he EYFS lead</w:t>
      </w:r>
      <w:r w:rsidR="009F7A6A" w:rsidRPr="00571924">
        <w:rPr>
          <w:rFonts w:ascii="Tahoma" w:hAnsi="Tahoma" w:cs="Tahoma"/>
          <w:b/>
        </w:rPr>
        <w:t xml:space="preserve"> </w:t>
      </w:r>
      <w:r w:rsidR="009F7A6A" w:rsidRPr="00571924">
        <w:rPr>
          <w:rFonts w:ascii="Tahoma" w:hAnsi="Tahoma" w:cs="Tahoma"/>
        </w:rPr>
        <w:t xml:space="preserve">holds at least a full and relevant level 3 qualification alongside at least two years’ experience working in an early years setting. At least half of the other EYFS staff hold a full and relevant level 2 qualification. </w:t>
      </w:r>
    </w:p>
    <w:p w14:paraId="673CA559" w14:textId="2CDD8130" w:rsidR="00571924" w:rsidRPr="00571924" w:rsidRDefault="00571924" w:rsidP="0084132C">
      <w:pPr>
        <w:pStyle w:val="TSB-Level1Numbers"/>
        <w:ind w:left="998" w:firstLine="0"/>
        <w:rPr>
          <w:rFonts w:ascii="Tahoma" w:hAnsi="Tahoma" w:cs="Tahoma"/>
        </w:rPr>
      </w:pPr>
      <w:r>
        <w:rPr>
          <w:rFonts w:ascii="Tahoma" w:hAnsi="Tahoma" w:cs="Tahoma"/>
        </w:rPr>
        <w:t>The unit always operates with a fully qualified teacher present.</w:t>
      </w:r>
    </w:p>
    <w:p w14:paraId="25B4F65D" w14:textId="6559DDFA" w:rsidR="009F7A6A" w:rsidRPr="002677A8" w:rsidRDefault="009F7A6A" w:rsidP="0084132C">
      <w:pPr>
        <w:pStyle w:val="TSB-Level1Numbers"/>
        <w:ind w:left="998" w:firstLine="0"/>
        <w:rPr>
          <w:rFonts w:ascii="Tahoma" w:hAnsi="Tahoma" w:cs="Tahoma"/>
        </w:rPr>
      </w:pPr>
      <w:r w:rsidRPr="00571924">
        <w:rPr>
          <w:rFonts w:ascii="Tahoma" w:hAnsi="Tahoma" w:cs="Tahoma"/>
        </w:rPr>
        <w:lastRenderedPageBreak/>
        <w:t xml:space="preserve">There will be at least one member of staff on the school premises who has a current </w:t>
      </w:r>
      <w:r w:rsidR="005B4BC9" w:rsidRPr="00571924">
        <w:rPr>
          <w:rFonts w:ascii="Tahoma" w:hAnsi="Tahoma" w:cs="Tahoma"/>
        </w:rPr>
        <w:t xml:space="preserve">2 day </w:t>
      </w:r>
      <w:r w:rsidRPr="00571924">
        <w:rPr>
          <w:rFonts w:ascii="Tahoma" w:hAnsi="Tahoma" w:cs="Tahoma"/>
        </w:rPr>
        <w:t>paediatric first-aid (PFA) certificate.</w:t>
      </w:r>
      <w:r w:rsidR="000D3BA3" w:rsidRPr="002677A8">
        <w:rPr>
          <w:rFonts w:ascii="Tahoma" w:hAnsi="Tahoma" w:cs="Tahoma"/>
        </w:rPr>
        <w:t xml:space="preserve"> </w:t>
      </w:r>
    </w:p>
    <w:p w14:paraId="2A5C06F5" w14:textId="06AC6FC7" w:rsidR="009F7A6A" w:rsidRPr="002677A8" w:rsidRDefault="009F7A6A" w:rsidP="0084132C">
      <w:pPr>
        <w:pStyle w:val="TSB-Level1Numbers"/>
        <w:ind w:left="998" w:firstLine="0"/>
        <w:rPr>
          <w:rFonts w:ascii="Tahoma" w:hAnsi="Tahoma" w:cs="Tahoma"/>
        </w:rPr>
      </w:pPr>
      <w:r w:rsidRPr="002677A8">
        <w:rPr>
          <w:rFonts w:ascii="Tahoma" w:hAnsi="Tahoma" w:cs="Tahoma"/>
        </w:rPr>
        <w:t xml:space="preserve">Any member of staff who has sole responsibility for looking after a group of children will also </w:t>
      </w:r>
      <w:r w:rsidR="0051469E">
        <w:rPr>
          <w:rFonts w:ascii="Tahoma" w:hAnsi="Tahoma" w:cs="Tahoma"/>
        </w:rPr>
        <w:t>hold a 2 day PFA qualification, this allowing for adult to child ratio’s to be fully maintained</w:t>
      </w:r>
      <w:r w:rsidRPr="002677A8">
        <w:rPr>
          <w:rFonts w:ascii="Tahoma" w:hAnsi="Tahoma" w:cs="Tahoma"/>
        </w:rPr>
        <w:t xml:space="preserve"> </w:t>
      </w:r>
    </w:p>
    <w:p w14:paraId="2783AF2F" w14:textId="33ED83B6" w:rsidR="009F7A6A" w:rsidRPr="002677A8" w:rsidRDefault="009F7A6A" w:rsidP="00F720E5">
      <w:pPr>
        <w:pStyle w:val="TSB-Level1Numbers"/>
        <w:rPr>
          <w:rFonts w:ascii="Tahoma" w:hAnsi="Tahoma" w:cs="Tahoma"/>
        </w:rPr>
      </w:pPr>
      <w:r w:rsidRPr="002677A8">
        <w:rPr>
          <w:rFonts w:ascii="Tahoma" w:hAnsi="Tahoma" w:cs="Tahoma"/>
        </w:rPr>
        <w:t xml:space="preserve">All newly qualified staff with a level 2 or 3 qualification will be </w:t>
      </w:r>
      <w:r w:rsidR="0051469E">
        <w:rPr>
          <w:rFonts w:ascii="Tahoma" w:hAnsi="Tahoma" w:cs="Tahoma"/>
        </w:rPr>
        <w:t>P</w:t>
      </w:r>
      <w:r w:rsidRPr="002677A8">
        <w:rPr>
          <w:rFonts w:ascii="Tahoma" w:hAnsi="Tahoma" w:cs="Tahoma"/>
        </w:rPr>
        <w:t>FA trained</w:t>
      </w:r>
      <w:r w:rsidR="0051469E">
        <w:rPr>
          <w:rFonts w:ascii="Tahoma" w:hAnsi="Tahoma" w:cs="Tahoma"/>
        </w:rPr>
        <w:t>, within three months of starting work</w:t>
      </w:r>
      <w:r w:rsidRPr="002677A8">
        <w:rPr>
          <w:rFonts w:ascii="Tahoma" w:hAnsi="Tahoma" w:cs="Tahoma"/>
        </w:rPr>
        <w:t xml:space="preserve">. </w:t>
      </w:r>
    </w:p>
    <w:p w14:paraId="01E4712C" w14:textId="18CED52E" w:rsidR="009F7A6A" w:rsidRPr="002677A8" w:rsidRDefault="009F7A6A" w:rsidP="00F720E5">
      <w:pPr>
        <w:pStyle w:val="TSB-Level1Numbers"/>
        <w:rPr>
          <w:rFonts w:ascii="Tahoma" w:hAnsi="Tahoma" w:cs="Tahoma"/>
        </w:rPr>
      </w:pPr>
      <w:r w:rsidRPr="002677A8">
        <w:rPr>
          <w:rFonts w:ascii="Tahoma" w:hAnsi="Tahoma" w:cs="Tahoma"/>
        </w:rPr>
        <w:t>The school will organise PFA</w:t>
      </w:r>
      <w:r w:rsidR="000D3BA3" w:rsidRPr="002677A8">
        <w:rPr>
          <w:rFonts w:ascii="Tahoma" w:hAnsi="Tahoma" w:cs="Tahoma"/>
        </w:rPr>
        <w:t xml:space="preserve"> </w:t>
      </w:r>
      <w:r w:rsidRPr="002677A8">
        <w:rPr>
          <w:rFonts w:ascii="Tahoma" w:hAnsi="Tahoma" w:cs="Tahoma"/>
        </w:rPr>
        <w:t xml:space="preserve">training to be renewed every three years.  </w:t>
      </w:r>
    </w:p>
    <w:p w14:paraId="33D66952" w14:textId="35182BEF" w:rsidR="009F7A6A" w:rsidRPr="002677A8" w:rsidRDefault="009F7A6A" w:rsidP="00F720E5">
      <w:pPr>
        <w:pStyle w:val="TSB-Level1Numbers"/>
        <w:rPr>
          <w:rFonts w:ascii="Tahoma" w:hAnsi="Tahoma" w:cs="Tahoma"/>
        </w:rPr>
      </w:pPr>
      <w:r w:rsidRPr="002677A8">
        <w:rPr>
          <w:rFonts w:ascii="Tahoma" w:hAnsi="Tahoma" w:cs="Tahoma"/>
        </w:rPr>
        <w:t xml:space="preserve">The list of staff who hold PFA certificates can be found in the school </w:t>
      </w:r>
      <w:r w:rsidR="000D3BA3" w:rsidRPr="002677A8">
        <w:rPr>
          <w:rFonts w:ascii="Tahoma" w:hAnsi="Tahoma" w:cs="Tahoma"/>
        </w:rPr>
        <w:t>office</w:t>
      </w:r>
      <w:r w:rsidRPr="002677A8">
        <w:rPr>
          <w:rFonts w:ascii="Tahoma" w:hAnsi="Tahoma" w:cs="Tahoma"/>
        </w:rPr>
        <w:t>.</w:t>
      </w:r>
    </w:p>
    <w:p w14:paraId="43933B71" w14:textId="6AC254FC" w:rsidR="009F7A6A" w:rsidRPr="002677A8" w:rsidRDefault="009F7A6A" w:rsidP="0084132C">
      <w:pPr>
        <w:pStyle w:val="TSB-Level1Numbers"/>
        <w:ind w:left="998" w:firstLine="0"/>
        <w:rPr>
          <w:rFonts w:ascii="Tahoma" w:hAnsi="Tahoma" w:cs="Tahoma"/>
        </w:rPr>
      </w:pPr>
      <w:r w:rsidRPr="002677A8">
        <w:rPr>
          <w:rFonts w:ascii="Tahoma" w:hAnsi="Tahoma" w:cs="Tahoma"/>
        </w:rPr>
        <w:t xml:space="preserve">The school provides a staffing ratio in line with the safeguarding and welfare requirements set out in the ‘Statutory framework for the early years foundation stage’. </w:t>
      </w:r>
    </w:p>
    <w:p w14:paraId="025C47EE" w14:textId="77777777" w:rsidR="009F7A6A" w:rsidRPr="002677A8" w:rsidRDefault="009F7A6A" w:rsidP="0084132C">
      <w:pPr>
        <w:pStyle w:val="TSB-Level1Numbers"/>
        <w:ind w:left="998" w:firstLine="0"/>
        <w:rPr>
          <w:rFonts w:ascii="Tahoma" w:hAnsi="Tahoma" w:cs="Tahoma"/>
        </w:rPr>
      </w:pPr>
      <w:r w:rsidRPr="002677A8">
        <w:rPr>
          <w:rFonts w:ascii="Tahoma" w:hAnsi="Tahoma" w:cs="Tahoma"/>
        </w:rPr>
        <w:t xml:space="preserve">Only members of staff with level 2 English and maths qualifications will count towards the staffing ratios at level 3. </w:t>
      </w:r>
    </w:p>
    <w:p w14:paraId="78A08100" w14:textId="77777777" w:rsidR="009F7A6A" w:rsidRPr="002677A8" w:rsidRDefault="009F7A6A" w:rsidP="00F720E5">
      <w:pPr>
        <w:pStyle w:val="Heading10"/>
        <w:rPr>
          <w:rFonts w:ascii="Tahoma" w:hAnsi="Tahoma" w:cs="Tahoma"/>
        </w:rPr>
      </w:pPr>
      <w:bookmarkStart w:id="20" w:name="_Information_and_records"/>
      <w:bookmarkEnd w:id="20"/>
      <w:r w:rsidRPr="002677A8">
        <w:rPr>
          <w:rFonts w:ascii="Tahoma" w:hAnsi="Tahoma" w:cs="Tahoma"/>
        </w:rPr>
        <w:t xml:space="preserve">Information and records  </w:t>
      </w:r>
    </w:p>
    <w:p w14:paraId="4081D75C" w14:textId="4299D273" w:rsidR="009F7A6A" w:rsidRPr="002677A8" w:rsidRDefault="009F7A6A" w:rsidP="0084132C">
      <w:pPr>
        <w:pStyle w:val="TSB-Level1Numbers"/>
        <w:ind w:left="998" w:firstLine="0"/>
        <w:rPr>
          <w:rFonts w:ascii="Tahoma" w:hAnsi="Tahoma" w:cs="Tahoma"/>
        </w:rPr>
      </w:pPr>
      <w:r w:rsidRPr="002677A8">
        <w:rPr>
          <w:rFonts w:ascii="Tahoma" w:hAnsi="Tahoma" w:cs="Tahoma"/>
        </w:rPr>
        <w:t>Information is stored in line with the</w:t>
      </w:r>
      <w:r w:rsidR="00A7549E" w:rsidRPr="002677A8">
        <w:rPr>
          <w:rFonts w:ascii="Tahoma" w:hAnsi="Tahoma" w:cs="Tahoma"/>
        </w:rPr>
        <w:t xml:space="preserve"> GDPR and the</w:t>
      </w:r>
      <w:r w:rsidRPr="002677A8">
        <w:rPr>
          <w:rFonts w:ascii="Tahoma" w:hAnsi="Tahoma" w:cs="Tahoma"/>
        </w:rPr>
        <w:t xml:space="preserve"> Data Protection Act 2018, and with regard to the school’s </w:t>
      </w:r>
      <w:r w:rsidRPr="002677A8">
        <w:rPr>
          <w:rFonts w:ascii="Tahoma" w:hAnsi="Tahoma" w:cs="Tahoma"/>
          <w:color w:val="000000" w:themeColor="text1"/>
        </w:rPr>
        <w:t>Data Protection Policy.</w:t>
      </w:r>
    </w:p>
    <w:p w14:paraId="502FAFB9" w14:textId="77777777" w:rsidR="009F7A6A" w:rsidRPr="002677A8" w:rsidRDefault="009F7A6A" w:rsidP="00F720E5">
      <w:pPr>
        <w:pStyle w:val="TSB-Level1Numbers"/>
        <w:rPr>
          <w:rFonts w:ascii="Tahoma" w:hAnsi="Tahoma" w:cs="Tahoma"/>
        </w:rPr>
      </w:pPr>
      <w:r w:rsidRPr="002677A8">
        <w:rPr>
          <w:rFonts w:ascii="Tahoma" w:hAnsi="Tahoma" w:cs="Tahoma"/>
        </w:rPr>
        <w:t>The following information is recorded for each child:</w:t>
      </w:r>
    </w:p>
    <w:p w14:paraId="50753B1A" w14:textId="77777777" w:rsidR="009F7A6A" w:rsidRPr="002677A8" w:rsidRDefault="009F7A6A" w:rsidP="00954BF5">
      <w:pPr>
        <w:pStyle w:val="TSB-PolicyBullets"/>
        <w:rPr>
          <w:rFonts w:ascii="Tahoma" w:hAnsi="Tahoma" w:cs="Tahoma"/>
        </w:rPr>
      </w:pPr>
      <w:r w:rsidRPr="002677A8">
        <w:rPr>
          <w:rFonts w:ascii="Tahoma" w:hAnsi="Tahoma" w:cs="Tahoma"/>
        </w:rPr>
        <w:t xml:space="preserve">The child’s name and date of birth </w:t>
      </w:r>
    </w:p>
    <w:p w14:paraId="3C6927B1" w14:textId="0E273D49" w:rsidR="009F7A6A" w:rsidRPr="002677A8" w:rsidRDefault="009F7A6A" w:rsidP="00954BF5">
      <w:pPr>
        <w:pStyle w:val="TSB-PolicyBullets"/>
        <w:rPr>
          <w:rFonts w:ascii="Tahoma" w:hAnsi="Tahoma" w:cs="Tahoma"/>
        </w:rPr>
      </w:pPr>
      <w:r w:rsidRPr="002677A8">
        <w:rPr>
          <w:rFonts w:ascii="Tahoma" w:hAnsi="Tahoma" w:cs="Tahoma"/>
        </w:rPr>
        <w:t>The name and address of every parent or carer who is known to the school</w:t>
      </w:r>
      <w:r w:rsidR="00662931" w:rsidRPr="002677A8">
        <w:rPr>
          <w:rFonts w:ascii="Tahoma" w:hAnsi="Tahoma" w:cs="Tahoma"/>
        </w:rPr>
        <w:t>,</w:t>
      </w:r>
      <w:r w:rsidRPr="002677A8">
        <w:rPr>
          <w:rFonts w:ascii="Tahoma" w:hAnsi="Tahoma" w:cs="Tahoma"/>
        </w:rPr>
        <w:t xml:space="preserve"> and which parent or carer the child normally lives with </w:t>
      </w:r>
    </w:p>
    <w:p w14:paraId="29248393" w14:textId="77777777" w:rsidR="009F7A6A" w:rsidRPr="002677A8" w:rsidRDefault="009F7A6A" w:rsidP="00954BF5">
      <w:pPr>
        <w:pStyle w:val="TSB-PolicyBullets"/>
        <w:rPr>
          <w:rFonts w:ascii="Tahoma" w:hAnsi="Tahoma" w:cs="Tahoma"/>
        </w:rPr>
      </w:pPr>
      <w:r w:rsidRPr="002677A8">
        <w:rPr>
          <w:rFonts w:ascii="Tahoma" w:hAnsi="Tahoma" w:cs="Tahoma"/>
        </w:rPr>
        <w:t>The emergency contact details of the child’s parent or carer</w:t>
      </w:r>
    </w:p>
    <w:p w14:paraId="74D49DA1" w14:textId="77777777" w:rsidR="009F7A6A" w:rsidRPr="002677A8" w:rsidRDefault="009F7A6A" w:rsidP="00F720E5">
      <w:pPr>
        <w:pStyle w:val="Heading10"/>
        <w:rPr>
          <w:rFonts w:ascii="Tahoma" w:hAnsi="Tahoma" w:cs="Tahoma"/>
        </w:rPr>
      </w:pPr>
      <w:bookmarkStart w:id="21" w:name="_Transition_periods"/>
      <w:bookmarkStart w:id="22" w:name="_Monitoring_and_review"/>
      <w:bookmarkEnd w:id="21"/>
      <w:bookmarkEnd w:id="22"/>
      <w:r w:rsidRPr="002677A8">
        <w:rPr>
          <w:rFonts w:ascii="Tahoma" w:hAnsi="Tahoma" w:cs="Tahoma"/>
        </w:rPr>
        <w:t xml:space="preserve">Monitoring and review </w:t>
      </w:r>
    </w:p>
    <w:p w14:paraId="1BB01949" w14:textId="736FD41B" w:rsidR="009F7A6A" w:rsidRPr="002677A8" w:rsidRDefault="009F7A6A" w:rsidP="00F720E5">
      <w:pPr>
        <w:pStyle w:val="TSB-Level1Numbers"/>
        <w:rPr>
          <w:rFonts w:ascii="Tahoma" w:hAnsi="Tahoma" w:cs="Tahoma"/>
        </w:rPr>
      </w:pPr>
      <w:r w:rsidRPr="002677A8">
        <w:rPr>
          <w:rFonts w:ascii="Tahoma" w:hAnsi="Tahoma" w:cs="Tahoma"/>
        </w:rPr>
        <w:t xml:space="preserve">This policy is reviewed annually by the </w:t>
      </w:r>
      <w:r w:rsidR="002B7673" w:rsidRPr="002677A8">
        <w:rPr>
          <w:rFonts w:ascii="Tahoma" w:hAnsi="Tahoma" w:cs="Tahoma"/>
        </w:rPr>
        <w:t>governing board</w:t>
      </w:r>
      <w:r w:rsidR="002677A8">
        <w:rPr>
          <w:rFonts w:ascii="Tahoma" w:hAnsi="Tahoma" w:cs="Tahoma"/>
        </w:rPr>
        <w:t xml:space="preserve"> and the head of school</w:t>
      </w:r>
      <w:r w:rsidRPr="002677A8">
        <w:rPr>
          <w:rFonts w:ascii="Tahoma" w:hAnsi="Tahoma" w:cs="Tahoma"/>
        </w:rPr>
        <w:t>.</w:t>
      </w:r>
    </w:p>
    <w:p w14:paraId="4DC6B94B" w14:textId="77777777" w:rsidR="009F7A6A" w:rsidRPr="002677A8" w:rsidRDefault="009F7A6A" w:rsidP="00F720E5">
      <w:pPr>
        <w:pStyle w:val="TSB-Level1Numbers"/>
        <w:rPr>
          <w:rFonts w:ascii="Tahoma" w:hAnsi="Tahoma" w:cs="Tahoma"/>
        </w:rPr>
      </w:pPr>
      <w:r w:rsidRPr="002677A8">
        <w:rPr>
          <w:rFonts w:ascii="Tahoma" w:hAnsi="Tahoma" w:cs="Tahoma"/>
        </w:rPr>
        <w:t xml:space="preserve">Any changes made to this policy will be communicated to all members of staff. </w:t>
      </w:r>
    </w:p>
    <w:p w14:paraId="5BBF5FCA" w14:textId="413F284A" w:rsidR="009F7A6A" w:rsidRPr="002677A8" w:rsidRDefault="009F7A6A" w:rsidP="0084132C">
      <w:pPr>
        <w:pStyle w:val="TSB-Level1Numbers"/>
        <w:ind w:left="998" w:firstLine="0"/>
        <w:rPr>
          <w:rFonts w:ascii="Tahoma" w:hAnsi="Tahoma" w:cs="Tahoma"/>
        </w:rPr>
      </w:pPr>
      <w:r w:rsidRPr="002677A8">
        <w:rPr>
          <w:rFonts w:ascii="Tahoma" w:hAnsi="Tahoma" w:cs="Tahoma"/>
        </w:rPr>
        <w:t>All members of staff directly involved with the EYFS are required to familiarise themselves with all process</w:t>
      </w:r>
      <w:r w:rsidR="00744908" w:rsidRPr="002677A8">
        <w:rPr>
          <w:rFonts w:ascii="Tahoma" w:hAnsi="Tahoma" w:cs="Tahoma"/>
        </w:rPr>
        <w:t>es</w:t>
      </w:r>
      <w:r w:rsidRPr="002677A8">
        <w:rPr>
          <w:rFonts w:ascii="Tahoma" w:hAnsi="Tahoma" w:cs="Tahoma"/>
        </w:rPr>
        <w:t xml:space="preserve"> and procedures outlined in this policy as part of their induction. </w:t>
      </w:r>
    </w:p>
    <w:p w14:paraId="2BD463B9" w14:textId="2D60EC47" w:rsidR="001F2608" w:rsidRPr="002677A8" w:rsidRDefault="009F7A6A" w:rsidP="00F720E5">
      <w:pPr>
        <w:pStyle w:val="TSB-Level1Numbers"/>
        <w:rPr>
          <w:rFonts w:ascii="Tahoma" w:hAnsi="Tahoma" w:cs="Tahoma"/>
        </w:rPr>
      </w:pPr>
      <w:r w:rsidRPr="002677A8">
        <w:rPr>
          <w:rFonts w:ascii="Tahoma" w:hAnsi="Tahoma" w:cs="Tahoma"/>
        </w:rPr>
        <w:t xml:space="preserve">The next scheduled review date for this policy is </w:t>
      </w:r>
      <w:r w:rsidR="002677A8">
        <w:rPr>
          <w:rFonts w:ascii="Tahoma" w:hAnsi="Tahoma" w:cs="Tahoma"/>
        </w:rPr>
        <w:t>January 202</w:t>
      </w:r>
      <w:r w:rsidR="00E7258B">
        <w:rPr>
          <w:rFonts w:ascii="Tahoma" w:hAnsi="Tahoma" w:cs="Tahoma"/>
        </w:rPr>
        <w:t>6</w:t>
      </w:r>
      <w:bookmarkStart w:id="23" w:name="_GoBack"/>
      <w:bookmarkEnd w:id="23"/>
    </w:p>
    <w:p w14:paraId="743A8477" w14:textId="77777777" w:rsidR="001F2608" w:rsidRPr="002677A8" w:rsidRDefault="001F2608" w:rsidP="001F2608">
      <w:pPr>
        <w:rPr>
          <w:rFonts w:ascii="Tahoma" w:hAnsi="Tahoma" w:cs="Tahoma"/>
        </w:rPr>
      </w:pPr>
    </w:p>
    <w:p w14:paraId="66E31125" w14:textId="6A906780" w:rsidR="0016046D" w:rsidRPr="001F2608" w:rsidRDefault="001F2608" w:rsidP="001F2608">
      <w:pPr>
        <w:tabs>
          <w:tab w:val="left" w:pos="6915"/>
        </w:tabs>
      </w:pPr>
      <w:r>
        <w:tab/>
      </w:r>
    </w:p>
    <w:sectPr w:rsidR="0016046D" w:rsidRPr="001F2608" w:rsidSect="00E473A5">
      <w:headerReference w:type="default" r:id="rId18"/>
      <w:headerReference w:type="first" r:id="rId19"/>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D83A9F" w14:textId="77777777" w:rsidR="00D922BB" w:rsidRDefault="00D922BB" w:rsidP="00AD4155">
      <w:r>
        <w:separator/>
      </w:r>
    </w:p>
  </w:endnote>
  <w:endnote w:type="continuationSeparator" w:id="0">
    <w:p w14:paraId="06DA37E6" w14:textId="77777777" w:rsidR="00D922BB" w:rsidRDefault="00D922BB"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CC6FB490-C5EA-4A3C-ABB2-FC08CD329317}"/>
    <w:embedBold r:id="rId2" w:fontKey="{900E24C0-48F0-45DF-8FE6-868C35303040}"/>
    <w:embedItalic r:id="rId3" w:fontKey="{3DA72869-8EE4-46B9-BD65-7978D775B12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61C79" w14:textId="77777777" w:rsidR="00D922BB" w:rsidRDefault="00D922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F1A6B1" w14:textId="77777777" w:rsidR="00D922BB" w:rsidRDefault="00D922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1D8171" w14:textId="77777777" w:rsidR="00D922BB" w:rsidRDefault="00D922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D10E4C" w14:textId="77777777" w:rsidR="00D922BB" w:rsidRDefault="00D922BB" w:rsidP="00AD4155">
      <w:r>
        <w:separator/>
      </w:r>
    </w:p>
  </w:footnote>
  <w:footnote w:type="continuationSeparator" w:id="0">
    <w:p w14:paraId="27341DBF" w14:textId="77777777" w:rsidR="00D922BB" w:rsidRDefault="00D922BB"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C0BDE5" w14:textId="77777777" w:rsidR="00D922BB" w:rsidRDefault="00D922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BDF14" w14:textId="77777777" w:rsidR="00D922BB" w:rsidRDefault="00D922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B802A3" w14:textId="3422E6A7" w:rsidR="00D922BB" w:rsidRDefault="00D922BB">
    <w:pPr>
      <w:pStyle w:val="Header"/>
    </w:pPr>
    <w:r>
      <w:rPr>
        <w:noProof/>
        <w:lang w:eastAsia="en-GB"/>
      </w:rPr>
      <mc:AlternateContent>
        <mc:Choice Requires="wps">
          <w:drawing>
            <wp:anchor distT="45720" distB="45720" distL="114300" distR="114300" simplePos="0" relativeHeight="251659264" behindDoc="0" locked="0" layoutInCell="1" allowOverlap="1" wp14:anchorId="39F75D80" wp14:editId="0EDF6CE8">
              <wp:simplePos x="0" y="0"/>
              <wp:positionH relativeFrom="column">
                <wp:posOffset>6009147</wp:posOffset>
              </wp:positionH>
              <wp:positionV relativeFrom="paragraph">
                <wp:posOffset>-346870</wp:posOffset>
              </wp:positionV>
              <wp:extent cx="651510" cy="140462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410219CE" w14:textId="675840A2" w:rsidR="00D922BB" w:rsidRPr="00935945" w:rsidRDefault="00D922BB">
                          <w:pPr>
                            <w:rPr>
                              <w:color w:val="FFFFFF" w:themeColor="background1"/>
                              <w:sz w:val="8"/>
                            </w:rPr>
                          </w:pPr>
                          <w:bookmarkStart w:id="0" w:name="_Hlk512849464"/>
                          <w:bookmarkStart w:id="1" w:name="_Hlk512849465"/>
                          <w:r w:rsidRPr="00935945">
                            <w:rPr>
                              <w:color w:val="FFFFFF" w:themeColor="background1"/>
                              <w:sz w:val="8"/>
                            </w:rPr>
                            <w:t>Teal Salmon Butty</w:t>
                          </w:r>
                          <w:bookmarkEnd w:id="0"/>
                          <w:bookmarkEnd w:id="1"/>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F75D80" id="_x0000_t202" coordsize="21600,21600" o:spt="202" path="m,l,21600r21600,l21600,xe">
              <v:stroke joinstyle="miter"/>
              <v:path gradientshapeok="t" o:connecttype="rect"/>
            </v:shapetype>
            <v:shape id="Text Box 2" o:spid="_x0000_s1026" type="#_x0000_t202" style="position:absolute;margin-left:473.15pt;margin-top:-27.3pt;width:51.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" stroked="f">
              <v:textbox style="mso-fit-shape-to-text:t">
                <w:txbxContent>
                  <w:p w14:paraId="410219CE" w14:textId="675840A2" w:rsidR="00D922BB" w:rsidRPr="00935945" w:rsidRDefault="00D922BB">
                    <w:pPr>
                      <w:rPr>
                        <w:color w:val="FFFFFF" w:themeColor="background1"/>
                        <w:sz w:val="8"/>
                      </w:rPr>
                    </w:pPr>
                    <w:bookmarkStart w:id="2" w:name="_Hlk512849464"/>
                    <w:bookmarkStart w:id="3" w:name="_Hlk512849465"/>
                    <w:r w:rsidRPr="00935945">
                      <w:rPr>
                        <w:color w:val="FFFFFF" w:themeColor="background1"/>
                        <w:sz w:val="8"/>
                      </w:rPr>
                      <w:t>Teal Salmon Butty</w:t>
                    </w:r>
                    <w:bookmarkEnd w:id="2"/>
                    <w:bookmarkEnd w:id="3"/>
                  </w:p>
                </w:txbxContent>
              </v:textbox>
              <w10:wrap type="squar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326EC" w14:textId="77777777" w:rsidR="00D922BB" w:rsidRDefault="00D922B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5AE28" w14:textId="77777777" w:rsidR="00D922BB" w:rsidRDefault="00D922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340A4"/>
    <w:multiLevelType w:val="hybridMultilevel"/>
    <w:tmpl w:val="1EC28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B4FD5"/>
    <w:multiLevelType w:val="multilevel"/>
    <w:tmpl w:val="9FD661FA"/>
    <w:lvl w:ilvl="0">
      <w:start w:val="1"/>
      <w:numFmt w:val="bullet"/>
      <w:lvlText w:val=""/>
      <w:lvlJc w:val="left"/>
      <w:pPr>
        <w:ind w:left="1080" w:hanging="360"/>
      </w:pPr>
      <w:rPr>
        <w:rFonts w:ascii="Symbol" w:hAnsi="Symbol" w:hint="default"/>
      </w:rPr>
    </w:lvl>
    <w:lvl w:ilvl="1">
      <w:start w:val="1"/>
      <w:numFmt w:val="decimal"/>
      <w:lvlText w:val="%1.%2."/>
      <w:lvlJc w:val="left"/>
      <w:pPr>
        <w:ind w:left="1512" w:hanging="432"/>
      </w:pPr>
      <w:rPr>
        <w:rFonts w:asciiTheme="minorHAnsi" w:hAnsiTheme="minorHAnsi"/>
        <w:sz w:val="22"/>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3" w15:restartNumberingAfterBreak="0">
    <w:nsid w:val="06F64DD9"/>
    <w:multiLevelType w:val="hybridMultilevel"/>
    <w:tmpl w:val="6ED0A7A8"/>
    <w:lvl w:ilvl="0" w:tplc="08090017">
      <w:start w:val="1"/>
      <w:numFmt w:val="lowerLetter"/>
      <w:lvlText w:val="%1)"/>
      <w:lvlJc w:val="left"/>
      <w:pPr>
        <w:ind w:left="1485" w:hanging="360"/>
      </w:pPr>
    </w:lvl>
    <w:lvl w:ilvl="1" w:tplc="08090019" w:tentative="1">
      <w:start w:val="1"/>
      <w:numFmt w:val="lowerLetter"/>
      <w:lvlText w:val="%2."/>
      <w:lvlJc w:val="left"/>
      <w:pPr>
        <w:ind w:left="2205" w:hanging="360"/>
      </w:pPr>
    </w:lvl>
    <w:lvl w:ilvl="2" w:tplc="0809001B" w:tentative="1">
      <w:start w:val="1"/>
      <w:numFmt w:val="lowerRoman"/>
      <w:lvlText w:val="%3."/>
      <w:lvlJc w:val="right"/>
      <w:pPr>
        <w:ind w:left="2925" w:hanging="180"/>
      </w:pPr>
    </w:lvl>
    <w:lvl w:ilvl="3" w:tplc="0809000F" w:tentative="1">
      <w:start w:val="1"/>
      <w:numFmt w:val="decimal"/>
      <w:lvlText w:val="%4."/>
      <w:lvlJc w:val="left"/>
      <w:pPr>
        <w:ind w:left="3645" w:hanging="360"/>
      </w:pPr>
    </w:lvl>
    <w:lvl w:ilvl="4" w:tplc="08090019" w:tentative="1">
      <w:start w:val="1"/>
      <w:numFmt w:val="lowerLetter"/>
      <w:lvlText w:val="%5."/>
      <w:lvlJc w:val="left"/>
      <w:pPr>
        <w:ind w:left="4365" w:hanging="360"/>
      </w:pPr>
    </w:lvl>
    <w:lvl w:ilvl="5" w:tplc="0809001B" w:tentative="1">
      <w:start w:val="1"/>
      <w:numFmt w:val="lowerRoman"/>
      <w:lvlText w:val="%6."/>
      <w:lvlJc w:val="right"/>
      <w:pPr>
        <w:ind w:left="5085" w:hanging="180"/>
      </w:pPr>
    </w:lvl>
    <w:lvl w:ilvl="6" w:tplc="0809000F" w:tentative="1">
      <w:start w:val="1"/>
      <w:numFmt w:val="decimal"/>
      <w:lvlText w:val="%7."/>
      <w:lvlJc w:val="left"/>
      <w:pPr>
        <w:ind w:left="5805" w:hanging="360"/>
      </w:pPr>
    </w:lvl>
    <w:lvl w:ilvl="7" w:tplc="08090019" w:tentative="1">
      <w:start w:val="1"/>
      <w:numFmt w:val="lowerLetter"/>
      <w:lvlText w:val="%8."/>
      <w:lvlJc w:val="left"/>
      <w:pPr>
        <w:ind w:left="6525" w:hanging="360"/>
      </w:pPr>
    </w:lvl>
    <w:lvl w:ilvl="8" w:tplc="0809001B" w:tentative="1">
      <w:start w:val="1"/>
      <w:numFmt w:val="lowerRoman"/>
      <w:lvlText w:val="%9."/>
      <w:lvlJc w:val="right"/>
      <w:pPr>
        <w:ind w:left="7245" w:hanging="180"/>
      </w:pPr>
    </w:lvl>
  </w:abstractNum>
  <w:abstractNum w:abstractNumId="4" w15:restartNumberingAfterBreak="0">
    <w:nsid w:val="0CE273BA"/>
    <w:multiLevelType w:val="hybridMultilevel"/>
    <w:tmpl w:val="F8126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EA6BAC"/>
    <w:multiLevelType w:val="hybridMultilevel"/>
    <w:tmpl w:val="E26CF050"/>
    <w:lvl w:ilvl="0" w:tplc="47D2C898">
      <w:start w:val="1"/>
      <w:numFmt w:val="bullet"/>
      <w:lvlText w:val=""/>
      <w:lvlJc w:val="left"/>
      <w:pPr>
        <w:ind w:left="1443"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DD5CD6"/>
    <w:multiLevelType w:val="hybridMultilevel"/>
    <w:tmpl w:val="1CB80F1A"/>
    <w:lvl w:ilvl="0" w:tplc="08090001">
      <w:start w:val="1"/>
      <w:numFmt w:val="bullet"/>
      <w:lvlText w:val=""/>
      <w:lvlJc w:val="left"/>
      <w:pPr>
        <w:ind w:left="2143" w:hanging="360"/>
      </w:pPr>
      <w:rPr>
        <w:rFonts w:ascii="Symbol" w:hAnsi="Symbol" w:hint="default"/>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7" w15:restartNumberingAfterBreak="0">
    <w:nsid w:val="2407587F"/>
    <w:multiLevelType w:val="hybridMultilevel"/>
    <w:tmpl w:val="A6C8BF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70E056A"/>
    <w:multiLevelType w:val="hybridMultilevel"/>
    <w:tmpl w:val="7188008E"/>
    <w:lvl w:ilvl="0" w:tplc="3EF001EE">
      <w:start w:val="1"/>
      <w:numFmt w:val="bullet"/>
      <w:lvlText w:val=""/>
      <w:lvlJc w:val="left"/>
      <w:pPr>
        <w:ind w:left="2069" w:hanging="360"/>
      </w:pPr>
      <w:rPr>
        <w:rFonts w:ascii="Symbol" w:hAnsi="Symbol" w:hint="default"/>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9" w15:restartNumberingAfterBreak="0">
    <w:nsid w:val="2815657E"/>
    <w:multiLevelType w:val="hybridMultilevel"/>
    <w:tmpl w:val="C3B8DFA2"/>
    <w:lvl w:ilvl="0" w:tplc="08090001">
      <w:start w:val="1"/>
      <w:numFmt w:val="bullet"/>
      <w:lvlText w:val=""/>
      <w:lvlJc w:val="left"/>
      <w:pPr>
        <w:ind w:left="2143" w:hanging="360"/>
      </w:pPr>
      <w:rPr>
        <w:rFonts w:ascii="Symbol" w:hAnsi="Symbol" w:hint="default"/>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0" w15:restartNumberingAfterBreak="0">
    <w:nsid w:val="2C852ABC"/>
    <w:multiLevelType w:val="hybridMultilevel"/>
    <w:tmpl w:val="45E27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2A0A90"/>
    <w:multiLevelType w:val="hybridMultilevel"/>
    <w:tmpl w:val="DE7E0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345626"/>
    <w:multiLevelType w:val="hybridMultilevel"/>
    <w:tmpl w:val="6D12D780"/>
    <w:lvl w:ilvl="0" w:tplc="08090001">
      <w:start w:val="1"/>
      <w:numFmt w:val="bullet"/>
      <w:lvlText w:val=""/>
      <w:lvlJc w:val="left"/>
      <w:pPr>
        <w:ind w:left="1718" w:hanging="360"/>
      </w:pPr>
      <w:rPr>
        <w:rFonts w:ascii="Symbol" w:hAnsi="Symbol" w:hint="default"/>
      </w:rPr>
    </w:lvl>
    <w:lvl w:ilvl="1" w:tplc="08090003" w:tentative="1">
      <w:start w:val="1"/>
      <w:numFmt w:val="bullet"/>
      <w:lvlText w:val="o"/>
      <w:lvlJc w:val="left"/>
      <w:pPr>
        <w:ind w:left="2438" w:hanging="360"/>
      </w:pPr>
      <w:rPr>
        <w:rFonts w:ascii="Courier New" w:hAnsi="Courier New" w:cs="Courier New" w:hint="default"/>
      </w:rPr>
    </w:lvl>
    <w:lvl w:ilvl="2" w:tplc="08090005" w:tentative="1">
      <w:start w:val="1"/>
      <w:numFmt w:val="bullet"/>
      <w:lvlText w:val=""/>
      <w:lvlJc w:val="left"/>
      <w:pPr>
        <w:ind w:left="3158" w:hanging="360"/>
      </w:pPr>
      <w:rPr>
        <w:rFonts w:ascii="Wingdings" w:hAnsi="Wingdings" w:hint="default"/>
      </w:rPr>
    </w:lvl>
    <w:lvl w:ilvl="3" w:tplc="08090001" w:tentative="1">
      <w:start w:val="1"/>
      <w:numFmt w:val="bullet"/>
      <w:lvlText w:val=""/>
      <w:lvlJc w:val="left"/>
      <w:pPr>
        <w:ind w:left="3878" w:hanging="360"/>
      </w:pPr>
      <w:rPr>
        <w:rFonts w:ascii="Symbol" w:hAnsi="Symbol" w:hint="default"/>
      </w:rPr>
    </w:lvl>
    <w:lvl w:ilvl="4" w:tplc="08090003" w:tentative="1">
      <w:start w:val="1"/>
      <w:numFmt w:val="bullet"/>
      <w:lvlText w:val="o"/>
      <w:lvlJc w:val="left"/>
      <w:pPr>
        <w:ind w:left="4598" w:hanging="360"/>
      </w:pPr>
      <w:rPr>
        <w:rFonts w:ascii="Courier New" w:hAnsi="Courier New" w:cs="Courier New" w:hint="default"/>
      </w:rPr>
    </w:lvl>
    <w:lvl w:ilvl="5" w:tplc="08090005" w:tentative="1">
      <w:start w:val="1"/>
      <w:numFmt w:val="bullet"/>
      <w:lvlText w:val=""/>
      <w:lvlJc w:val="left"/>
      <w:pPr>
        <w:ind w:left="5318" w:hanging="360"/>
      </w:pPr>
      <w:rPr>
        <w:rFonts w:ascii="Wingdings" w:hAnsi="Wingdings" w:hint="default"/>
      </w:rPr>
    </w:lvl>
    <w:lvl w:ilvl="6" w:tplc="08090001" w:tentative="1">
      <w:start w:val="1"/>
      <w:numFmt w:val="bullet"/>
      <w:lvlText w:val=""/>
      <w:lvlJc w:val="left"/>
      <w:pPr>
        <w:ind w:left="6038" w:hanging="360"/>
      </w:pPr>
      <w:rPr>
        <w:rFonts w:ascii="Symbol" w:hAnsi="Symbol" w:hint="default"/>
      </w:rPr>
    </w:lvl>
    <w:lvl w:ilvl="7" w:tplc="08090003" w:tentative="1">
      <w:start w:val="1"/>
      <w:numFmt w:val="bullet"/>
      <w:lvlText w:val="o"/>
      <w:lvlJc w:val="left"/>
      <w:pPr>
        <w:ind w:left="6758" w:hanging="360"/>
      </w:pPr>
      <w:rPr>
        <w:rFonts w:ascii="Courier New" w:hAnsi="Courier New" w:cs="Courier New" w:hint="default"/>
      </w:rPr>
    </w:lvl>
    <w:lvl w:ilvl="8" w:tplc="08090005" w:tentative="1">
      <w:start w:val="1"/>
      <w:numFmt w:val="bullet"/>
      <w:lvlText w:val=""/>
      <w:lvlJc w:val="left"/>
      <w:pPr>
        <w:ind w:left="7478" w:hanging="360"/>
      </w:pPr>
      <w:rPr>
        <w:rFonts w:ascii="Wingdings" w:hAnsi="Wingdings" w:hint="default"/>
      </w:rPr>
    </w:lvl>
  </w:abstractNum>
  <w:abstractNum w:abstractNumId="13" w15:restartNumberingAfterBreak="0">
    <w:nsid w:val="39E71911"/>
    <w:multiLevelType w:val="hybridMultilevel"/>
    <w:tmpl w:val="06EE433A"/>
    <w:lvl w:ilvl="0" w:tplc="08090019">
      <w:start w:val="1"/>
      <w:numFmt w:val="lowerLetter"/>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F7E76D2"/>
    <w:multiLevelType w:val="multilevel"/>
    <w:tmpl w:val="EDFECC40"/>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16E47EC"/>
    <w:multiLevelType w:val="hybridMultilevel"/>
    <w:tmpl w:val="D30294AA"/>
    <w:lvl w:ilvl="0" w:tplc="08090001">
      <w:start w:val="1"/>
      <w:numFmt w:val="bullet"/>
      <w:lvlText w:val=""/>
      <w:lvlJc w:val="left"/>
      <w:pPr>
        <w:ind w:left="2069" w:hanging="360"/>
      </w:pPr>
      <w:rPr>
        <w:rFonts w:ascii="Symbol" w:hAnsi="Symbol" w:hint="default"/>
      </w:rPr>
    </w:lvl>
    <w:lvl w:ilvl="1" w:tplc="08090003" w:tentative="1">
      <w:start w:val="1"/>
      <w:numFmt w:val="bullet"/>
      <w:lvlText w:val="o"/>
      <w:lvlJc w:val="left"/>
      <w:pPr>
        <w:ind w:left="2789" w:hanging="360"/>
      </w:pPr>
      <w:rPr>
        <w:rFonts w:ascii="Courier New" w:hAnsi="Courier New" w:cs="Courier New" w:hint="default"/>
      </w:rPr>
    </w:lvl>
    <w:lvl w:ilvl="2" w:tplc="08090005" w:tentative="1">
      <w:start w:val="1"/>
      <w:numFmt w:val="bullet"/>
      <w:lvlText w:val=""/>
      <w:lvlJc w:val="left"/>
      <w:pPr>
        <w:ind w:left="3509" w:hanging="360"/>
      </w:pPr>
      <w:rPr>
        <w:rFonts w:ascii="Wingdings" w:hAnsi="Wingdings" w:hint="default"/>
      </w:rPr>
    </w:lvl>
    <w:lvl w:ilvl="3" w:tplc="08090001" w:tentative="1">
      <w:start w:val="1"/>
      <w:numFmt w:val="bullet"/>
      <w:lvlText w:val=""/>
      <w:lvlJc w:val="left"/>
      <w:pPr>
        <w:ind w:left="4229" w:hanging="360"/>
      </w:pPr>
      <w:rPr>
        <w:rFonts w:ascii="Symbol" w:hAnsi="Symbol" w:hint="default"/>
      </w:rPr>
    </w:lvl>
    <w:lvl w:ilvl="4" w:tplc="08090003" w:tentative="1">
      <w:start w:val="1"/>
      <w:numFmt w:val="bullet"/>
      <w:lvlText w:val="o"/>
      <w:lvlJc w:val="left"/>
      <w:pPr>
        <w:ind w:left="4949" w:hanging="360"/>
      </w:pPr>
      <w:rPr>
        <w:rFonts w:ascii="Courier New" w:hAnsi="Courier New" w:cs="Courier New" w:hint="default"/>
      </w:rPr>
    </w:lvl>
    <w:lvl w:ilvl="5" w:tplc="08090005" w:tentative="1">
      <w:start w:val="1"/>
      <w:numFmt w:val="bullet"/>
      <w:lvlText w:val=""/>
      <w:lvlJc w:val="left"/>
      <w:pPr>
        <w:ind w:left="5669" w:hanging="360"/>
      </w:pPr>
      <w:rPr>
        <w:rFonts w:ascii="Wingdings" w:hAnsi="Wingdings" w:hint="default"/>
      </w:rPr>
    </w:lvl>
    <w:lvl w:ilvl="6" w:tplc="08090001" w:tentative="1">
      <w:start w:val="1"/>
      <w:numFmt w:val="bullet"/>
      <w:lvlText w:val=""/>
      <w:lvlJc w:val="left"/>
      <w:pPr>
        <w:ind w:left="6389" w:hanging="360"/>
      </w:pPr>
      <w:rPr>
        <w:rFonts w:ascii="Symbol" w:hAnsi="Symbol" w:hint="default"/>
      </w:rPr>
    </w:lvl>
    <w:lvl w:ilvl="7" w:tplc="08090003" w:tentative="1">
      <w:start w:val="1"/>
      <w:numFmt w:val="bullet"/>
      <w:lvlText w:val="o"/>
      <w:lvlJc w:val="left"/>
      <w:pPr>
        <w:ind w:left="7109" w:hanging="360"/>
      </w:pPr>
      <w:rPr>
        <w:rFonts w:ascii="Courier New" w:hAnsi="Courier New" w:cs="Courier New" w:hint="default"/>
      </w:rPr>
    </w:lvl>
    <w:lvl w:ilvl="8" w:tplc="08090005" w:tentative="1">
      <w:start w:val="1"/>
      <w:numFmt w:val="bullet"/>
      <w:lvlText w:val=""/>
      <w:lvlJc w:val="left"/>
      <w:pPr>
        <w:ind w:left="7829" w:hanging="360"/>
      </w:pPr>
      <w:rPr>
        <w:rFonts w:ascii="Wingdings" w:hAnsi="Wingdings" w:hint="default"/>
      </w:rPr>
    </w:lvl>
  </w:abstractNum>
  <w:abstractNum w:abstractNumId="16" w15:restartNumberingAfterBreak="0">
    <w:nsid w:val="438C22A1"/>
    <w:multiLevelType w:val="multilevel"/>
    <w:tmpl w:val="7C621AEA"/>
    <w:numStyleLink w:val="Style1"/>
  </w:abstractNum>
  <w:abstractNum w:abstractNumId="17" w15:restartNumberingAfterBreak="0">
    <w:nsid w:val="44217A6A"/>
    <w:multiLevelType w:val="multilevel"/>
    <w:tmpl w:val="EDFECC40"/>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D283BFC"/>
    <w:multiLevelType w:val="multilevel"/>
    <w:tmpl w:val="FDCE7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F6C245A"/>
    <w:multiLevelType w:val="hybridMultilevel"/>
    <w:tmpl w:val="12C8EA74"/>
    <w:lvl w:ilvl="0" w:tplc="E85C8E6E">
      <w:start w:val="1"/>
      <w:numFmt w:val="decimal"/>
      <w:lvlText w:val="%1."/>
      <w:lvlJc w:val="left"/>
      <w:pPr>
        <w:ind w:left="360" w:hanging="360"/>
      </w:pPr>
      <w:rPr>
        <w:rFonts w:hint="default"/>
        <w:color w:val="000000" w:themeColor="tex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pStyle w:val="TSB-Level2Number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57A63EB"/>
    <w:multiLevelType w:val="hybridMultilevel"/>
    <w:tmpl w:val="3392C4D4"/>
    <w:lvl w:ilvl="0" w:tplc="8A86D79C">
      <w:start w:val="1"/>
      <w:numFmt w:val="bullet"/>
      <w:pStyle w:val="PolicyBullets"/>
      <w:lvlText w:val=""/>
      <w:lvlJc w:val="left"/>
      <w:pPr>
        <w:ind w:left="1925" w:hanging="360"/>
      </w:pPr>
      <w:rPr>
        <w:rFonts w:ascii="Symbol" w:hAnsi="Symbol" w:hint="default"/>
      </w:rPr>
    </w:lvl>
    <w:lvl w:ilvl="1" w:tplc="08090003">
      <w:start w:val="1"/>
      <w:numFmt w:val="bullet"/>
      <w:lvlText w:val="o"/>
      <w:lvlJc w:val="left"/>
      <w:pPr>
        <w:ind w:left="2645" w:hanging="360"/>
      </w:pPr>
      <w:rPr>
        <w:rFonts w:ascii="Courier New" w:hAnsi="Courier New" w:cs="Courier New"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22" w15:restartNumberingAfterBreak="0">
    <w:nsid w:val="573B40E6"/>
    <w:multiLevelType w:val="hybridMultilevel"/>
    <w:tmpl w:val="DB8054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764565D"/>
    <w:multiLevelType w:val="hybridMultilevel"/>
    <w:tmpl w:val="E8DA70BE"/>
    <w:lvl w:ilvl="0" w:tplc="89A4CED2">
      <w:start w:val="1"/>
      <w:numFmt w:val="bullet"/>
      <w:lvlText w:val=""/>
      <w:lvlJc w:val="left"/>
      <w:pPr>
        <w:ind w:left="2069" w:hanging="360"/>
      </w:pPr>
      <w:rPr>
        <w:rFonts w:ascii="Symbol" w:hAnsi="Symbol" w:hint="default"/>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4" w15:restartNumberingAfterBreak="0">
    <w:nsid w:val="59A13E01"/>
    <w:multiLevelType w:val="hybridMultilevel"/>
    <w:tmpl w:val="D5F8100E"/>
    <w:lvl w:ilvl="0" w:tplc="47D2C898">
      <w:start w:val="1"/>
      <w:numFmt w:val="bullet"/>
      <w:lvlText w:val=""/>
      <w:lvlJc w:val="left"/>
      <w:pPr>
        <w:ind w:left="1443"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1B15AD"/>
    <w:multiLevelType w:val="hybridMultilevel"/>
    <w:tmpl w:val="BAFA8C96"/>
    <w:lvl w:ilvl="0" w:tplc="FD0428E4">
      <w:start w:val="1"/>
      <w:numFmt w:val="bullet"/>
      <w:pStyle w:val="TSB-PolicyBullets"/>
      <w:lvlText w:val=""/>
      <w:lvlJc w:val="left"/>
      <w:pPr>
        <w:ind w:left="2143" w:hanging="360"/>
      </w:pPr>
      <w:rPr>
        <w:rFonts w:ascii="Symbol" w:hAnsi="Symbol" w:hint="default"/>
        <w:color w:val="000000" w:themeColor="text2"/>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6" w15:restartNumberingAfterBreak="0">
    <w:nsid w:val="5A7A37FD"/>
    <w:multiLevelType w:val="hybridMultilevel"/>
    <w:tmpl w:val="3EB65CBA"/>
    <w:lvl w:ilvl="0" w:tplc="08090001">
      <w:start w:val="1"/>
      <w:numFmt w:val="bullet"/>
      <w:lvlText w:val=""/>
      <w:lvlJc w:val="left"/>
      <w:pPr>
        <w:ind w:left="2143" w:hanging="360"/>
      </w:pPr>
      <w:rPr>
        <w:rFonts w:ascii="Symbol" w:hAnsi="Symbol" w:hint="default"/>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7" w15:restartNumberingAfterBreak="0">
    <w:nsid w:val="5B576159"/>
    <w:multiLevelType w:val="multilevel"/>
    <w:tmpl w:val="82B848FE"/>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B7E368F"/>
    <w:multiLevelType w:val="multilevel"/>
    <w:tmpl w:val="82B848FE"/>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0AB40F4"/>
    <w:multiLevelType w:val="hybridMultilevel"/>
    <w:tmpl w:val="0F86E5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25F28B7"/>
    <w:multiLevelType w:val="hybridMultilevel"/>
    <w:tmpl w:val="41ACE8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6910C25"/>
    <w:multiLevelType w:val="hybridMultilevel"/>
    <w:tmpl w:val="B64855D4"/>
    <w:lvl w:ilvl="0" w:tplc="F6247794">
      <w:start w:val="1"/>
      <w:numFmt w:val="decimal"/>
      <w:lvlText w:val="%1."/>
      <w:lvlJc w:val="left"/>
      <w:pPr>
        <w:ind w:left="720" w:hanging="360"/>
      </w:pPr>
      <w:rPr>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D6500AF"/>
    <w:multiLevelType w:val="hybridMultilevel"/>
    <w:tmpl w:val="B64855D4"/>
    <w:lvl w:ilvl="0" w:tplc="F6247794">
      <w:start w:val="1"/>
      <w:numFmt w:val="decimal"/>
      <w:lvlText w:val="%1."/>
      <w:lvlJc w:val="left"/>
      <w:pPr>
        <w:ind w:left="720" w:hanging="360"/>
      </w:pPr>
      <w:rPr>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5" w15:restartNumberingAfterBreak="0">
    <w:nsid w:val="6F8D38E8"/>
    <w:multiLevelType w:val="hybridMultilevel"/>
    <w:tmpl w:val="E05CC1EA"/>
    <w:lvl w:ilvl="0" w:tplc="DC3ECAA6">
      <w:start w:val="1"/>
      <w:numFmt w:val="bullet"/>
      <w:lvlText w:val="­"/>
      <w:lvlJc w:val="left"/>
      <w:pPr>
        <w:ind w:left="2520" w:hanging="360"/>
      </w:pPr>
      <w:rPr>
        <w:rFonts w:ascii="Courier New" w:hAnsi="Courier New"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6" w15:restartNumberingAfterBreak="0">
    <w:nsid w:val="727B1799"/>
    <w:multiLevelType w:val="multilevel"/>
    <w:tmpl w:val="82B848FE"/>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6C8346F"/>
    <w:multiLevelType w:val="hybridMultilevel"/>
    <w:tmpl w:val="5FF81C86"/>
    <w:lvl w:ilvl="0" w:tplc="7F8EFEFA">
      <w:start w:val="1"/>
      <w:numFmt w:val="bullet"/>
      <w:lvlText w:val=""/>
      <w:lvlJc w:val="left"/>
      <w:pPr>
        <w:ind w:left="2069" w:hanging="360"/>
      </w:pPr>
      <w:rPr>
        <w:rFonts w:ascii="Symbol" w:hAnsi="Symbol" w:hint="default"/>
      </w:rPr>
    </w:lvl>
    <w:lvl w:ilvl="1" w:tplc="08090003" w:tentative="1">
      <w:start w:val="1"/>
      <w:numFmt w:val="bullet"/>
      <w:lvlText w:val="o"/>
      <w:lvlJc w:val="left"/>
      <w:pPr>
        <w:ind w:left="2789" w:hanging="360"/>
      </w:pPr>
      <w:rPr>
        <w:rFonts w:ascii="Courier New" w:hAnsi="Courier New" w:cs="Courier New" w:hint="default"/>
      </w:rPr>
    </w:lvl>
    <w:lvl w:ilvl="2" w:tplc="08090005" w:tentative="1">
      <w:start w:val="1"/>
      <w:numFmt w:val="bullet"/>
      <w:lvlText w:val=""/>
      <w:lvlJc w:val="left"/>
      <w:pPr>
        <w:ind w:left="3509" w:hanging="360"/>
      </w:pPr>
      <w:rPr>
        <w:rFonts w:ascii="Wingdings" w:hAnsi="Wingdings" w:hint="default"/>
      </w:rPr>
    </w:lvl>
    <w:lvl w:ilvl="3" w:tplc="08090001" w:tentative="1">
      <w:start w:val="1"/>
      <w:numFmt w:val="bullet"/>
      <w:lvlText w:val=""/>
      <w:lvlJc w:val="left"/>
      <w:pPr>
        <w:ind w:left="4229" w:hanging="360"/>
      </w:pPr>
      <w:rPr>
        <w:rFonts w:ascii="Symbol" w:hAnsi="Symbol" w:hint="default"/>
      </w:rPr>
    </w:lvl>
    <w:lvl w:ilvl="4" w:tplc="08090003" w:tentative="1">
      <w:start w:val="1"/>
      <w:numFmt w:val="bullet"/>
      <w:lvlText w:val="o"/>
      <w:lvlJc w:val="left"/>
      <w:pPr>
        <w:ind w:left="4949" w:hanging="360"/>
      </w:pPr>
      <w:rPr>
        <w:rFonts w:ascii="Courier New" w:hAnsi="Courier New" w:cs="Courier New" w:hint="default"/>
      </w:rPr>
    </w:lvl>
    <w:lvl w:ilvl="5" w:tplc="08090005" w:tentative="1">
      <w:start w:val="1"/>
      <w:numFmt w:val="bullet"/>
      <w:lvlText w:val=""/>
      <w:lvlJc w:val="left"/>
      <w:pPr>
        <w:ind w:left="5669" w:hanging="360"/>
      </w:pPr>
      <w:rPr>
        <w:rFonts w:ascii="Wingdings" w:hAnsi="Wingdings" w:hint="default"/>
      </w:rPr>
    </w:lvl>
    <w:lvl w:ilvl="6" w:tplc="08090001" w:tentative="1">
      <w:start w:val="1"/>
      <w:numFmt w:val="bullet"/>
      <w:lvlText w:val=""/>
      <w:lvlJc w:val="left"/>
      <w:pPr>
        <w:ind w:left="6389" w:hanging="360"/>
      </w:pPr>
      <w:rPr>
        <w:rFonts w:ascii="Symbol" w:hAnsi="Symbol" w:hint="default"/>
      </w:rPr>
    </w:lvl>
    <w:lvl w:ilvl="7" w:tplc="08090003" w:tentative="1">
      <w:start w:val="1"/>
      <w:numFmt w:val="bullet"/>
      <w:lvlText w:val="o"/>
      <w:lvlJc w:val="left"/>
      <w:pPr>
        <w:ind w:left="7109" w:hanging="360"/>
      </w:pPr>
      <w:rPr>
        <w:rFonts w:ascii="Courier New" w:hAnsi="Courier New" w:cs="Courier New" w:hint="default"/>
      </w:rPr>
    </w:lvl>
    <w:lvl w:ilvl="8" w:tplc="08090005" w:tentative="1">
      <w:start w:val="1"/>
      <w:numFmt w:val="bullet"/>
      <w:lvlText w:val=""/>
      <w:lvlJc w:val="left"/>
      <w:pPr>
        <w:ind w:left="7829" w:hanging="360"/>
      </w:pPr>
      <w:rPr>
        <w:rFonts w:ascii="Wingdings" w:hAnsi="Wingdings" w:hint="default"/>
      </w:rPr>
    </w:lvl>
  </w:abstractNum>
  <w:abstractNum w:abstractNumId="38" w15:restartNumberingAfterBreak="0">
    <w:nsid w:val="78077176"/>
    <w:multiLevelType w:val="hybridMultilevel"/>
    <w:tmpl w:val="879CCF86"/>
    <w:lvl w:ilvl="0" w:tplc="A72CE610">
      <w:start w:val="1"/>
      <w:numFmt w:val="bullet"/>
      <w:lvlText w:val=""/>
      <w:lvlJc w:val="left"/>
      <w:pPr>
        <w:ind w:left="2069"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39" w15:restartNumberingAfterBreak="0">
    <w:nsid w:val="78C310B0"/>
    <w:multiLevelType w:val="hybridMultilevel"/>
    <w:tmpl w:val="A670A278"/>
    <w:lvl w:ilvl="0" w:tplc="C388D92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2"/>
  </w:num>
  <w:num w:numId="2">
    <w:abstractNumId w:val="34"/>
  </w:num>
  <w:num w:numId="3">
    <w:abstractNumId w:val="20"/>
  </w:num>
  <w:num w:numId="4">
    <w:abstractNumId w:val="16"/>
    <w:lvlOverride w:ilvl="0">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w:lvlJc w:val="left"/>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abstractNumId w:val="2"/>
  </w:num>
  <w:num w:numId="6">
    <w:abstractNumId w:val="16"/>
    <w:lvlOverride w:ilvl="0">
      <w:lvl w:ilvl="0">
        <w:start w:val="1"/>
        <w:numFmt w:val="decimal"/>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lvlText w:val="%1.%2."/>
        <w:lvlJc w:val="center"/>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abstractNumId w:val="16"/>
    <w:lvlOverride w:ilvl="0">
      <w:lvl w:ilvl="0">
        <w:start w:val="1"/>
        <w:numFmt w:val="decimal"/>
        <w:lvlText w:val="%1."/>
        <w:lvlJc w:val="left"/>
        <w:pPr>
          <w:ind w:left="360" w:hanging="360"/>
        </w:pPr>
        <w:rPr>
          <w:rFonts w:hint="default"/>
        </w:rPr>
      </w:lvl>
    </w:lvlOverride>
    <w:lvlOverride w:ilvl="1">
      <w:lvl w:ilvl="1">
        <w:start w:val="1"/>
        <w:numFmt w:val="decimal"/>
        <w:lvlText w:val="%1.%2."/>
        <w:lvlJc w:val="center"/>
        <w:pPr>
          <w:ind w:left="792" w:hanging="432"/>
        </w:pPr>
        <w:rPr>
          <w:rFonts w:asciiTheme="minorHAnsi" w:hAnsiTheme="minorHAnsi" w:hint="default"/>
          <w:b w:val="0"/>
          <w:color w:val="000000" w:themeColor="text2"/>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25"/>
  </w:num>
  <w:num w:numId="9">
    <w:abstractNumId w:val="26"/>
  </w:num>
  <w:num w:numId="10">
    <w:abstractNumId w:val="6"/>
  </w:num>
  <w:num w:numId="11">
    <w:abstractNumId w:val="15"/>
  </w:num>
  <w:num w:numId="12">
    <w:abstractNumId w:val="37"/>
  </w:num>
  <w:num w:numId="13">
    <w:abstractNumId w:val="38"/>
  </w:num>
  <w:num w:numId="14">
    <w:abstractNumId w:val="23"/>
  </w:num>
  <w:num w:numId="15">
    <w:abstractNumId w:val="8"/>
  </w:num>
  <w:num w:numId="16">
    <w:abstractNumId w:val="4"/>
  </w:num>
  <w:num w:numId="17">
    <w:abstractNumId w:val="7"/>
  </w:num>
  <w:num w:numId="18">
    <w:abstractNumId w:val="19"/>
  </w:num>
  <w:num w:numId="19">
    <w:abstractNumId w:val="13"/>
  </w:num>
  <w:num w:numId="20">
    <w:abstractNumId w:val="29"/>
  </w:num>
  <w:num w:numId="21">
    <w:abstractNumId w:val="5"/>
  </w:num>
  <w:num w:numId="22">
    <w:abstractNumId w:val="24"/>
  </w:num>
  <w:num w:numId="23">
    <w:abstractNumId w:val="3"/>
  </w:num>
  <w:num w:numId="24">
    <w:abstractNumId w:val="31"/>
  </w:num>
  <w:num w:numId="25">
    <w:abstractNumId w:val="33"/>
  </w:num>
  <w:num w:numId="26">
    <w:abstractNumId w:val="16"/>
    <w:lvlOverride w:ilvl="0">
      <w:lvl w:ilvl="0">
        <w:start w:val="1"/>
        <w:numFmt w:val="decimal"/>
        <w:lvlText w:val="%1."/>
        <w:lvlJc w:val="left"/>
        <w:pPr>
          <w:ind w:left="360" w:hanging="360"/>
        </w:pPr>
        <w:rPr>
          <w:rFonts w:hint="default"/>
          <w:b/>
        </w:rPr>
      </w:lvl>
    </w:lvlOverride>
    <w:lvlOverride w:ilvl="1">
      <w:lvl w:ilvl="1">
        <w:start w:val="1"/>
        <w:numFmt w:val="decimal"/>
        <w:lvlText w:val="%1.%2."/>
        <w:lvlJc w:val="center"/>
        <w:pPr>
          <w:ind w:left="792" w:hanging="432"/>
        </w:pPr>
        <w:rPr>
          <w:rFonts w:hint="default"/>
          <w:b w:val="0"/>
          <w:color w:val="auto"/>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abstractNumId w:val="21"/>
  </w:num>
  <w:num w:numId="28">
    <w:abstractNumId w:val="30"/>
  </w:num>
  <w:num w:numId="29">
    <w:abstractNumId w:val="11"/>
  </w:num>
  <w:num w:numId="30">
    <w:abstractNumId w:val="16"/>
    <w:lvlOverride w:ilvl="0">
      <w:lvl w:ilvl="0">
        <w:start w:val="1"/>
        <w:numFmt w:val="decimal"/>
        <w:lvlText w:val="%1."/>
        <w:lvlJc w:val="left"/>
        <w:pPr>
          <w:ind w:left="36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w:lvlJc w:val="left"/>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1">
    <w:abstractNumId w:val="16"/>
    <w:lvlOverride w:ilvl="0">
      <w:lvl w:ilvl="0">
        <w:start w:val="1"/>
        <w:numFmt w:val="decimal"/>
        <w:lvlText w:val="%1."/>
        <w:lvlJc w:val="center"/>
        <w:pPr>
          <w:ind w:left="72" w:hanging="72"/>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lvlText w:val="%1.%2."/>
        <w:lvlJc w:val="center"/>
        <w:pPr>
          <w:ind w:left="1424" w:hanging="431"/>
        </w:pPr>
        <w:rPr>
          <w:rFonts w:asciiTheme="minorHAnsi" w:hAnsiTheme="minorHAnsi" w:hint="default"/>
          <w:b w:val="0"/>
          <w:color w:val="auto"/>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
    <w:abstractNumId w:val="1"/>
  </w:num>
  <w:num w:numId="33">
    <w:abstractNumId w:val="9"/>
  </w:num>
  <w:num w:numId="34">
    <w:abstractNumId w:val="35"/>
  </w:num>
  <w:num w:numId="35">
    <w:abstractNumId w:val="18"/>
  </w:num>
  <w:num w:numId="36">
    <w:abstractNumId w:val="22"/>
  </w:num>
  <w:num w:numId="37">
    <w:abstractNumId w:val="12"/>
  </w:num>
  <w:num w:numId="38">
    <w:abstractNumId w:val="0"/>
  </w:num>
  <w:num w:numId="39">
    <w:abstractNumId w:val="10"/>
  </w:num>
  <w:num w:numId="40">
    <w:abstractNumId w:val="17"/>
  </w:num>
  <w:num w:numId="41">
    <w:abstractNumId w:val="14"/>
  </w:num>
  <w:num w:numId="42">
    <w:abstractNumId w:val="28"/>
  </w:num>
  <w:num w:numId="43">
    <w:abstractNumId w:val="27"/>
  </w:num>
  <w:num w:numId="44">
    <w:abstractNumId w:val="36"/>
  </w:num>
  <w:num w:numId="45">
    <w:abstractNumId w:val="3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4242"/>
    <w:rsid w:val="000100B6"/>
    <w:rsid w:val="0001177F"/>
    <w:rsid w:val="000118E2"/>
    <w:rsid w:val="00012052"/>
    <w:rsid w:val="00014CF2"/>
    <w:rsid w:val="000165F4"/>
    <w:rsid w:val="00020136"/>
    <w:rsid w:val="00020924"/>
    <w:rsid w:val="000229DE"/>
    <w:rsid w:val="00025A79"/>
    <w:rsid w:val="00026E96"/>
    <w:rsid w:val="0003060D"/>
    <w:rsid w:val="000309F5"/>
    <w:rsid w:val="00030C87"/>
    <w:rsid w:val="000342EF"/>
    <w:rsid w:val="00034774"/>
    <w:rsid w:val="00035A9C"/>
    <w:rsid w:val="00037174"/>
    <w:rsid w:val="000402B3"/>
    <w:rsid w:val="0004034D"/>
    <w:rsid w:val="00040709"/>
    <w:rsid w:val="00040C15"/>
    <w:rsid w:val="00040E9B"/>
    <w:rsid w:val="0004203D"/>
    <w:rsid w:val="00042069"/>
    <w:rsid w:val="000424D3"/>
    <w:rsid w:val="00046FC1"/>
    <w:rsid w:val="00047288"/>
    <w:rsid w:val="000510BB"/>
    <w:rsid w:val="00055C65"/>
    <w:rsid w:val="00056533"/>
    <w:rsid w:val="000567E2"/>
    <w:rsid w:val="000606F6"/>
    <w:rsid w:val="000624B2"/>
    <w:rsid w:val="00065C6B"/>
    <w:rsid w:val="000717B5"/>
    <w:rsid w:val="000740FB"/>
    <w:rsid w:val="00074C8C"/>
    <w:rsid w:val="00080091"/>
    <w:rsid w:val="00080783"/>
    <w:rsid w:val="00080A9D"/>
    <w:rsid w:val="00080D4F"/>
    <w:rsid w:val="00082668"/>
    <w:rsid w:val="00087F57"/>
    <w:rsid w:val="0009203F"/>
    <w:rsid w:val="000933DC"/>
    <w:rsid w:val="00095119"/>
    <w:rsid w:val="00095EF3"/>
    <w:rsid w:val="000A092A"/>
    <w:rsid w:val="000A0E7E"/>
    <w:rsid w:val="000A1305"/>
    <w:rsid w:val="000A4907"/>
    <w:rsid w:val="000A6B9C"/>
    <w:rsid w:val="000A738F"/>
    <w:rsid w:val="000B1080"/>
    <w:rsid w:val="000B11F3"/>
    <w:rsid w:val="000B16CC"/>
    <w:rsid w:val="000B1AFB"/>
    <w:rsid w:val="000B213E"/>
    <w:rsid w:val="000B44E5"/>
    <w:rsid w:val="000B4624"/>
    <w:rsid w:val="000B46CC"/>
    <w:rsid w:val="000B4CAC"/>
    <w:rsid w:val="000B7B80"/>
    <w:rsid w:val="000C061E"/>
    <w:rsid w:val="000C3F05"/>
    <w:rsid w:val="000C61BF"/>
    <w:rsid w:val="000C65C8"/>
    <w:rsid w:val="000C70E2"/>
    <w:rsid w:val="000C7259"/>
    <w:rsid w:val="000C747B"/>
    <w:rsid w:val="000D00DE"/>
    <w:rsid w:val="000D32B6"/>
    <w:rsid w:val="000D3BA3"/>
    <w:rsid w:val="000D5C10"/>
    <w:rsid w:val="000D618A"/>
    <w:rsid w:val="000D6CB9"/>
    <w:rsid w:val="000E006C"/>
    <w:rsid w:val="000E1307"/>
    <w:rsid w:val="000E1630"/>
    <w:rsid w:val="000E2C37"/>
    <w:rsid w:val="000E3A6F"/>
    <w:rsid w:val="000E3CA7"/>
    <w:rsid w:val="000E3EC4"/>
    <w:rsid w:val="000E451C"/>
    <w:rsid w:val="000E4979"/>
    <w:rsid w:val="000E6EDE"/>
    <w:rsid w:val="000F0BDC"/>
    <w:rsid w:val="000F2717"/>
    <w:rsid w:val="000F5190"/>
    <w:rsid w:val="000F6641"/>
    <w:rsid w:val="000F7364"/>
    <w:rsid w:val="0010030D"/>
    <w:rsid w:val="00100E48"/>
    <w:rsid w:val="00102117"/>
    <w:rsid w:val="001027B0"/>
    <w:rsid w:val="00102F13"/>
    <w:rsid w:val="001041F9"/>
    <w:rsid w:val="00104487"/>
    <w:rsid w:val="00111408"/>
    <w:rsid w:val="00111AB1"/>
    <w:rsid w:val="00112B3A"/>
    <w:rsid w:val="00112B99"/>
    <w:rsid w:val="00112BA7"/>
    <w:rsid w:val="00113D79"/>
    <w:rsid w:val="00114F0B"/>
    <w:rsid w:val="00115A0E"/>
    <w:rsid w:val="001161EF"/>
    <w:rsid w:val="0012016D"/>
    <w:rsid w:val="00120C1C"/>
    <w:rsid w:val="00120D87"/>
    <w:rsid w:val="00122ED0"/>
    <w:rsid w:val="0012519B"/>
    <w:rsid w:val="00125A74"/>
    <w:rsid w:val="001274D5"/>
    <w:rsid w:val="00127C83"/>
    <w:rsid w:val="00130DAE"/>
    <w:rsid w:val="001328E8"/>
    <w:rsid w:val="001352CE"/>
    <w:rsid w:val="00137789"/>
    <w:rsid w:val="0014320D"/>
    <w:rsid w:val="0014667C"/>
    <w:rsid w:val="00151CF1"/>
    <w:rsid w:val="0015350F"/>
    <w:rsid w:val="00156C6A"/>
    <w:rsid w:val="0016046D"/>
    <w:rsid w:val="001619CD"/>
    <w:rsid w:val="001635E9"/>
    <w:rsid w:val="00164909"/>
    <w:rsid w:val="00166C2A"/>
    <w:rsid w:val="0016765F"/>
    <w:rsid w:val="0017087A"/>
    <w:rsid w:val="001708B8"/>
    <w:rsid w:val="001709BB"/>
    <w:rsid w:val="00171113"/>
    <w:rsid w:val="00173E2A"/>
    <w:rsid w:val="0017622A"/>
    <w:rsid w:val="001769DF"/>
    <w:rsid w:val="00180455"/>
    <w:rsid w:val="001816F5"/>
    <w:rsid w:val="00181BE5"/>
    <w:rsid w:val="00182077"/>
    <w:rsid w:val="00186497"/>
    <w:rsid w:val="00191960"/>
    <w:rsid w:val="00191CCB"/>
    <w:rsid w:val="00193E92"/>
    <w:rsid w:val="00194662"/>
    <w:rsid w:val="00196AEB"/>
    <w:rsid w:val="0019777A"/>
    <w:rsid w:val="001977AF"/>
    <w:rsid w:val="001A0771"/>
    <w:rsid w:val="001A18B6"/>
    <w:rsid w:val="001A1AF6"/>
    <w:rsid w:val="001A42F0"/>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BD6"/>
    <w:rsid w:val="001C3D56"/>
    <w:rsid w:val="001C55C2"/>
    <w:rsid w:val="001C6D2B"/>
    <w:rsid w:val="001D05A9"/>
    <w:rsid w:val="001D0981"/>
    <w:rsid w:val="001D4799"/>
    <w:rsid w:val="001D4A52"/>
    <w:rsid w:val="001D5987"/>
    <w:rsid w:val="001D609E"/>
    <w:rsid w:val="001D6AFF"/>
    <w:rsid w:val="001D6EFA"/>
    <w:rsid w:val="001E1528"/>
    <w:rsid w:val="001E227A"/>
    <w:rsid w:val="001E5AF6"/>
    <w:rsid w:val="001E5BB1"/>
    <w:rsid w:val="001E6910"/>
    <w:rsid w:val="001E79D4"/>
    <w:rsid w:val="001F2608"/>
    <w:rsid w:val="001F3CFB"/>
    <w:rsid w:val="001F50FF"/>
    <w:rsid w:val="001F635A"/>
    <w:rsid w:val="00201B4B"/>
    <w:rsid w:val="0020507D"/>
    <w:rsid w:val="00206835"/>
    <w:rsid w:val="00206EDA"/>
    <w:rsid w:val="00207C5A"/>
    <w:rsid w:val="00212661"/>
    <w:rsid w:val="00213B57"/>
    <w:rsid w:val="00220DF6"/>
    <w:rsid w:val="00223D79"/>
    <w:rsid w:val="002255EF"/>
    <w:rsid w:val="002266F3"/>
    <w:rsid w:val="00230DE8"/>
    <w:rsid w:val="002333A7"/>
    <w:rsid w:val="00234463"/>
    <w:rsid w:val="00236849"/>
    <w:rsid w:val="00237B28"/>
    <w:rsid w:val="00240743"/>
    <w:rsid w:val="00240E20"/>
    <w:rsid w:val="00241BCE"/>
    <w:rsid w:val="00243C32"/>
    <w:rsid w:val="002455D7"/>
    <w:rsid w:val="00246C04"/>
    <w:rsid w:val="002470C8"/>
    <w:rsid w:val="00251899"/>
    <w:rsid w:val="00253BCA"/>
    <w:rsid w:val="00257790"/>
    <w:rsid w:val="00261B84"/>
    <w:rsid w:val="002636F6"/>
    <w:rsid w:val="00265515"/>
    <w:rsid w:val="00266795"/>
    <w:rsid w:val="0026779E"/>
    <w:rsid w:val="002677A8"/>
    <w:rsid w:val="00270262"/>
    <w:rsid w:val="002702CE"/>
    <w:rsid w:val="0027048C"/>
    <w:rsid w:val="002777FB"/>
    <w:rsid w:val="0028203B"/>
    <w:rsid w:val="0028407E"/>
    <w:rsid w:val="00285028"/>
    <w:rsid w:val="00285083"/>
    <w:rsid w:val="00285505"/>
    <w:rsid w:val="0029265C"/>
    <w:rsid w:val="00296326"/>
    <w:rsid w:val="002A0C00"/>
    <w:rsid w:val="002A2040"/>
    <w:rsid w:val="002A3C43"/>
    <w:rsid w:val="002A43B2"/>
    <w:rsid w:val="002B016F"/>
    <w:rsid w:val="002B0F16"/>
    <w:rsid w:val="002B6466"/>
    <w:rsid w:val="002B6711"/>
    <w:rsid w:val="002B7673"/>
    <w:rsid w:val="002C20A7"/>
    <w:rsid w:val="002C220C"/>
    <w:rsid w:val="002C3AF5"/>
    <w:rsid w:val="002C4AE2"/>
    <w:rsid w:val="002C64EB"/>
    <w:rsid w:val="002C7582"/>
    <w:rsid w:val="002D349C"/>
    <w:rsid w:val="002D4754"/>
    <w:rsid w:val="002E2188"/>
    <w:rsid w:val="002E324D"/>
    <w:rsid w:val="002E404D"/>
    <w:rsid w:val="002E5B12"/>
    <w:rsid w:val="002E6879"/>
    <w:rsid w:val="002E6B97"/>
    <w:rsid w:val="002F0D3C"/>
    <w:rsid w:val="002F166B"/>
    <w:rsid w:val="002F2CF8"/>
    <w:rsid w:val="003001A4"/>
    <w:rsid w:val="0030038C"/>
    <w:rsid w:val="00306711"/>
    <w:rsid w:val="00310EF5"/>
    <w:rsid w:val="003129E4"/>
    <w:rsid w:val="00313692"/>
    <w:rsid w:val="00314964"/>
    <w:rsid w:val="00315271"/>
    <w:rsid w:val="00320FE7"/>
    <w:rsid w:val="0032130A"/>
    <w:rsid w:val="00321E87"/>
    <w:rsid w:val="00322E1A"/>
    <w:rsid w:val="003251F2"/>
    <w:rsid w:val="00326609"/>
    <w:rsid w:val="00326785"/>
    <w:rsid w:val="00330B5C"/>
    <w:rsid w:val="00330BD2"/>
    <w:rsid w:val="00330F8D"/>
    <w:rsid w:val="00333C39"/>
    <w:rsid w:val="0033414D"/>
    <w:rsid w:val="00336D1D"/>
    <w:rsid w:val="0034785B"/>
    <w:rsid w:val="00350000"/>
    <w:rsid w:val="0035319B"/>
    <w:rsid w:val="003537FB"/>
    <w:rsid w:val="003572E2"/>
    <w:rsid w:val="003573B4"/>
    <w:rsid w:val="00357E5F"/>
    <w:rsid w:val="00360133"/>
    <w:rsid w:val="00360212"/>
    <w:rsid w:val="00361211"/>
    <w:rsid w:val="003625AB"/>
    <w:rsid w:val="00366529"/>
    <w:rsid w:val="00370C93"/>
    <w:rsid w:val="00370F77"/>
    <w:rsid w:val="00375887"/>
    <w:rsid w:val="00375B19"/>
    <w:rsid w:val="00375EB1"/>
    <w:rsid w:val="0037681B"/>
    <w:rsid w:val="00380EDD"/>
    <w:rsid w:val="00382ADF"/>
    <w:rsid w:val="00382B82"/>
    <w:rsid w:val="00383051"/>
    <w:rsid w:val="003836AD"/>
    <w:rsid w:val="00387404"/>
    <w:rsid w:val="0039018A"/>
    <w:rsid w:val="003909B6"/>
    <w:rsid w:val="003911EB"/>
    <w:rsid w:val="003932D7"/>
    <w:rsid w:val="00393B37"/>
    <w:rsid w:val="00394245"/>
    <w:rsid w:val="003954ED"/>
    <w:rsid w:val="00395526"/>
    <w:rsid w:val="003963D7"/>
    <w:rsid w:val="003979AE"/>
    <w:rsid w:val="00397B2A"/>
    <w:rsid w:val="003A1BB2"/>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D4877"/>
    <w:rsid w:val="003D4CAA"/>
    <w:rsid w:val="003D5965"/>
    <w:rsid w:val="003D6EF1"/>
    <w:rsid w:val="003D7107"/>
    <w:rsid w:val="003E0A1D"/>
    <w:rsid w:val="003E1EBC"/>
    <w:rsid w:val="003E2874"/>
    <w:rsid w:val="003E4129"/>
    <w:rsid w:val="003E50AF"/>
    <w:rsid w:val="003E7B98"/>
    <w:rsid w:val="003E7CE4"/>
    <w:rsid w:val="003F05B5"/>
    <w:rsid w:val="003F0A4B"/>
    <w:rsid w:val="003F2E2E"/>
    <w:rsid w:val="003F5934"/>
    <w:rsid w:val="003F5C52"/>
    <w:rsid w:val="003F60CE"/>
    <w:rsid w:val="00400640"/>
    <w:rsid w:val="004010C8"/>
    <w:rsid w:val="00402FF6"/>
    <w:rsid w:val="0040475D"/>
    <w:rsid w:val="00411BEB"/>
    <w:rsid w:val="00411E4D"/>
    <w:rsid w:val="00413263"/>
    <w:rsid w:val="00413367"/>
    <w:rsid w:val="0041677E"/>
    <w:rsid w:val="00416A63"/>
    <w:rsid w:val="00417980"/>
    <w:rsid w:val="00417DAB"/>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947"/>
    <w:rsid w:val="0044236B"/>
    <w:rsid w:val="0044418A"/>
    <w:rsid w:val="00444F88"/>
    <w:rsid w:val="00445161"/>
    <w:rsid w:val="00447A55"/>
    <w:rsid w:val="00447D9E"/>
    <w:rsid w:val="0045444D"/>
    <w:rsid w:val="0045574D"/>
    <w:rsid w:val="00455902"/>
    <w:rsid w:val="00455906"/>
    <w:rsid w:val="0045632B"/>
    <w:rsid w:val="0045782A"/>
    <w:rsid w:val="004578B1"/>
    <w:rsid w:val="00460121"/>
    <w:rsid w:val="00461D57"/>
    <w:rsid w:val="00462C4F"/>
    <w:rsid w:val="00465987"/>
    <w:rsid w:val="00466259"/>
    <w:rsid w:val="004720FB"/>
    <w:rsid w:val="00472C4A"/>
    <w:rsid w:val="00472C64"/>
    <w:rsid w:val="0047407D"/>
    <w:rsid w:val="004749B4"/>
    <w:rsid w:val="00475044"/>
    <w:rsid w:val="00475327"/>
    <w:rsid w:val="00475594"/>
    <w:rsid w:val="00480C32"/>
    <w:rsid w:val="00482C00"/>
    <w:rsid w:val="00483FE0"/>
    <w:rsid w:val="004843E1"/>
    <w:rsid w:val="00485BA8"/>
    <w:rsid w:val="00487590"/>
    <w:rsid w:val="00490625"/>
    <w:rsid w:val="00491F60"/>
    <w:rsid w:val="004968AB"/>
    <w:rsid w:val="00496A27"/>
    <w:rsid w:val="00497EE2"/>
    <w:rsid w:val="004A2A51"/>
    <w:rsid w:val="004A4661"/>
    <w:rsid w:val="004A4984"/>
    <w:rsid w:val="004A73EB"/>
    <w:rsid w:val="004A75C7"/>
    <w:rsid w:val="004B0546"/>
    <w:rsid w:val="004B4D2A"/>
    <w:rsid w:val="004B772B"/>
    <w:rsid w:val="004C0C85"/>
    <w:rsid w:val="004C1698"/>
    <w:rsid w:val="004C1B0D"/>
    <w:rsid w:val="004C44C5"/>
    <w:rsid w:val="004C46AD"/>
    <w:rsid w:val="004C5DDB"/>
    <w:rsid w:val="004C69B5"/>
    <w:rsid w:val="004C6B7F"/>
    <w:rsid w:val="004C76A0"/>
    <w:rsid w:val="004D04B1"/>
    <w:rsid w:val="004D18F0"/>
    <w:rsid w:val="004D36A1"/>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25ED"/>
    <w:rsid w:val="0050286B"/>
    <w:rsid w:val="00503FE4"/>
    <w:rsid w:val="00504D8D"/>
    <w:rsid w:val="00504FA7"/>
    <w:rsid w:val="0050713B"/>
    <w:rsid w:val="0051000B"/>
    <w:rsid w:val="00510B45"/>
    <w:rsid w:val="00511050"/>
    <w:rsid w:val="00512125"/>
    <w:rsid w:val="00512ED4"/>
    <w:rsid w:val="005138C6"/>
    <w:rsid w:val="00513BED"/>
    <w:rsid w:val="0051469E"/>
    <w:rsid w:val="00515448"/>
    <w:rsid w:val="00516B68"/>
    <w:rsid w:val="00517BCF"/>
    <w:rsid w:val="00522DC2"/>
    <w:rsid w:val="00525284"/>
    <w:rsid w:val="005267A5"/>
    <w:rsid w:val="00527A84"/>
    <w:rsid w:val="0053432F"/>
    <w:rsid w:val="00537C1D"/>
    <w:rsid w:val="00540DFC"/>
    <w:rsid w:val="00544310"/>
    <w:rsid w:val="0055140F"/>
    <w:rsid w:val="00551A23"/>
    <w:rsid w:val="005564EF"/>
    <w:rsid w:val="0055675B"/>
    <w:rsid w:val="00556ECE"/>
    <w:rsid w:val="00557FBC"/>
    <w:rsid w:val="00560CCA"/>
    <w:rsid w:val="005621A9"/>
    <w:rsid w:val="00562D6D"/>
    <w:rsid w:val="00563A69"/>
    <w:rsid w:val="005653CE"/>
    <w:rsid w:val="00565FBD"/>
    <w:rsid w:val="00566EA3"/>
    <w:rsid w:val="00567E68"/>
    <w:rsid w:val="00570380"/>
    <w:rsid w:val="00570D08"/>
    <w:rsid w:val="00571924"/>
    <w:rsid w:val="00571CA2"/>
    <w:rsid w:val="005740A3"/>
    <w:rsid w:val="00580AC8"/>
    <w:rsid w:val="00583213"/>
    <w:rsid w:val="00583FC6"/>
    <w:rsid w:val="00585773"/>
    <w:rsid w:val="005918E9"/>
    <w:rsid w:val="00592088"/>
    <w:rsid w:val="00593D35"/>
    <w:rsid w:val="005970E7"/>
    <w:rsid w:val="005972BE"/>
    <w:rsid w:val="00597AE2"/>
    <w:rsid w:val="00597FF3"/>
    <w:rsid w:val="005A7426"/>
    <w:rsid w:val="005A7559"/>
    <w:rsid w:val="005A784D"/>
    <w:rsid w:val="005B132B"/>
    <w:rsid w:val="005B1C5F"/>
    <w:rsid w:val="005B268E"/>
    <w:rsid w:val="005B4BC9"/>
    <w:rsid w:val="005C15E4"/>
    <w:rsid w:val="005C1B60"/>
    <w:rsid w:val="005C1C4B"/>
    <w:rsid w:val="005C1D5D"/>
    <w:rsid w:val="005C31A9"/>
    <w:rsid w:val="005C4CDA"/>
    <w:rsid w:val="005C6C9E"/>
    <w:rsid w:val="005C7483"/>
    <w:rsid w:val="005C7B10"/>
    <w:rsid w:val="005D169B"/>
    <w:rsid w:val="005D369B"/>
    <w:rsid w:val="005D391F"/>
    <w:rsid w:val="005D4706"/>
    <w:rsid w:val="005D4EF0"/>
    <w:rsid w:val="005D6BF0"/>
    <w:rsid w:val="005E041B"/>
    <w:rsid w:val="005E0AC7"/>
    <w:rsid w:val="005E412E"/>
    <w:rsid w:val="005E41A5"/>
    <w:rsid w:val="005E440A"/>
    <w:rsid w:val="005F251C"/>
    <w:rsid w:val="005F292F"/>
    <w:rsid w:val="005F3E9D"/>
    <w:rsid w:val="005F6D8B"/>
    <w:rsid w:val="005F6DDE"/>
    <w:rsid w:val="006006D4"/>
    <w:rsid w:val="00603B1D"/>
    <w:rsid w:val="006055E4"/>
    <w:rsid w:val="00605732"/>
    <w:rsid w:val="00610CE8"/>
    <w:rsid w:val="0061136D"/>
    <w:rsid w:val="00611B11"/>
    <w:rsid w:val="0061378C"/>
    <w:rsid w:val="00613D2C"/>
    <w:rsid w:val="00617D26"/>
    <w:rsid w:val="006203C1"/>
    <w:rsid w:val="00626EF8"/>
    <w:rsid w:val="006272AA"/>
    <w:rsid w:val="00631F57"/>
    <w:rsid w:val="006345D9"/>
    <w:rsid w:val="00642DEE"/>
    <w:rsid w:val="0064440E"/>
    <w:rsid w:val="0064490A"/>
    <w:rsid w:val="0064663F"/>
    <w:rsid w:val="00650847"/>
    <w:rsid w:val="00651A5D"/>
    <w:rsid w:val="00653A10"/>
    <w:rsid w:val="0065414D"/>
    <w:rsid w:val="00655B0C"/>
    <w:rsid w:val="006570E9"/>
    <w:rsid w:val="0066208C"/>
    <w:rsid w:val="00662931"/>
    <w:rsid w:val="0066442C"/>
    <w:rsid w:val="00665B41"/>
    <w:rsid w:val="00665E56"/>
    <w:rsid w:val="00665F38"/>
    <w:rsid w:val="0067438C"/>
    <w:rsid w:val="00675537"/>
    <w:rsid w:val="00680370"/>
    <w:rsid w:val="006808B9"/>
    <w:rsid w:val="00680C23"/>
    <w:rsid w:val="00681729"/>
    <w:rsid w:val="00682C2E"/>
    <w:rsid w:val="00682EB6"/>
    <w:rsid w:val="0068332B"/>
    <w:rsid w:val="00683473"/>
    <w:rsid w:val="00683C65"/>
    <w:rsid w:val="00684ECC"/>
    <w:rsid w:val="00685694"/>
    <w:rsid w:val="006857D8"/>
    <w:rsid w:val="00686EE1"/>
    <w:rsid w:val="0068728F"/>
    <w:rsid w:val="00690EE4"/>
    <w:rsid w:val="00691E7A"/>
    <w:rsid w:val="00697F9F"/>
    <w:rsid w:val="006A601E"/>
    <w:rsid w:val="006A6754"/>
    <w:rsid w:val="006A6F6A"/>
    <w:rsid w:val="006B1647"/>
    <w:rsid w:val="006B2F2F"/>
    <w:rsid w:val="006B455C"/>
    <w:rsid w:val="006B6650"/>
    <w:rsid w:val="006B737C"/>
    <w:rsid w:val="006B77D1"/>
    <w:rsid w:val="006C0962"/>
    <w:rsid w:val="006C2636"/>
    <w:rsid w:val="006C3085"/>
    <w:rsid w:val="006C4405"/>
    <w:rsid w:val="006C4F29"/>
    <w:rsid w:val="006C65BA"/>
    <w:rsid w:val="006D7F0C"/>
    <w:rsid w:val="006E203B"/>
    <w:rsid w:val="006E38C2"/>
    <w:rsid w:val="006E4D56"/>
    <w:rsid w:val="006E5714"/>
    <w:rsid w:val="006E6EA7"/>
    <w:rsid w:val="006E770D"/>
    <w:rsid w:val="006F0B36"/>
    <w:rsid w:val="006F4543"/>
    <w:rsid w:val="006F4770"/>
    <w:rsid w:val="00700030"/>
    <w:rsid w:val="00705091"/>
    <w:rsid w:val="00706F04"/>
    <w:rsid w:val="0071279C"/>
    <w:rsid w:val="00713C7B"/>
    <w:rsid w:val="00714C42"/>
    <w:rsid w:val="007151DC"/>
    <w:rsid w:val="00715759"/>
    <w:rsid w:val="007169F5"/>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4908"/>
    <w:rsid w:val="00744EE0"/>
    <w:rsid w:val="00747156"/>
    <w:rsid w:val="00747C15"/>
    <w:rsid w:val="00752A20"/>
    <w:rsid w:val="00761979"/>
    <w:rsid w:val="00762917"/>
    <w:rsid w:val="00763F46"/>
    <w:rsid w:val="00764E0C"/>
    <w:rsid w:val="00764EBB"/>
    <w:rsid w:val="00765EA1"/>
    <w:rsid w:val="0076600A"/>
    <w:rsid w:val="00766C6A"/>
    <w:rsid w:val="00766EF5"/>
    <w:rsid w:val="007717B2"/>
    <w:rsid w:val="00772C6B"/>
    <w:rsid w:val="00772CF4"/>
    <w:rsid w:val="007737C4"/>
    <w:rsid w:val="007752CC"/>
    <w:rsid w:val="00776766"/>
    <w:rsid w:val="00777073"/>
    <w:rsid w:val="00780F85"/>
    <w:rsid w:val="007826A3"/>
    <w:rsid w:val="00782BD3"/>
    <w:rsid w:val="00783359"/>
    <w:rsid w:val="007846B9"/>
    <w:rsid w:val="0078679F"/>
    <w:rsid w:val="00790EAD"/>
    <w:rsid w:val="00794DCF"/>
    <w:rsid w:val="00796874"/>
    <w:rsid w:val="007971D5"/>
    <w:rsid w:val="007A17AE"/>
    <w:rsid w:val="007A5E50"/>
    <w:rsid w:val="007B104A"/>
    <w:rsid w:val="007B3138"/>
    <w:rsid w:val="007B3740"/>
    <w:rsid w:val="007B4852"/>
    <w:rsid w:val="007B5569"/>
    <w:rsid w:val="007B6EB7"/>
    <w:rsid w:val="007B72E5"/>
    <w:rsid w:val="007B7CB6"/>
    <w:rsid w:val="007B7E11"/>
    <w:rsid w:val="007C0E8C"/>
    <w:rsid w:val="007C1667"/>
    <w:rsid w:val="007C7977"/>
    <w:rsid w:val="007C7C80"/>
    <w:rsid w:val="007D029C"/>
    <w:rsid w:val="007D0D42"/>
    <w:rsid w:val="007D18B2"/>
    <w:rsid w:val="007D26DA"/>
    <w:rsid w:val="007D4A59"/>
    <w:rsid w:val="007D5B99"/>
    <w:rsid w:val="007D5D79"/>
    <w:rsid w:val="007D737D"/>
    <w:rsid w:val="007E3DA5"/>
    <w:rsid w:val="007E535E"/>
    <w:rsid w:val="007E561E"/>
    <w:rsid w:val="007E726B"/>
    <w:rsid w:val="007E7E23"/>
    <w:rsid w:val="007F5D7C"/>
    <w:rsid w:val="007F701D"/>
    <w:rsid w:val="007F7982"/>
    <w:rsid w:val="00800008"/>
    <w:rsid w:val="0080065E"/>
    <w:rsid w:val="008016C3"/>
    <w:rsid w:val="00801BD2"/>
    <w:rsid w:val="008067A3"/>
    <w:rsid w:val="00810848"/>
    <w:rsid w:val="00812FA0"/>
    <w:rsid w:val="00813091"/>
    <w:rsid w:val="0081467A"/>
    <w:rsid w:val="00815FD4"/>
    <w:rsid w:val="00822620"/>
    <w:rsid w:val="00822D21"/>
    <w:rsid w:val="00822E01"/>
    <w:rsid w:val="00823B75"/>
    <w:rsid w:val="0082443C"/>
    <w:rsid w:val="008265FE"/>
    <w:rsid w:val="008274B6"/>
    <w:rsid w:val="008300BA"/>
    <w:rsid w:val="00830707"/>
    <w:rsid w:val="0083174A"/>
    <w:rsid w:val="00834B8A"/>
    <w:rsid w:val="00836A16"/>
    <w:rsid w:val="0084132C"/>
    <w:rsid w:val="00846FF8"/>
    <w:rsid w:val="00847A42"/>
    <w:rsid w:val="00847CDD"/>
    <w:rsid w:val="008521DD"/>
    <w:rsid w:val="0085312F"/>
    <w:rsid w:val="008534A5"/>
    <w:rsid w:val="00854F34"/>
    <w:rsid w:val="00857363"/>
    <w:rsid w:val="00857C89"/>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4151"/>
    <w:rsid w:val="0089581D"/>
    <w:rsid w:val="008A25FA"/>
    <w:rsid w:val="008A3231"/>
    <w:rsid w:val="008A4101"/>
    <w:rsid w:val="008A4539"/>
    <w:rsid w:val="008A6C9A"/>
    <w:rsid w:val="008A7EF8"/>
    <w:rsid w:val="008B2BDD"/>
    <w:rsid w:val="008B30E4"/>
    <w:rsid w:val="008B3E90"/>
    <w:rsid w:val="008B50BA"/>
    <w:rsid w:val="008B5704"/>
    <w:rsid w:val="008B7E6D"/>
    <w:rsid w:val="008C1A59"/>
    <w:rsid w:val="008C1D03"/>
    <w:rsid w:val="008C2CD3"/>
    <w:rsid w:val="008C53AA"/>
    <w:rsid w:val="008C5A4A"/>
    <w:rsid w:val="008C6894"/>
    <w:rsid w:val="008D1CEE"/>
    <w:rsid w:val="008D20E8"/>
    <w:rsid w:val="008D4F9D"/>
    <w:rsid w:val="008D56E2"/>
    <w:rsid w:val="008D57D4"/>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7925"/>
    <w:rsid w:val="009003CE"/>
    <w:rsid w:val="00904D51"/>
    <w:rsid w:val="00906D77"/>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301FC"/>
    <w:rsid w:val="00930E73"/>
    <w:rsid w:val="00933FDD"/>
    <w:rsid w:val="00935945"/>
    <w:rsid w:val="0094103E"/>
    <w:rsid w:val="00941733"/>
    <w:rsid w:val="009442B9"/>
    <w:rsid w:val="009456B7"/>
    <w:rsid w:val="00945961"/>
    <w:rsid w:val="00945D10"/>
    <w:rsid w:val="009475B4"/>
    <w:rsid w:val="00947A2A"/>
    <w:rsid w:val="0095285E"/>
    <w:rsid w:val="00952DFC"/>
    <w:rsid w:val="009530AA"/>
    <w:rsid w:val="00953821"/>
    <w:rsid w:val="00954BF5"/>
    <w:rsid w:val="00956989"/>
    <w:rsid w:val="0096000D"/>
    <w:rsid w:val="00963B18"/>
    <w:rsid w:val="00964BB2"/>
    <w:rsid w:val="00965A1D"/>
    <w:rsid w:val="00965E82"/>
    <w:rsid w:val="00972DC9"/>
    <w:rsid w:val="00977AA4"/>
    <w:rsid w:val="00981ACB"/>
    <w:rsid w:val="00983066"/>
    <w:rsid w:val="0098375A"/>
    <w:rsid w:val="0098552A"/>
    <w:rsid w:val="00992AA7"/>
    <w:rsid w:val="00993A5C"/>
    <w:rsid w:val="009953B1"/>
    <w:rsid w:val="00995AF2"/>
    <w:rsid w:val="0099604D"/>
    <w:rsid w:val="009961B2"/>
    <w:rsid w:val="009A078A"/>
    <w:rsid w:val="009A2882"/>
    <w:rsid w:val="009A4F5C"/>
    <w:rsid w:val="009A5551"/>
    <w:rsid w:val="009A5FAB"/>
    <w:rsid w:val="009B3E6F"/>
    <w:rsid w:val="009B4985"/>
    <w:rsid w:val="009B702B"/>
    <w:rsid w:val="009B7574"/>
    <w:rsid w:val="009C0342"/>
    <w:rsid w:val="009C2278"/>
    <w:rsid w:val="009C4014"/>
    <w:rsid w:val="009C711B"/>
    <w:rsid w:val="009C72C0"/>
    <w:rsid w:val="009D0D60"/>
    <w:rsid w:val="009D1A1B"/>
    <w:rsid w:val="009D5855"/>
    <w:rsid w:val="009D5B5A"/>
    <w:rsid w:val="009D6753"/>
    <w:rsid w:val="009D7C3D"/>
    <w:rsid w:val="009E1147"/>
    <w:rsid w:val="009E278E"/>
    <w:rsid w:val="009E34DC"/>
    <w:rsid w:val="009E44FB"/>
    <w:rsid w:val="009F0D88"/>
    <w:rsid w:val="009F1103"/>
    <w:rsid w:val="009F3A48"/>
    <w:rsid w:val="009F5952"/>
    <w:rsid w:val="009F7A6A"/>
    <w:rsid w:val="00A04460"/>
    <w:rsid w:val="00A06FE5"/>
    <w:rsid w:val="00A12373"/>
    <w:rsid w:val="00A12F1B"/>
    <w:rsid w:val="00A15691"/>
    <w:rsid w:val="00A15ED2"/>
    <w:rsid w:val="00A163C9"/>
    <w:rsid w:val="00A170A7"/>
    <w:rsid w:val="00A1763E"/>
    <w:rsid w:val="00A17D49"/>
    <w:rsid w:val="00A2009B"/>
    <w:rsid w:val="00A206BF"/>
    <w:rsid w:val="00A2078A"/>
    <w:rsid w:val="00A20B50"/>
    <w:rsid w:val="00A21683"/>
    <w:rsid w:val="00A21769"/>
    <w:rsid w:val="00A22C80"/>
    <w:rsid w:val="00A22D50"/>
    <w:rsid w:val="00A23725"/>
    <w:rsid w:val="00A255CF"/>
    <w:rsid w:val="00A30472"/>
    <w:rsid w:val="00A31BA2"/>
    <w:rsid w:val="00A31F06"/>
    <w:rsid w:val="00A33F35"/>
    <w:rsid w:val="00A34652"/>
    <w:rsid w:val="00A36509"/>
    <w:rsid w:val="00A41109"/>
    <w:rsid w:val="00A463D8"/>
    <w:rsid w:val="00A47696"/>
    <w:rsid w:val="00A505FC"/>
    <w:rsid w:val="00A547CF"/>
    <w:rsid w:val="00A57973"/>
    <w:rsid w:val="00A61CB9"/>
    <w:rsid w:val="00A6540D"/>
    <w:rsid w:val="00A666B6"/>
    <w:rsid w:val="00A66BD1"/>
    <w:rsid w:val="00A7242F"/>
    <w:rsid w:val="00A74C4C"/>
    <w:rsid w:val="00A7549E"/>
    <w:rsid w:val="00A7597D"/>
    <w:rsid w:val="00A77118"/>
    <w:rsid w:val="00A778BC"/>
    <w:rsid w:val="00A82E67"/>
    <w:rsid w:val="00A83249"/>
    <w:rsid w:val="00A838EF"/>
    <w:rsid w:val="00A840FA"/>
    <w:rsid w:val="00A8675F"/>
    <w:rsid w:val="00A90EEE"/>
    <w:rsid w:val="00AA24A8"/>
    <w:rsid w:val="00AA491D"/>
    <w:rsid w:val="00AB0882"/>
    <w:rsid w:val="00AB0981"/>
    <w:rsid w:val="00AB30C6"/>
    <w:rsid w:val="00AB3B72"/>
    <w:rsid w:val="00AB43BC"/>
    <w:rsid w:val="00AB6E37"/>
    <w:rsid w:val="00AB7326"/>
    <w:rsid w:val="00AB7BEF"/>
    <w:rsid w:val="00AC0555"/>
    <w:rsid w:val="00AC09B5"/>
    <w:rsid w:val="00AC160E"/>
    <w:rsid w:val="00AC22CE"/>
    <w:rsid w:val="00AC348B"/>
    <w:rsid w:val="00AC4CFE"/>
    <w:rsid w:val="00AC5381"/>
    <w:rsid w:val="00AC76C9"/>
    <w:rsid w:val="00AC7D29"/>
    <w:rsid w:val="00AD21E5"/>
    <w:rsid w:val="00AD283D"/>
    <w:rsid w:val="00AD2B43"/>
    <w:rsid w:val="00AD4155"/>
    <w:rsid w:val="00AD5F92"/>
    <w:rsid w:val="00AE1D08"/>
    <w:rsid w:val="00AE273A"/>
    <w:rsid w:val="00AE2A96"/>
    <w:rsid w:val="00AE36A5"/>
    <w:rsid w:val="00AE5612"/>
    <w:rsid w:val="00AE6210"/>
    <w:rsid w:val="00AE62B7"/>
    <w:rsid w:val="00AE6303"/>
    <w:rsid w:val="00AE7715"/>
    <w:rsid w:val="00AF00AB"/>
    <w:rsid w:val="00AF00B6"/>
    <w:rsid w:val="00AF0866"/>
    <w:rsid w:val="00AF0C68"/>
    <w:rsid w:val="00AF2FE7"/>
    <w:rsid w:val="00AF4375"/>
    <w:rsid w:val="00AF738B"/>
    <w:rsid w:val="00AF780A"/>
    <w:rsid w:val="00AF7E0E"/>
    <w:rsid w:val="00B03768"/>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204D1"/>
    <w:rsid w:val="00B3009C"/>
    <w:rsid w:val="00B31AD0"/>
    <w:rsid w:val="00B3258C"/>
    <w:rsid w:val="00B32F87"/>
    <w:rsid w:val="00B332ED"/>
    <w:rsid w:val="00B33428"/>
    <w:rsid w:val="00B34C63"/>
    <w:rsid w:val="00B370BA"/>
    <w:rsid w:val="00B42F4D"/>
    <w:rsid w:val="00B441C1"/>
    <w:rsid w:val="00B46687"/>
    <w:rsid w:val="00B47CCB"/>
    <w:rsid w:val="00B50959"/>
    <w:rsid w:val="00B5234B"/>
    <w:rsid w:val="00B611CA"/>
    <w:rsid w:val="00B615BD"/>
    <w:rsid w:val="00B666E4"/>
    <w:rsid w:val="00B70316"/>
    <w:rsid w:val="00B72CFC"/>
    <w:rsid w:val="00B7510C"/>
    <w:rsid w:val="00B76721"/>
    <w:rsid w:val="00B8082C"/>
    <w:rsid w:val="00B80F1E"/>
    <w:rsid w:val="00B81BF1"/>
    <w:rsid w:val="00B826AD"/>
    <w:rsid w:val="00B82E28"/>
    <w:rsid w:val="00B85AFC"/>
    <w:rsid w:val="00B860C0"/>
    <w:rsid w:val="00B86541"/>
    <w:rsid w:val="00B86FF4"/>
    <w:rsid w:val="00B877CC"/>
    <w:rsid w:val="00B92235"/>
    <w:rsid w:val="00B93562"/>
    <w:rsid w:val="00B942D5"/>
    <w:rsid w:val="00B946AA"/>
    <w:rsid w:val="00B95706"/>
    <w:rsid w:val="00B968D8"/>
    <w:rsid w:val="00B96928"/>
    <w:rsid w:val="00B9712E"/>
    <w:rsid w:val="00BA08A1"/>
    <w:rsid w:val="00BA0E44"/>
    <w:rsid w:val="00BA3B76"/>
    <w:rsid w:val="00BA4D70"/>
    <w:rsid w:val="00BA5C49"/>
    <w:rsid w:val="00BB2368"/>
    <w:rsid w:val="00BB43D1"/>
    <w:rsid w:val="00BB5571"/>
    <w:rsid w:val="00BB6A69"/>
    <w:rsid w:val="00BB7263"/>
    <w:rsid w:val="00BC018F"/>
    <w:rsid w:val="00BC061C"/>
    <w:rsid w:val="00BC0C77"/>
    <w:rsid w:val="00BC7B61"/>
    <w:rsid w:val="00BC7C8D"/>
    <w:rsid w:val="00BD18FB"/>
    <w:rsid w:val="00BD1FEF"/>
    <w:rsid w:val="00BD56C4"/>
    <w:rsid w:val="00BD5BC7"/>
    <w:rsid w:val="00BD69AF"/>
    <w:rsid w:val="00BD7DD3"/>
    <w:rsid w:val="00BE318E"/>
    <w:rsid w:val="00BE7DF8"/>
    <w:rsid w:val="00BF2BDC"/>
    <w:rsid w:val="00BF3127"/>
    <w:rsid w:val="00BF3DAE"/>
    <w:rsid w:val="00BF5124"/>
    <w:rsid w:val="00BF5515"/>
    <w:rsid w:val="00BF5916"/>
    <w:rsid w:val="00BF5AC2"/>
    <w:rsid w:val="00BF7E71"/>
    <w:rsid w:val="00C04D41"/>
    <w:rsid w:val="00C04D58"/>
    <w:rsid w:val="00C0552D"/>
    <w:rsid w:val="00C06610"/>
    <w:rsid w:val="00C079ED"/>
    <w:rsid w:val="00C10CF9"/>
    <w:rsid w:val="00C10E51"/>
    <w:rsid w:val="00C11EE0"/>
    <w:rsid w:val="00C13CA0"/>
    <w:rsid w:val="00C2487B"/>
    <w:rsid w:val="00C25CDC"/>
    <w:rsid w:val="00C2612C"/>
    <w:rsid w:val="00C31BBE"/>
    <w:rsid w:val="00C3554B"/>
    <w:rsid w:val="00C403A1"/>
    <w:rsid w:val="00C40B63"/>
    <w:rsid w:val="00C40B7C"/>
    <w:rsid w:val="00C411B8"/>
    <w:rsid w:val="00C4505C"/>
    <w:rsid w:val="00C50E27"/>
    <w:rsid w:val="00C51A46"/>
    <w:rsid w:val="00C53416"/>
    <w:rsid w:val="00C5369D"/>
    <w:rsid w:val="00C54B21"/>
    <w:rsid w:val="00C55C33"/>
    <w:rsid w:val="00C562AD"/>
    <w:rsid w:val="00C570D7"/>
    <w:rsid w:val="00C60F2C"/>
    <w:rsid w:val="00C61466"/>
    <w:rsid w:val="00C65463"/>
    <w:rsid w:val="00C6695F"/>
    <w:rsid w:val="00C671C8"/>
    <w:rsid w:val="00C67577"/>
    <w:rsid w:val="00C70622"/>
    <w:rsid w:val="00C71CAC"/>
    <w:rsid w:val="00C72015"/>
    <w:rsid w:val="00C73B22"/>
    <w:rsid w:val="00C755C3"/>
    <w:rsid w:val="00C75B5A"/>
    <w:rsid w:val="00C8022D"/>
    <w:rsid w:val="00C82610"/>
    <w:rsid w:val="00C8446D"/>
    <w:rsid w:val="00C844C8"/>
    <w:rsid w:val="00C869E2"/>
    <w:rsid w:val="00C8723B"/>
    <w:rsid w:val="00C90FE4"/>
    <w:rsid w:val="00C91830"/>
    <w:rsid w:val="00C91A05"/>
    <w:rsid w:val="00C91B18"/>
    <w:rsid w:val="00C91BAD"/>
    <w:rsid w:val="00C95D0F"/>
    <w:rsid w:val="00CA01C6"/>
    <w:rsid w:val="00CA064C"/>
    <w:rsid w:val="00CA1817"/>
    <w:rsid w:val="00CA1CF2"/>
    <w:rsid w:val="00CA2648"/>
    <w:rsid w:val="00CA6012"/>
    <w:rsid w:val="00CA73B9"/>
    <w:rsid w:val="00CB06DF"/>
    <w:rsid w:val="00CB2979"/>
    <w:rsid w:val="00CB2C89"/>
    <w:rsid w:val="00CB3551"/>
    <w:rsid w:val="00CB4265"/>
    <w:rsid w:val="00CC1340"/>
    <w:rsid w:val="00CC5483"/>
    <w:rsid w:val="00CC7A35"/>
    <w:rsid w:val="00CD0982"/>
    <w:rsid w:val="00CD1CD7"/>
    <w:rsid w:val="00CD20CB"/>
    <w:rsid w:val="00CD2975"/>
    <w:rsid w:val="00CD3643"/>
    <w:rsid w:val="00CD3762"/>
    <w:rsid w:val="00CD6227"/>
    <w:rsid w:val="00CD6512"/>
    <w:rsid w:val="00CD7717"/>
    <w:rsid w:val="00CE0960"/>
    <w:rsid w:val="00CE0CF7"/>
    <w:rsid w:val="00CE24C8"/>
    <w:rsid w:val="00CE5026"/>
    <w:rsid w:val="00CF0911"/>
    <w:rsid w:val="00CF0D45"/>
    <w:rsid w:val="00CF47ED"/>
    <w:rsid w:val="00CF6CBD"/>
    <w:rsid w:val="00CF7411"/>
    <w:rsid w:val="00D01057"/>
    <w:rsid w:val="00D01338"/>
    <w:rsid w:val="00D02409"/>
    <w:rsid w:val="00D03CDE"/>
    <w:rsid w:val="00D03EB7"/>
    <w:rsid w:val="00D05346"/>
    <w:rsid w:val="00D06105"/>
    <w:rsid w:val="00D067C0"/>
    <w:rsid w:val="00D06B48"/>
    <w:rsid w:val="00D07495"/>
    <w:rsid w:val="00D116D7"/>
    <w:rsid w:val="00D12013"/>
    <w:rsid w:val="00D16710"/>
    <w:rsid w:val="00D16E5F"/>
    <w:rsid w:val="00D17D13"/>
    <w:rsid w:val="00D17D8E"/>
    <w:rsid w:val="00D244CB"/>
    <w:rsid w:val="00D24726"/>
    <w:rsid w:val="00D24B9A"/>
    <w:rsid w:val="00D27985"/>
    <w:rsid w:val="00D31F35"/>
    <w:rsid w:val="00D3295B"/>
    <w:rsid w:val="00D336B9"/>
    <w:rsid w:val="00D336CF"/>
    <w:rsid w:val="00D33A59"/>
    <w:rsid w:val="00D35B28"/>
    <w:rsid w:val="00D36009"/>
    <w:rsid w:val="00D37437"/>
    <w:rsid w:val="00D37D0B"/>
    <w:rsid w:val="00D403D5"/>
    <w:rsid w:val="00D40690"/>
    <w:rsid w:val="00D4270D"/>
    <w:rsid w:val="00D434B8"/>
    <w:rsid w:val="00D43792"/>
    <w:rsid w:val="00D44057"/>
    <w:rsid w:val="00D441C9"/>
    <w:rsid w:val="00D4482B"/>
    <w:rsid w:val="00D4769B"/>
    <w:rsid w:val="00D47FF5"/>
    <w:rsid w:val="00D50DEA"/>
    <w:rsid w:val="00D51BE9"/>
    <w:rsid w:val="00D51E45"/>
    <w:rsid w:val="00D52F88"/>
    <w:rsid w:val="00D53967"/>
    <w:rsid w:val="00D540A7"/>
    <w:rsid w:val="00D55C4F"/>
    <w:rsid w:val="00D57A61"/>
    <w:rsid w:val="00D6119F"/>
    <w:rsid w:val="00D62DC7"/>
    <w:rsid w:val="00D66032"/>
    <w:rsid w:val="00D673EF"/>
    <w:rsid w:val="00D70413"/>
    <w:rsid w:val="00D71EFE"/>
    <w:rsid w:val="00D748C2"/>
    <w:rsid w:val="00D75268"/>
    <w:rsid w:val="00D7530D"/>
    <w:rsid w:val="00D763C1"/>
    <w:rsid w:val="00D76C50"/>
    <w:rsid w:val="00D777D9"/>
    <w:rsid w:val="00D77A53"/>
    <w:rsid w:val="00D82881"/>
    <w:rsid w:val="00D86082"/>
    <w:rsid w:val="00D87076"/>
    <w:rsid w:val="00D922BB"/>
    <w:rsid w:val="00D92A60"/>
    <w:rsid w:val="00D92D28"/>
    <w:rsid w:val="00D94CC7"/>
    <w:rsid w:val="00D9522E"/>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726C"/>
    <w:rsid w:val="00DC0D22"/>
    <w:rsid w:val="00DC43B4"/>
    <w:rsid w:val="00DC53FB"/>
    <w:rsid w:val="00DC6B61"/>
    <w:rsid w:val="00DC75B6"/>
    <w:rsid w:val="00DC7D97"/>
    <w:rsid w:val="00DC7ED7"/>
    <w:rsid w:val="00DD3C82"/>
    <w:rsid w:val="00DD3D7E"/>
    <w:rsid w:val="00DD49EC"/>
    <w:rsid w:val="00DD62D6"/>
    <w:rsid w:val="00DD788B"/>
    <w:rsid w:val="00DE0133"/>
    <w:rsid w:val="00DE1023"/>
    <w:rsid w:val="00DE3B98"/>
    <w:rsid w:val="00DE4393"/>
    <w:rsid w:val="00DE4687"/>
    <w:rsid w:val="00DE53AE"/>
    <w:rsid w:val="00DE572B"/>
    <w:rsid w:val="00DF0971"/>
    <w:rsid w:val="00DF09ED"/>
    <w:rsid w:val="00DF1F47"/>
    <w:rsid w:val="00DF569C"/>
    <w:rsid w:val="00DF61F0"/>
    <w:rsid w:val="00DF73DB"/>
    <w:rsid w:val="00DF7667"/>
    <w:rsid w:val="00E05E00"/>
    <w:rsid w:val="00E0759D"/>
    <w:rsid w:val="00E14F08"/>
    <w:rsid w:val="00E15CD2"/>
    <w:rsid w:val="00E15ECB"/>
    <w:rsid w:val="00E1780F"/>
    <w:rsid w:val="00E20992"/>
    <w:rsid w:val="00E228D7"/>
    <w:rsid w:val="00E22B1B"/>
    <w:rsid w:val="00E2386E"/>
    <w:rsid w:val="00E23C56"/>
    <w:rsid w:val="00E250A6"/>
    <w:rsid w:val="00E2621F"/>
    <w:rsid w:val="00E3160D"/>
    <w:rsid w:val="00E40A6E"/>
    <w:rsid w:val="00E40CED"/>
    <w:rsid w:val="00E41881"/>
    <w:rsid w:val="00E44740"/>
    <w:rsid w:val="00E44E26"/>
    <w:rsid w:val="00E45F2C"/>
    <w:rsid w:val="00E461CC"/>
    <w:rsid w:val="00E46C61"/>
    <w:rsid w:val="00E46CA4"/>
    <w:rsid w:val="00E4705C"/>
    <w:rsid w:val="00E4710E"/>
    <w:rsid w:val="00E473A5"/>
    <w:rsid w:val="00E51116"/>
    <w:rsid w:val="00E524CD"/>
    <w:rsid w:val="00E52CB1"/>
    <w:rsid w:val="00E550A7"/>
    <w:rsid w:val="00E55771"/>
    <w:rsid w:val="00E5640B"/>
    <w:rsid w:val="00E56EAB"/>
    <w:rsid w:val="00E6064D"/>
    <w:rsid w:val="00E61271"/>
    <w:rsid w:val="00E6264E"/>
    <w:rsid w:val="00E627C5"/>
    <w:rsid w:val="00E63E9E"/>
    <w:rsid w:val="00E648AA"/>
    <w:rsid w:val="00E65387"/>
    <w:rsid w:val="00E669E3"/>
    <w:rsid w:val="00E678A4"/>
    <w:rsid w:val="00E70B14"/>
    <w:rsid w:val="00E71161"/>
    <w:rsid w:val="00E71253"/>
    <w:rsid w:val="00E71485"/>
    <w:rsid w:val="00E7258B"/>
    <w:rsid w:val="00E726BB"/>
    <w:rsid w:val="00E73532"/>
    <w:rsid w:val="00E76457"/>
    <w:rsid w:val="00E814B2"/>
    <w:rsid w:val="00E818E2"/>
    <w:rsid w:val="00E85856"/>
    <w:rsid w:val="00E91757"/>
    <w:rsid w:val="00E91B1E"/>
    <w:rsid w:val="00E9293C"/>
    <w:rsid w:val="00E94BBE"/>
    <w:rsid w:val="00EA0EE0"/>
    <w:rsid w:val="00EA1182"/>
    <w:rsid w:val="00EA33C1"/>
    <w:rsid w:val="00EA39E1"/>
    <w:rsid w:val="00EA3A46"/>
    <w:rsid w:val="00EA7499"/>
    <w:rsid w:val="00EB0394"/>
    <w:rsid w:val="00EB0621"/>
    <w:rsid w:val="00EB1D7F"/>
    <w:rsid w:val="00EB23E1"/>
    <w:rsid w:val="00EB6940"/>
    <w:rsid w:val="00EB6BE6"/>
    <w:rsid w:val="00EC0587"/>
    <w:rsid w:val="00EC0798"/>
    <w:rsid w:val="00EC1198"/>
    <w:rsid w:val="00EC1318"/>
    <w:rsid w:val="00EC1520"/>
    <w:rsid w:val="00EC7D89"/>
    <w:rsid w:val="00EC7EEC"/>
    <w:rsid w:val="00ED181F"/>
    <w:rsid w:val="00ED1831"/>
    <w:rsid w:val="00ED23A0"/>
    <w:rsid w:val="00ED37EB"/>
    <w:rsid w:val="00ED391D"/>
    <w:rsid w:val="00ED50CF"/>
    <w:rsid w:val="00ED5374"/>
    <w:rsid w:val="00ED5994"/>
    <w:rsid w:val="00EE0A9A"/>
    <w:rsid w:val="00EE412A"/>
    <w:rsid w:val="00EE6A77"/>
    <w:rsid w:val="00EE75FE"/>
    <w:rsid w:val="00EE7E62"/>
    <w:rsid w:val="00EF68C5"/>
    <w:rsid w:val="00F02293"/>
    <w:rsid w:val="00F0450F"/>
    <w:rsid w:val="00F07361"/>
    <w:rsid w:val="00F07DC1"/>
    <w:rsid w:val="00F12615"/>
    <w:rsid w:val="00F14713"/>
    <w:rsid w:val="00F17B92"/>
    <w:rsid w:val="00F21E78"/>
    <w:rsid w:val="00F22AFA"/>
    <w:rsid w:val="00F23D0F"/>
    <w:rsid w:val="00F241CD"/>
    <w:rsid w:val="00F27AC8"/>
    <w:rsid w:val="00F32AE4"/>
    <w:rsid w:val="00F3346F"/>
    <w:rsid w:val="00F34E4E"/>
    <w:rsid w:val="00F36C30"/>
    <w:rsid w:val="00F45733"/>
    <w:rsid w:val="00F45E9D"/>
    <w:rsid w:val="00F47DD1"/>
    <w:rsid w:val="00F51AE7"/>
    <w:rsid w:val="00F52BC4"/>
    <w:rsid w:val="00F54992"/>
    <w:rsid w:val="00F5549C"/>
    <w:rsid w:val="00F573A0"/>
    <w:rsid w:val="00F57B98"/>
    <w:rsid w:val="00F57DAD"/>
    <w:rsid w:val="00F61CA5"/>
    <w:rsid w:val="00F6355B"/>
    <w:rsid w:val="00F64AB8"/>
    <w:rsid w:val="00F64C56"/>
    <w:rsid w:val="00F64F11"/>
    <w:rsid w:val="00F66720"/>
    <w:rsid w:val="00F67F3D"/>
    <w:rsid w:val="00F70D10"/>
    <w:rsid w:val="00F720E5"/>
    <w:rsid w:val="00F72A70"/>
    <w:rsid w:val="00F73BBC"/>
    <w:rsid w:val="00F75296"/>
    <w:rsid w:val="00F761A9"/>
    <w:rsid w:val="00F77170"/>
    <w:rsid w:val="00F77BCB"/>
    <w:rsid w:val="00F84274"/>
    <w:rsid w:val="00F847EB"/>
    <w:rsid w:val="00F8771F"/>
    <w:rsid w:val="00F879B1"/>
    <w:rsid w:val="00F901F7"/>
    <w:rsid w:val="00F91ADA"/>
    <w:rsid w:val="00F91D22"/>
    <w:rsid w:val="00F95DB5"/>
    <w:rsid w:val="00F975D5"/>
    <w:rsid w:val="00F976CA"/>
    <w:rsid w:val="00FA61B0"/>
    <w:rsid w:val="00FA63CA"/>
    <w:rsid w:val="00FA6D88"/>
    <w:rsid w:val="00FA7639"/>
    <w:rsid w:val="00FB13FB"/>
    <w:rsid w:val="00FB2921"/>
    <w:rsid w:val="00FB478D"/>
    <w:rsid w:val="00FB7004"/>
    <w:rsid w:val="00FB7C50"/>
    <w:rsid w:val="00FB7E88"/>
    <w:rsid w:val="00FC3F44"/>
    <w:rsid w:val="00FC48D2"/>
    <w:rsid w:val="00FC6696"/>
    <w:rsid w:val="00FD08E9"/>
    <w:rsid w:val="00FD2A15"/>
    <w:rsid w:val="00FD4016"/>
    <w:rsid w:val="00FD4096"/>
    <w:rsid w:val="00FD5D67"/>
    <w:rsid w:val="00FD6530"/>
    <w:rsid w:val="00FD6736"/>
    <w:rsid w:val="00FD67B7"/>
    <w:rsid w:val="00FD7D8C"/>
    <w:rsid w:val="00FE379A"/>
    <w:rsid w:val="00FE601F"/>
    <w:rsid w:val="00FE606D"/>
    <w:rsid w:val="00FF07B6"/>
    <w:rsid w:val="00FF1F46"/>
    <w:rsid w:val="00FF384E"/>
    <w:rsid w:val="00FF517C"/>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D26DA"/>
    <w:rPr>
      <w:rFonts w:ascii="Arial" w:hAnsi="Arial" w:cs="Times New Roman"/>
    </w:rPr>
  </w:style>
  <w:style w:type="paragraph" w:styleId="Heading10">
    <w:name w:val="heading 1"/>
    <w:aliases w:val="TSB Headings"/>
    <w:basedOn w:val="ListParagraph"/>
    <w:next w:val="Normal"/>
    <w:link w:val="Heading1Char"/>
    <w:autoRedefine/>
    <w:uiPriority w:val="9"/>
    <w:qFormat/>
    <w:rsid w:val="00F720E5"/>
    <w:pPr>
      <w:ind w:left="0"/>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outlineLvl w:val="2"/>
    </w:pPr>
    <w:rPr>
      <w:rFonts w:asciiTheme="majorHAnsi" w:eastAsiaTheme="majorEastAsia" w:hAnsiTheme="majorHAnsi" w:cstheme="majorBidi"/>
      <w:b/>
      <w:bCs/>
      <w:color w:val="7F7F7F"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outlineLvl w:val="3"/>
    </w:pPr>
    <w:rPr>
      <w:rFonts w:asciiTheme="majorHAnsi" w:eastAsiaTheme="majorEastAsia" w:hAnsiTheme="majorHAnsi" w:cstheme="majorBidi"/>
      <w:b/>
      <w:bCs/>
      <w:i/>
      <w:iCs/>
      <w:color w:val="7F7F7F"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outlineLvl w:val="4"/>
    </w:pPr>
    <w:rPr>
      <w:rFonts w:asciiTheme="majorHAnsi" w:eastAsiaTheme="majorEastAsia" w:hAnsiTheme="majorHAnsi" w:cstheme="majorBidi"/>
      <w:color w:val="3F3F3F"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outlineLvl w:val="5"/>
    </w:pPr>
    <w:rPr>
      <w:rFonts w:asciiTheme="majorHAnsi" w:eastAsiaTheme="majorEastAsia" w:hAnsiTheme="majorHAnsi" w:cstheme="majorBidi"/>
      <w:i/>
      <w:iCs/>
      <w:color w:val="3F3F3F"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F720E5"/>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7F7F7F"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7F7F7F"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3F3F3F"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3F3F3F"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ilvl w:val="1"/>
      </w:numPr>
      <w:ind w:left="1480" w:hanging="482"/>
      <w:contextualSpacing w:val="0"/>
    </w:pPr>
    <w:rPr>
      <w:rFonts w:cstheme="minorHAnsi"/>
      <w:b w:val="0"/>
      <w:sz w:val="22"/>
    </w:rPr>
  </w:style>
  <w:style w:type="paragraph" w:customStyle="1" w:styleId="Heading1">
    <w:name w:val="Heading1"/>
    <w:basedOn w:val="Normal"/>
    <w:next w:val="Normal"/>
    <w:rsid w:val="002255EF"/>
    <w:pPr>
      <w:numPr>
        <w:numId w:val="5"/>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semiHidden/>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7030A0" w:themeColor="followedHyperlink"/>
      <w:u w:val="single"/>
    </w:rPr>
  </w:style>
  <w:style w:type="paragraph" w:customStyle="1" w:styleId="TSB-PolicyBullets">
    <w:name w:val="TSB - Policy Bullets"/>
    <w:basedOn w:val="ListParagraph"/>
    <w:link w:val="TSB-PolicyBulletsChar"/>
    <w:autoRedefine/>
    <w:qFormat/>
    <w:rsid w:val="00954BF5"/>
    <w:pPr>
      <w:numPr>
        <w:numId w:val="8"/>
      </w:numPr>
      <w:tabs>
        <w:tab w:val="left" w:pos="3686"/>
      </w:tabs>
      <w:spacing w:after="120" w:line="240" w:lineRule="auto"/>
      <w:ind w:left="2137" w:hanging="357"/>
      <w:contextualSpacing w:val="0"/>
      <w:jc w:val="both"/>
    </w:pPr>
  </w:style>
  <w:style w:type="paragraph" w:customStyle="1" w:styleId="TSB-Level2Numbers">
    <w:name w:val="TSB - Level 2 Numbers"/>
    <w:basedOn w:val="TSB-Level1Numbers"/>
    <w:link w:val="TSB-Level2NumbersChar"/>
    <w:autoRedefine/>
    <w:qFormat/>
    <w:rsid w:val="008D4F9D"/>
    <w:pPr>
      <w:numPr>
        <w:ilvl w:val="2"/>
        <w:numId w:val="4"/>
      </w:numPr>
      <w:ind w:left="2223" w:hanging="998"/>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954BF5"/>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8D4F9D"/>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7F7F7F"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qFormat/>
    <w:rsid w:val="00A23725"/>
    <w:pPr>
      <w:numPr>
        <w:numId w:val="27"/>
      </w:numPr>
      <w:spacing w:after="0"/>
      <w:ind w:left="1922" w:hanging="357"/>
    </w:pPr>
  </w:style>
  <w:style w:type="paragraph" w:styleId="NormalWeb">
    <w:name w:val="Normal (Web)"/>
    <w:basedOn w:val="Normal"/>
    <w:uiPriority w:val="99"/>
    <w:semiHidden/>
    <w:unhideWhenUsed/>
    <w:rsid w:val="00A7549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UnresolvedMention1">
    <w:name w:val="Unresolved Mention1"/>
    <w:basedOn w:val="DefaultParagraphFont"/>
    <w:uiPriority w:val="99"/>
    <w:semiHidden/>
    <w:unhideWhenUsed/>
    <w:rsid w:val="00D94CC7"/>
    <w:rPr>
      <w:color w:val="605E5C"/>
      <w:shd w:val="clear" w:color="auto" w:fill="E1DFDD"/>
    </w:rPr>
  </w:style>
  <w:style w:type="paragraph" w:customStyle="1" w:styleId="Default">
    <w:name w:val="Default"/>
    <w:rsid w:val="007971D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791173939">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Custom 39">
      <a:dk1>
        <a:sysClr val="windowText" lastClr="000000"/>
      </a:dk1>
      <a:lt1>
        <a:sysClr val="window" lastClr="FFFFFF"/>
      </a:lt1>
      <a:dk2>
        <a:srgbClr val="000000"/>
      </a:dk2>
      <a:lt2>
        <a:srgbClr val="EEECE1"/>
      </a:lt2>
      <a:accent1>
        <a:srgbClr val="7F7F7F"/>
      </a:accent1>
      <a:accent2>
        <a:srgbClr val="D8D8D8"/>
      </a:accent2>
      <a:accent3>
        <a:srgbClr val="A5A5A5"/>
      </a:accent3>
      <a:accent4>
        <a:srgbClr val="7F7F7F"/>
      </a:accent4>
      <a:accent5>
        <a:srgbClr val="F8CA23"/>
      </a:accent5>
      <a:accent6>
        <a:srgbClr val="590433"/>
      </a:accent6>
      <a:hlink>
        <a:srgbClr val="0000FF"/>
      </a:hlink>
      <a:folHlink>
        <a:srgbClr val="7030A0"/>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92EA4DA2C53B409372CF24E75A7FE8" ma:contentTypeVersion="17" ma:contentTypeDescription="Create a new document." ma:contentTypeScope="" ma:versionID="0239fabe2c48a18f1dd08312cd90516c">
  <xsd:schema xmlns:xsd="http://www.w3.org/2001/XMLSchema" xmlns:xs="http://www.w3.org/2001/XMLSchema" xmlns:p="http://schemas.microsoft.com/office/2006/metadata/properties" xmlns:ns3="6ffc061d-08ad-4b4f-9b69-f600ee865176" xmlns:ns4="2568f8c5-1da4-4f18-8665-1ff4646d0943" targetNamespace="http://schemas.microsoft.com/office/2006/metadata/properties" ma:root="true" ma:fieldsID="e0e4e5cced325256a1ef6e83bb40604b" ns3:_="" ns4:_="">
    <xsd:import namespace="6ffc061d-08ad-4b4f-9b69-f600ee865176"/>
    <xsd:import namespace="2568f8c5-1da4-4f18-8665-1ff4646d09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fc061d-08ad-4b4f-9b69-f600ee865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68f8c5-1da4-4f18-8665-1ff4646d094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49E927-21BB-4715-AEED-478314D5E0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fc061d-08ad-4b4f-9b69-f600ee865176"/>
    <ds:schemaRef ds:uri="2568f8c5-1da4-4f18-8665-1ff4646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FB9A3F-0034-4E2B-B4C5-D97FCF432D80}">
  <ds:schemaRefs>
    <ds:schemaRef ds:uri="http://schemas.microsoft.com/sharepoint/v3/contenttype/forms"/>
  </ds:schemaRefs>
</ds:datastoreItem>
</file>

<file path=customXml/itemProps3.xml><?xml version="1.0" encoding="utf-8"?>
<ds:datastoreItem xmlns:ds="http://schemas.openxmlformats.org/officeDocument/2006/customXml" ds:itemID="{A67CE313-72ED-4E9A-BBA6-534D7E216630}">
  <ds:schemaRefs>
    <ds:schemaRef ds:uri="http://purl.org/dc/dcmitype/"/>
    <ds:schemaRef ds:uri="http://schemas.microsoft.com/office/2006/metadata/properties"/>
    <ds:schemaRef ds:uri="http://www.w3.org/XML/1998/namespace"/>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6ffc061d-08ad-4b4f-9b69-f600ee865176"/>
    <ds:schemaRef ds:uri="2568f8c5-1da4-4f18-8665-1ff4646d0943"/>
    <ds:schemaRef ds:uri="http://purl.org/dc/terms/"/>
  </ds:schemaRefs>
</ds:datastoreItem>
</file>

<file path=customXml/itemProps4.xml><?xml version="1.0" encoding="utf-8"?>
<ds:datastoreItem xmlns:ds="http://schemas.openxmlformats.org/officeDocument/2006/customXml" ds:itemID="{401103D8-E736-49DB-A36A-6DAEA569A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2769</Words>
  <Characters>15787</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Kieran Bamford</dc:creator>
  <cp:lastModifiedBy>Bishop Lonsdale Head</cp:lastModifiedBy>
  <cp:revision>2</cp:revision>
  <dcterms:created xsi:type="dcterms:W3CDTF">2025-01-06T12:19:00Z</dcterms:created>
  <dcterms:modified xsi:type="dcterms:W3CDTF">2025-01-06T12:19:00Z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0x0101005E92EA4DA2C53B409372CF24E75A7FE8</vt:lpwstr>
  </property>
</Properties>
</file>