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4156" w14:textId="14453E02" w:rsidR="009A0C45" w:rsidRDefault="009A0C45"/>
    <w:p w14:paraId="0EFB3D89" w14:textId="4CD5207C" w:rsidR="009A0C45" w:rsidRDefault="009A0C45"/>
    <w:p w14:paraId="5B2ED07F" w14:textId="731F3C8C" w:rsidR="00944FAF" w:rsidRDefault="00944FAF" w:rsidP="00944FAF">
      <w:pPr>
        <w:pStyle w:val="Header"/>
        <w:jc w:val="center"/>
        <w:rPr>
          <w:noProof/>
        </w:rPr>
      </w:pPr>
      <w:r w:rsidRPr="003E7C90">
        <w:rPr>
          <w:noProof/>
          <w:lang w:eastAsia="en-GB"/>
        </w:rPr>
        <w:drawing>
          <wp:inline distT="0" distB="0" distL="0" distR="0" wp14:anchorId="1DDA4FA9" wp14:editId="01BE0DAC">
            <wp:extent cx="685800" cy="6858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E018AA1" w14:textId="77777777" w:rsidR="00944FAF" w:rsidRDefault="00944FAF" w:rsidP="00944FAF">
      <w:pPr>
        <w:pStyle w:val="Header"/>
        <w:rPr>
          <w:b/>
          <w:noProof/>
        </w:rPr>
      </w:pPr>
    </w:p>
    <w:p w14:paraId="0C300AF3" w14:textId="77777777" w:rsidR="00944FAF" w:rsidRDefault="00944FAF" w:rsidP="00944FAF">
      <w:pPr>
        <w:pStyle w:val="Header"/>
        <w:jc w:val="center"/>
        <w:rPr>
          <w:rFonts w:ascii="Tahoma" w:hAnsi="Tahoma" w:cs="Tahoma"/>
          <w:b/>
          <w:noProof/>
          <w:sz w:val="36"/>
        </w:rPr>
      </w:pPr>
      <w:r w:rsidRPr="001641E9">
        <w:rPr>
          <w:rFonts w:ascii="Tahoma" w:hAnsi="Tahoma" w:cs="Tahoma"/>
          <w:b/>
          <w:noProof/>
          <w:sz w:val="36"/>
        </w:rPr>
        <w:t>Scargill C</w:t>
      </w:r>
      <w:r>
        <w:rPr>
          <w:rFonts w:ascii="Tahoma" w:hAnsi="Tahoma" w:cs="Tahoma"/>
          <w:b/>
          <w:noProof/>
          <w:sz w:val="36"/>
        </w:rPr>
        <w:t>hurch of England</w:t>
      </w:r>
      <w:r w:rsidRPr="001641E9">
        <w:rPr>
          <w:rFonts w:ascii="Tahoma" w:hAnsi="Tahoma" w:cs="Tahoma"/>
          <w:b/>
          <w:noProof/>
          <w:sz w:val="36"/>
        </w:rPr>
        <w:t xml:space="preserve"> Primary School</w:t>
      </w:r>
    </w:p>
    <w:p w14:paraId="5E95F815" w14:textId="3A5B15D2" w:rsidR="00905B4C" w:rsidRDefault="00905B4C" w:rsidP="00944FAF">
      <w:pPr>
        <w:rPr>
          <w:rFonts w:asciiTheme="minorHAnsi" w:eastAsiaTheme="majorEastAsia" w:hAnsiTheme="minorHAnsi" w:cstheme="minorHAnsi"/>
          <w:i/>
          <w:sz w:val="72"/>
          <w:szCs w:val="80"/>
          <w:lang w:eastAsia="ja-JP"/>
        </w:rPr>
      </w:pPr>
    </w:p>
    <w:p w14:paraId="5360EB1C" w14:textId="77777777" w:rsidR="00905B4C" w:rsidRPr="00042F14" w:rsidRDefault="00905B4C" w:rsidP="00905B4C">
      <w:pPr>
        <w:jc w:val="center"/>
        <w:rPr>
          <w:rFonts w:asciiTheme="minorHAnsi" w:eastAsiaTheme="majorEastAsia" w:hAnsiTheme="minorHAnsi" w:cstheme="minorHAnsi"/>
          <w:i/>
          <w:sz w:val="72"/>
          <w:szCs w:val="80"/>
          <w:lang w:eastAsia="ja-JP"/>
        </w:rPr>
      </w:pPr>
    </w:p>
    <w:p w14:paraId="5CA87D0F" w14:textId="34B35BF6" w:rsidR="00905B4C" w:rsidRPr="00944FAF" w:rsidRDefault="00905B4C" w:rsidP="00905B4C">
      <w:pPr>
        <w:jc w:val="center"/>
        <w:rPr>
          <w:rStyle w:val="Hyperlink"/>
          <w:rFonts w:ascii="Tahoma" w:hAnsi="Tahoma" w:cs="Tahoma"/>
          <w:sz w:val="72"/>
          <w:szCs w:val="72"/>
        </w:rPr>
      </w:pPr>
      <w:r w:rsidRPr="00944FAF">
        <w:rPr>
          <w:rStyle w:val="Hyperlink"/>
          <w:rFonts w:ascii="Tahoma" w:hAnsi="Tahoma" w:cs="Tahoma"/>
          <w:color w:val="000000" w:themeColor="text1"/>
          <w:sz w:val="72"/>
          <w:szCs w:val="72"/>
        </w:rPr>
        <w:t>Part-time Timetable Policy</w:t>
      </w:r>
    </w:p>
    <w:p w14:paraId="752F8EEE" w14:textId="77777777" w:rsidR="009A0C45" w:rsidRPr="00944FAF" w:rsidRDefault="009A0C45">
      <w:pPr>
        <w:rPr>
          <w:rFonts w:ascii="Tahoma" w:hAnsi="Tahoma" w:cs="Tahoma"/>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1475"/>
        <w:gridCol w:w="5928"/>
        <w:gridCol w:w="1623"/>
      </w:tblGrid>
      <w:tr w:rsidR="009A0C45" w:rsidRPr="00944FAF" w14:paraId="76367657" w14:textId="77777777" w:rsidTr="00516C83">
        <w:trPr>
          <w:trHeight w:val="2117"/>
        </w:trPr>
        <w:tc>
          <w:tcPr>
            <w:tcW w:w="2652" w:type="dxa"/>
            <w:tcBorders>
              <w:top w:val="nil"/>
              <w:bottom w:val="nil"/>
            </w:tcBorders>
            <w:tcMar>
              <w:top w:w="216" w:type="dxa"/>
              <w:left w:w="115" w:type="dxa"/>
              <w:bottom w:w="216" w:type="dxa"/>
              <w:right w:w="115" w:type="dxa"/>
            </w:tcMar>
          </w:tcPr>
          <w:p w14:paraId="2CD489FF" w14:textId="77777777" w:rsidR="005A0F76" w:rsidRPr="00944FAF" w:rsidRDefault="005A0F76" w:rsidP="0018664D">
            <w:pPr>
              <w:tabs>
                <w:tab w:val="left" w:pos="1077"/>
              </w:tabs>
              <w:jc w:val="both"/>
              <w:rPr>
                <w:rFonts w:ascii="Tahoma" w:eastAsiaTheme="majorEastAsia" w:hAnsi="Tahoma" w:cs="Tahoma"/>
                <w:sz w:val="24"/>
                <w:szCs w:val="24"/>
                <w:lang w:eastAsia="ja-JP"/>
              </w:rPr>
            </w:pPr>
          </w:p>
        </w:tc>
        <w:tc>
          <w:tcPr>
            <w:tcW w:w="3419" w:type="dxa"/>
            <w:tcBorders>
              <w:top w:val="nil"/>
              <w:bottom w:val="nil"/>
            </w:tcBorders>
          </w:tcPr>
          <w:p w14:paraId="56B70E11" w14:textId="1813E501" w:rsidR="005A0F76" w:rsidRPr="00944FAF" w:rsidRDefault="00905B4C" w:rsidP="00905B4C">
            <w:pPr>
              <w:tabs>
                <w:tab w:val="left" w:pos="1077"/>
              </w:tabs>
              <w:jc w:val="center"/>
              <w:rPr>
                <w:rFonts w:ascii="Tahoma" w:eastAsiaTheme="majorEastAsia" w:hAnsi="Tahoma" w:cs="Tahoma"/>
                <w:bCs/>
                <w:sz w:val="24"/>
                <w:szCs w:val="24"/>
                <w:lang w:val="en-GB" w:eastAsia="ja-JP"/>
              </w:rPr>
            </w:pPr>
            <w:r w:rsidRPr="00944FAF">
              <w:rPr>
                <w:rFonts w:ascii="Tahoma" w:eastAsiaTheme="majorEastAsia" w:hAnsi="Tahoma" w:cs="Tahoma"/>
                <w:noProof/>
                <w:sz w:val="72"/>
                <w:szCs w:val="80"/>
                <w:lang w:eastAsia="en-GB"/>
              </w:rPr>
              <w:drawing>
                <wp:anchor distT="0" distB="0" distL="114300" distR="114300" simplePos="0" relativeHeight="251667456" behindDoc="0" locked="0" layoutInCell="1" allowOverlap="1" wp14:anchorId="4E452451" wp14:editId="3F8FE841">
                  <wp:simplePos x="0" y="0"/>
                  <wp:positionH relativeFrom="margin">
                    <wp:posOffset>0</wp:posOffset>
                  </wp:positionH>
                  <wp:positionV relativeFrom="paragraph">
                    <wp:posOffset>163195</wp:posOffset>
                  </wp:positionV>
                  <wp:extent cx="3627120" cy="1213070"/>
                  <wp:effectExtent l="0" t="0" r="0" b="6350"/>
                  <wp:wrapThrough wrapText="bothSides">
                    <wp:wrapPolygon edited="0">
                      <wp:start x="0" y="0"/>
                      <wp:lineTo x="0" y="21035"/>
                      <wp:lineTo x="2723" y="21374"/>
                      <wp:lineTo x="15655" y="21374"/>
                      <wp:lineTo x="19059" y="21374"/>
                      <wp:lineTo x="19853" y="20356"/>
                      <wp:lineTo x="19626" y="5428"/>
                      <wp:lineTo x="21441" y="2375"/>
                      <wp:lineTo x="21441"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1213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55" w:type="dxa"/>
            <w:tcBorders>
              <w:top w:val="nil"/>
              <w:bottom w:val="nil"/>
            </w:tcBorders>
          </w:tcPr>
          <w:p w14:paraId="408CD790" w14:textId="321A3A2B" w:rsidR="005A0F76" w:rsidRPr="00944FAF" w:rsidRDefault="005A0F76" w:rsidP="0018664D">
            <w:pPr>
              <w:tabs>
                <w:tab w:val="left" w:pos="1077"/>
              </w:tabs>
              <w:jc w:val="both"/>
              <w:rPr>
                <w:rFonts w:ascii="Tahoma" w:eastAsiaTheme="majorEastAsia" w:hAnsi="Tahoma" w:cs="Tahoma"/>
                <w:bCs/>
                <w:sz w:val="24"/>
                <w:szCs w:val="24"/>
                <w:lang w:val="en-GB" w:eastAsia="ja-JP"/>
              </w:rPr>
            </w:pPr>
          </w:p>
        </w:tc>
      </w:tr>
    </w:tbl>
    <w:p w14:paraId="61F73503" w14:textId="77777777" w:rsidR="005A0F76" w:rsidRPr="00944FAF" w:rsidRDefault="005A0F76" w:rsidP="005A0F76">
      <w:pPr>
        <w:tabs>
          <w:tab w:val="left" w:pos="1077"/>
        </w:tabs>
        <w:jc w:val="both"/>
        <w:rPr>
          <w:rFonts w:ascii="Tahoma" w:hAnsi="Tahoma" w:cs="Tahoma"/>
          <w:i/>
          <w:sz w:val="22"/>
          <w:szCs w:val="22"/>
          <w:lang w:val="en-GB"/>
        </w:rPr>
      </w:pPr>
    </w:p>
    <w:p w14:paraId="4E27C536" w14:textId="77777777" w:rsidR="009A0C45" w:rsidRPr="00944FAF" w:rsidRDefault="009A0C45" w:rsidP="005A0F76">
      <w:pPr>
        <w:tabs>
          <w:tab w:val="left" w:pos="1077"/>
        </w:tabs>
        <w:jc w:val="both"/>
        <w:rPr>
          <w:rFonts w:ascii="Tahoma" w:hAnsi="Tahoma" w:cs="Tahoma"/>
          <w:i/>
          <w:sz w:val="22"/>
          <w:szCs w:val="22"/>
          <w:lang w:val="en-GB"/>
        </w:rPr>
      </w:pPr>
    </w:p>
    <w:p w14:paraId="35218DA8" w14:textId="77777777" w:rsidR="00714636" w:rsidRPr="00944FAF" w:rsidRDefault="00714636" w:rsidP="005A0F76">
      <w:pPr>
        <w:tabs>
          <w:tab w:val="left" w:pos="1077"/>
        </w:tabs>
        <w:jc w:val="both"/>
        <w:rPr>
          <w:rFonts w:ascii="Tahoma" w:hAnsi="Tahoma" w:cs="Tahoma"/>
          <w:i/>
          <w:sz w:val="22"/>
          <w:szCs w:val="22"/>
          <w:lang w:val="en-GB"/>
        </w:rPr>
      </w:pPr>
    </w:p>
    <w:p w14:paraId="63442DD0" w14:textId="60DB7AA1" w:rsidR="00714636" w:rsidRPr="00944FAF" w:rsidRDefault="00714636" w:rsidP="005A0F76">
      <w:pPr>
        <w:tabs>
          <w:tab w:val="left" w:pos="1077"/>
        </w:tabs>
        <w:jc w:val="both"/>
        <w:rPr>
          <w:rFonts w:ascii="Tahoma" w:hAnsi="Tahoma" w:cs="Tahoma"/>
          <w:iCs/>
          <w:sz w:val="22"/>
          <w:szCs w:val="22"/>
          <w:lang w:val="en-GB"/>
        </w:rPr>
      </w:pPr>
      <w:bookmarkStart w:id="0" w:name="_GoBack"/>
      <w:bookmarkEnd w:id="0"/>
    </w:p>
    <w:p w14:paraId="499E6A5A" w14:textId="3C8B325A" w:rsidR="00FD03E8" w:rsidRPr="00944FAF" w:rsidRDefault="00FD03E8" w:rsidP="005A0F76">
      <w:pPr>
        <w:tabs>
          <w:tab w:val="left" w:pos="1077"/>
        </w:tabs>
        <w:jc w:val="both"/>
        <w:rPr>
          <w:rFonts w:ascii="Tahoma" w:hAnsi="Tahoma" w:cs="Tahoma"/>
          <w:i/>
          <w:sz w:val="22"/>
          <w:szCs w:val="22"/>
          <w:lang w:val="en-GB"/>
        </w:rPr>
      </w:pPr>
    </w:p>
    <w:p w14:paraId="43178422" w14:textId="7834D33B" w:rsidR="009A0C45" w:rsidRPr="00944FAF" w:rsidRDefault="009A0C45" w:rsidP="005A0F76">
      <w:pPr>
        <w:tabs>
          <w:tab w:val="left" w:pos="1077"/>
        </w:tabs>
        <w:jc w:val="both"/>
        <w:rPr>
          <w:rFonts w:ascii="Tahoma" w:hAnsi="Tahoma" w:cs="Tahoma"/>
          <w:i/>
          <w:sz w:val="22"/>
          <w:szCs w:val="22"/>
          <w:lang w:val="en-GB"/>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2515"/>
        <w:gridCol w:w="3464"/>
        <w:gridCol w:w="3047"/>
      </w:tblGrid>
      <w:tr w:rsidR="002E1BA7" w:rsidRPr="00944FAF" w14:paraId="4FDAF3FE" w14:textId="77777777" w:rsidTr="005661EA">
        <w:trPr>
          <w:trHeight w:val="2117"/>
        </w:trPr>
        <w:tc>
          <w:tcPr>
            <w:tcW w:w="2799" w:type="dxa"/>
            <w:tcBorders>
              <w:top w:val="nil"/>
              <w:bottom w:val="nil"/>
            </w:tcBorders>
            <w:tcMar>
              <w:top w:w="216" w:type="dxa"/>
              <w:left w:w="115" w:type="dxa"/>
              <w:bottom w:w="216" w:type="dxa"/>
              <w:right w:w="115" w:type="dxa"/>
            </w:tcMar>
          </w:tcPr>
          <w:p w14:paraId="7E781812" w14:textId="77777777" w:rsidR="002E1BA7" w:rsidRPr="00944FAF" w:rsidRDefault="002E1BA7" w:rsidP="005661EA">
            <w:pPr>
              <w:tabs>
                <w:tab w:val="left" w:pos="1077"/>
              </w:tabs>
              <w:jc w:val="both"/>
              <w:rPr>
                <w:rFonts w:ascii="Tahoma" w:eastAsiaTheme="majorEastAsia" w:hAnsi="Tahoma" w:cs="Tahoma"/>
                <w:sz w:val="24"/>
                <w:szCs w:val="24"/>
                <w:lang w:eastAsia="ja-JP"/>
              </w:rPr>
            </w:pPr>
          </w:p>
        </w:tc>
        <w:tc>
          <w:tcPr>
            <w:tcW w:w="3867" w:type="dxa"/>
            <w:tcBorders>
              <w:top w:val="nil"/>
              <w:bottom w:val="nil"/>
            </w:tcBorders>
          </w:tcPr>
          <w:p w14:paraId="70DDD40E" w14:textId="3FF97878" w:rsidR="002E1BA7" w:rsidRPr="00944FAF" w:rsidRDefault="002E1BA7" w:rsidP="005661EA">
            <w:pPr>
              <w:tabs>
                <w:tab w:val="left" w:pos="1077"/>
              </w:tabs>
              <w:jc w:val="both"/>
              <w:rPr>
                <w:rFonts w:ascii="Tahoma" w:eastAsiaTheme="majorEastAsia" w:hAnsi="Tahoma" w:cs="Tahoma"/>
                <w:bCs/>
                <w:sz w:val="24"/>
                <w:szCs w:val="24"/>
                <w:lang w:val="en-GB" w:eastAsia="ja-JP"/>
              </w:rPr>
            </w:pPr>
          </w:p>
        </w:tc>
        <w:tc>
          <w:tcPr>
            <w:tcW w:w="3398" w:type="dxa"/>
            <w:tcBorders>
              <w:top w:val="nil"/>
              <w:bottom w:val="nil"/>
            </w:tcBorders>
          </w:tcPr>
          <w:p w14:paraId="5AA039EC" w14:textId="1E95BD4D" w:rsidR="002E1BA7" w:rsidRPr="00944FAF" w:rsidRDefault="002E1BA7" w:rsidP="005661EA">
            <w:pPr>
              <w:tabs>
                <w:tab w:val="left" w:pos="1077"/>
              </w:tabs>
              <w:jc w:val="both"/>
              <w:rPr>
                <w:rFonts w:ascii="Tahoma" w:eastAsiaTheme="majorEastAsia" w:hAnsi="Tahoma" w:cs="Tahoma"/>
                <w:bCs/>
                <w:sz w:val="24"/>
                <w:szCs w:val="24"/>
                <w:lang w:val="en-GB" w:eastAsia="ja-JP"/>
              </w:rPr>
            </w:pPr>
          </w:p>
        </w:tc>
      </w:tr>
    </w:tbl>
    <w:p w14:paraId="1D987832" w14:textId="7D47D015" w:rsidR="009A0C45" w:rsidRPr="00944FAF" w:rsidRDefault="009A0C45" w:rsidP="005A0F76">
      <w:pPr>
        <w:tabs>
          <w:tab w:val="left" w:pos="1077"/>
        </w:tabs>
        <w:jc w:val="both"/>
        <w:rPr>
          <w:rFonts w:ascii="Tahoma" w:hAnsi="Tahoma" w:cs="Tahoma"/>
          <w:i/>
          <w:sz w:val="22"/>
          <w:szCs w:val="22"/>
          <w:lang w:val="en-GB"/>
        </w:rPr>
      </w:pPr>
    </w:p>
    <w:p w14:paraId="47069F21" w14:textId="6413853C" w:rsidR="009A0C45" w:rsidRPr="00944FAF" w:rsidRDefault="009A0C45" w:rsidP="005A0F76">
      <w:pPr>
        <w:tabs>
          <w:tab w:val="left" w:pos="1077"/>
        </w:tabs>
        <w:jc w:val="both"/>
        <w:rPr>
          <w:rFonts w:ascii="Tahoma" w:hAnsi="Tahoma" w:cs="Tahoma"/>
          <w:i/>
          <w:sz w:val="22"/>
          <w:szCs w:val="22"/>
          <w:lang w:val="en-GB"/>
        </w:rPr>
      </w:pPr>
    </w:p>
    <w:p w14:paraId="5BEB3D3D" w14:textId="6A994352" w:rsidR="009A0C45" w:rsidRPr="00944FAF" w:rsidRDefault="009A0C45" w:rsidP="005A0F76">
      <w:pPr>
        <w:tabs>
          <w:tab w:val="left" w:pos="1077"/>
        </w:tabs>
        <w:jc w:val="both"/>
        <w:rPr>
          <w:rFonts w:ascii="Tahoma" w:hAnsi="Tahoma" w:cs="Tahoma"/>
          <w:i/>
          <w:sz w:val="22"/>
          <w:szCs w:val="22"/>
          <w:lang w:val="en-GB"/>
        </w:rPr>
      </w:pPr>
    </w:p>
    <w:p w14:paraId="14B88BCA" w14:textId="06D7868C" w:rsidR="009A0C45" w:rsidRPr="00944FAF" w:rsidRDefault="009A0C45" w:rsidP="005A0F76">
      <w:pPr>
        <w:tabs>
          <w:tab w:val="left" w:pos="1077"/>
        </w:tabs>
        <w:jc w:val="both"/>
        <w:rPr>
          <w:rFonts w:ascii="Tahoma" w:hAnsi="Tahoma" w:cs="Tahoma"/>
          <w:i/>
          <w:sz w:val="22"/>
          <w:szCs w:val="22"/>
          <w:lang w:val="en-GB"/>
        </w:rPr>
      </w:pPr>
    </w:p>
    <w:p w14:paraId="15516B40" w14:textId="6F8C272D" w:rsidR="009A0C45" w:rsidRPr="00944FAF" w:rsidRDefault="009A0C45" w:rsidP="005A0F76">
      <w:pPr>
        <w:tabs>
          <w:tab w:val="left" w:pos="1077"/>
        </w:tabs>
        <w:jc w:val="both"/>
        <w:rPr>
          <w:rFonts w:ascii="Tahoma" w:hAnsi="Tahoma" w:cs="Tahoma"/>
          <w:i/>
          <w:sz w:val="22"/>
          <w:szCs w:val="22"/>
          <w:lang w:val="en-GB"/>
        </w:rPr>
      </w:pPr>
    </w:p>
    <w:p w14:paraId="6EC7DAA3" w14:textId="041B91A2" w:rsidR="009A0C45" w:rsidRPr="00944FAF" w:rsidRDefault="009A0C45" w:rsidP="005A0F76">
      <w:pPr>
        <w:tabs>
          <w:tab w:val="left" w:pos="1077"/>
        </w:tabs>
        <w:jc w:val="both"/>
        <w:rPr>
          <w:rFonts w:ascii="Tahoma" w:hAnsi="Tahoma" w:cs="Tahoma"/>
          <w:i/>
          <w:sz w:val="22"/>
          <w:szCs w:val="22"/>
          <w:lang w:val="en-GB"/>
        </w:rPr>
      </w:pPr>
    </w:p>
    <w:p w14:paraId="30AEB56A" w14:textId="39727AE0" w:rsidR="009A0C45" w:rsidRPr="00944FAF" w:rsidRDefault="009A0C45" w:rsidP="005A0F76">
      <w:pPr>
        <w:tabs>
          <w:tab w:val="left" w:pos="1077"/>
        </w:tabs>
        <w:jc w:val="both"/>
        <w:rPr>
          <w:rFonts w:ascii="Tahoma" w:hAnsi="Tahoma" w:cs="Tahoma"/>
          <w:i/>
          <w:sz w:val="22"/>
          <w:szCs w:val="22"/>
          <w:lang w:val="en-GB"/>
        </w:rPr>
      </w:pPr>
    </w:p>
    <w:p w14:paraId="77E0B545" w14:textId="0297065D" w:rsidR="009A0C45" w:rsidRPr="00944FAF" w:rsidRDefault="009A0C45" w:rsidP="005A0F76">
      <w:pPr>
        <w:tabs>
          <w:tab w:val="left" w:pos="1077"/>
        </w:tabs>
        <w:jc w:val="both"/>
        <w:rPr>
          <w:rFonts w:ascii="Tahoma" w:hAnsi="Tahoma" w:cs="Tahoma"/>
          <w:i/>
          <w:sz w:val="22"/>
          <w:szCs w:val="22"/>
          <w:lang w:val="en-GB"/>
        </w:rPr>
      </w:pPr>
    </w:p>
    <w:p w14:paraId="76DBDFA5" w14:textId="6C1FB02E" w:rsidR="009A0C45" w:rsidRPr="00944FAF" w:rsidRDefault="009A0C45" w:rsidP="005A0F76">
      <w:pPr>
        <w:tabs>
          <w:tab w:val="left" w:pos="1077"/>
        </w:tabs>
        <w:jc w:val="both"/>
        <w:rPr>
          <w:rFonts w:ascii="Tahoma" w:hAnsi="Tahoma" w:cs="Tahoma"/>
          <w:i/>
          <w:sz w:val="22"/>
          <w:szCs w:val="22"/>
          <w:lang w:val="en-GB"/>
        </w:rPr>
      </w:pPr>
    </w:p>
    <w:p w14:paraId="16B6D391" w14:textId="7EDF2914" w:rsidR="009A0C45" w:rsidRPr="00944FAF" w:rsidRDefault="009A0C45" w:rsidP="005A0F76">
      <w:pPr>
        <w:tabs>
          <w:tab w:val="left" w:pos="1077"/>
        </w:tabs>
        <w:jc w:val="both"/>
        <w:rPr>
          <w:rFonts w:ascii="Tahoma" w:hAnsi="Tahoma" w:cs="Tahoma"/>
          <w:i/>
          <w:sz w:val="22"/>
          <w:szCs w:val="22"/>
          <w:lang w:val="en-GB"/>
        </w:rPr>
      </w:pPr>
    </w:p>
    <w:p w14:paraId="5237E870" w14:textId="45DCFA69" w:rsidR="009A0C45" w:rsidRPr="00944FAF" w:rsidRDefault="009A0C45" w:rsidP="005A0F76">
      <w:pPr>
        <w:tabs>
          <w:tab w:val="left" w:pos="1077"/>
        </w:tabs>
        <w:jc w:val="both"/>
        <w:rPr>
          <w:rFonts w:ascii="Tahoma" w:hAnsi="Tahoma" w:cs="Tahoma"/>
          <w:i/>
          <w:sz w:val="22"/>
          <w:szCs w:val="22"/>
          <w:lang w:val="en-GB"/>
        </w:rPr>
      </w:pPr>
    </w:p>
    <w:p w14:paraId="497F734C" w14:textId="39770CB1" w:rsidR="009A0C45" w:rsidRPr="00944FAF" w:rsidRDefault="009A0C45" w:rsidP="005A0F76">
      <w:pPr>
        <w:tabs>
          <w:tab w:val="left" w:pos="1077"/>
        </w:tabs>
        <w:jc w:val="both"/>
        <w:rPr>
          <w:rFonts w:ascii="Tahoma" w:hAnsi="Tahoma" w:cs="Tahoma"/>
          <w:i/>
          <w:sz w:val="22"/>
          <w:szCs w:val="22"/>
          <w:lang w:val="en-GB"/>
        </w:rPr>
      </w:pPr>
    </w:p>
    <w:p w14:paraId="272EB33A" w14:textId="459E7224" w:rsidR="009A0C45" w:rsidRPr="00944FAF" w:rsidRDefault="009A0C45" w:rsidP="005A0F76">
      <w:pPr>
        <w:tabs>
          <w:tab w:val="left" w:pos="1077"/>
        </w:tabs>
        <w:jc w:val="both"/>
        <w:rPr>
          <w:rFonts w:ascii="Tahoma" w:hAnsi="Tahoma" w:cs="Tahoma"/>
          <w:i/>
          <w:sz w:val="22"/>
          <w:szCs w:val="22"/>
          <w:lang w:val="en-GB"/>
        </w:rPr>
      </w:pPr>
    </w:p>
    <w:p w14:paraId="179B5043" w14:textId="186D500F"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4A5004E" w14:textId="3909744C"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ABF57C9" w14:textId="59977B22"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235B9B46" w14:textId="77777777"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99D8D23"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5E908319"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13A4C608"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598203E" w14:textId="69022DD2" w:rsidR="00FD03E8" w:rsidRPr="00944FAF" w:rsidRDefault="009A0C45"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C</w:t>
      </w:r>
      <w:r w:rsidR="00FD03E8" w:rsidRPr="00944FAF">
        <w:rPr>
          <w:rFonts w:ascii="Tahoma" w:hAnsi="Tahoma" w:cs="Tahoma"/>
          <w:b/>
          <w:sz w:val="22"/>
          <w:szCs w:val="22"/>
        </w:rPr>
        <w:t>ontents:</w:t>
      </w:r>
    </w:p>
    <w:p w14:paraId="2819B8E6" w14:textId="77777777" w:rsidR="00FD03E8" w:rsidRPr="00944FAF" w:rsidRDefault="00FD03E8" w:rsidP="00C65791">
      <w:pPr>
        <w:pStyle w:val="ListParagraph"/>
        <w:spacing w:before="120" w:after="120" w:line="320" w:lineRule="exact"/>
        <w:ind w:left="360"/>
        <w:jc w:val="both"/>
        <w:rPr>
          <w:rFonts w:ascii="Tahoma" w:hAnsi="Tahoma" w:cs="Tahoma"/>
          <w:sz w:val="22"/>
          <w:szCs w:val="22"/>
        </w:rPr>
      </w:pPr>
    </w:p>
    <w:p w14:paraId="7DD7293E" w14:textId="77777777" w:rsidR="00C65791" w:rsidRPr="00944FAF" w:rsidRDefault="00B9487F"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Statement of Intent</w:t>
      </w:r>
    </w:p>
    <w:p w14:paraId="4256199F" w14:textId="77777777" w:rsidR="00C65791" w:rsidRPr="00944FAF" w:rsidRDefault="00C65791" w:rsidP="00C65791">
      <w:pPr>
        <w:pStyle w:val="ListParagraph"/>
        <w:spacing w:before="120" w:after="120" w:line="320" w:lineRule="exact"/>
        <w:ind w:left="360"/>
        <w:jc w:val="both"/>
        <w:rPr>
          <w:rFonts w:ascii="Tahoma" w:hAnsi="Tahoma" w:cs="Tahoma"/>
          <w:sz w:val="22"/>
          <w:szCs w:val="22"/>
        </w:rPr>
      </w:pPr>
    </w:p>
    <w:p w14:paraId="7C21CA64"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"_Legal_framework_1"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Legal framework </w:t>
      </w:r>
    </w:p>
    <w:p w14:paraId="375E522B" w14:textId="77777777" w:rsidR="00FD03E8" w:rsidRPr="00944FAF" w:rsidRDefault="00FD03E8" w:rsidP="00C65791">
      <w:pPr>
        <w:pStyle w:val="ListParagraph"/>
        <w:numPr>
          <w:ilvl w:val="0"/>
          <w:numId w:val="18"/>
        </w:numPr>
        <w:spacing w:after="200"/>
        <w:ind w:left="1077"/>
        <w:contextualSpacing w:val="0"/>
        <w:jc w:val="both"/>
        <w:rPr>
          <w:rFonts w:ascii="Tahoma" w:hAnsi="Tahoma" w:cs="Tahoma"/>
          <w:sz w:val="22"/>
          <w:szCs w:val="22"/>
        </w:rPr>
      </w:pPr>
      <w:r w:rsidRPr="00944FAF">
        <w:rPr>
          <w:rFonts w:ascii="Tahoma" w:hAnsi="Tahoma" w:cs="Tahoma"/>
          <w:sz w:val="22"/>
          <w:szCs w:val="22"/>
        </w:rPr>
        <w:fldChar w:fldCharType="end"/>
      </w:r>
      <w:hyperlink w:anchor="_Roles_and_responsibilities" w:history="1">
        <w:r w:rsidRPr="00944FAF">
          <w:rPr>
            <w:rStyle w:val="Hyperlink"/>
            <w:rFonts w:ascii="Tahoma" w:hAnsi="Tahoma" w:cs="Tahoma"/>
            <w:color w:val="auto"/>
            <w:sz w:val="22"/>
            <w:szCs w:val="22"/>
            <w:u w:val="none"/>
          </w:rPr>
          <w:t>Roles and responsibilities</w:t>
        </w:r>
      </w:hyperlink>
    </w:p>
    <w:p w14:paraId="38830E91" w14:textId="53F4D831"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"_Reasons_for_implementing_1"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Reasons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16D2AD71" w14:textId="7316BBC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"_Procedures_for_implementing"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Procedures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2B547695"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"_Cooperation_with_parents"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Cooperation with parents</w:t>
      </w:r>
    </w:p>
    <w:p w14:paraId="62560440" w14:textId="0BDEBE6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"_Considerations" </w:instrText>
      </w:r>
      <w:r w:rsidRPr="00944FAF">
        <w:rPr>
          <w:rFonts w:ascii="Tahoma" w:hAnsi="Tahoma" w:cs="Tahoma"/>
          <w:sz w:val="22"/>
          <w:szCs w:val="22"/>
        </w:rPr>
        <w:fldChar w:fldCharType="separate"/>
      </w:r>
      <w:r w:rsidR="00136336" w:rsidRPr="00944FAF">
        <w:rPr>
          <w:rFonts w:ascii="Tahoma" w:hAnsi="Tahoma" w:cs="Tahoma"/>
          <w:sz w:val="22"/>
          <w:szCs w:val="22"/>
        </w:rPr>
        <w:t>Completing the school register</w:t>
      </w:r>
    </w:p>
    <w:p w14:paraId="18EDE817" w14:textId="621EBA0B"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"_Communication" </w:instrText>
      </w:r>
      <w:r w:rsidRPr="00944FAF">
        <w:rPr>
          <w:rFonts w:ascii="Tahoma" w:hAnsi="Tahoma" w:cs="Tahoma"/>
          <w:sz w:val="22"/>
          <w:szCs w:val="22"/>
        </w:rPr>
        <w:fldChar w:fldCharType="separate"/>
      </w:r>
      <w:r w:rsidR="005B4948" w:rsidRPr="00944FAF">
        <w:rPr>
          <w:rStyle w:val="Hyperlink"/>
          <w:rFonts w:ascii="Tahoma" w:hAnsi="Tahoma" w:cs="Tahoma"/>
          <w:color w:val="auto"/>
          <w:sz w:val="22"/>
          <w:szCs w:val="22"/>
          <w:u w:val="none"/>
        </w:rPr>
        <w:t>Additional considerations</w:t>
      </w:r>
    </w:p>
    <w:p w14:paraId="79ED6FDA" w14:textId="4B9E70AD"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HYPERLINK  \l "_M_onitoring_and"</w:instrText>
      </w:r>
      <w:r w:rsidRPr="00944FAF">
        <w:rPr>
          <w:rFonts w:ascii="Tahoma" w:hAnsi="Tahoma" w:cs="Tahoma"/>
          <w:sz w:val="22"/>
          <w:szCs w:val="22"/>
        </w:rPr>
        <w:fldChar w:fldCharType="separate"/>
      </w:r>
      <w:r w:rsidR="005B4948" w:rsidRPr="00944FAF">
        <w:rPr>
          <w:rFonts w:ascii="Tahoma" w:hAnsi="Tahoma" w:cs="Tahoma"/>
          <w:sz w:val="22"/>
          <w:szCs w:val="22"/>
        </w:rPr>
        <w:t>Safeguarding</w:t>
      </w:r>
      <w:r w:rsidRPr="00944FAF">
        <w:rPr>
          <w:rStyle w:val="Hyperlink"/>
          <w:rFonts w:ascii="Tahoma" w:hAnsi="Tahoma" w:cs="Tahoma"/>
          <w:color w:val="auto"/>
          <w:sz w:val="22"/>
          <w:szCs w:val="22"/>
          <w:u w:val="none"/>
        </w:rPr>
        <w:t xml:space="preserve"> </w:t>
      </w:r>
    </w:p>
    <w:p w14:paraId="24E8F290" w14:textId="71BB6B61" w:rsidR="00C65791" w:rsidRPr="00944FAF" w:rsidRDefault="00FD03E8" w:rsidP="005B4948">
      <w:pPr>
        <w:pStyle w:val="ListParagraph"/>
        <w:numPr>
          <w:ilvl w:val="0"/>
          <w:numId w:val="18"/>
        </w:numPr>
        <w:rPr>
          <w:rFonts w:ascii="Tahoma" w:hAnsi="Tahoma" w:cs="Tahoma"/>
        </w:rPr>
      </w:pPr>
      <w:r w:rsidRPr="00944FAF">
        <w:rPr>
          <w:rFonts w:ascii="Tahoma" w:hAnsi="Tahoma" w:cs="Tahoma"/>
        </w:rPr>
        <w:fldChar w:fldCharType="end"/>
      </w:r>
      <w:r w:rsidR="00FD27D0" w:rsidRPr="00944FAF">
        <w:rPr>
          <w:rFonts w:ascii="Tahoma" w:hAnsi="Tahoma" w:cs="Tahoma"/>
        </w:rPr>
        <w:t>Vulnerable groups</w:t>
      </w:r>
    </w:p>
    <w:p w14:paraId="3E13649F" w14:textId="67774E1A" w:rsidR="00FD27D0" w:rsidRPr="00944FAF" w:rsidRDefault="00FD27D0" w:rsidP="00FD27D0">
      <w:pPr>
        <w:rPr>
          <w:rFonts w:ascii="Tahoma" w:hAnsi="Tahoma" w:cs="Tahoma"/>
        </w:rPr>
      </w:pPr>
    </w:p>
    <w:p w14:paraId="66FC3966" w14:textId="093FB8F7" w:rsidR="00A91DF5" w:rsidRPr="00944FAF" w:rsidRDefault="00A91DF5" w:rsidP="00A91DF5">
      <w:pPr>
        <w:pStyle w:val="ListParagraph"/>
        <w:numPr>
          <w:ilvl w:val="0"/>
          <w:numId w:val="18"/>
        </w:numPr>
        <w:rPr>
          <w:rFonts w:ascii="Tahoma" w:hAnsi="Tahoma" w:cs="Tahoma"/>
        </w:rPr>
      </w:pPr>
      <w:r w:rsidRPr="00944FAF">
        <w:rPr>
          <w:rFonts w:ascii="Tahoma" w:hAnsi="Tahoma" w:cs="Tahoma"/>
        </w:rPr>
        <w:t>Communication</w:t>
      </w:r>
    </w:p>
    <w:p w14:paraId="7A1CD9FD" w14:textId="71BA8A8B" w:rsidR="00FD27D0" w:rsidRPr="00944FAF" w:rsidRDefault="00FD27D0" w:rsidP="00FD27D0">
      <w:pPr>
        <w:pStyle w:val="ListParagraph"/>
        <w:ind w:left="1080"/>
        <w:rPr>
          <w:rFonts w:ascii="Tahoma" w:hAnsi="Tahoma" w:cs="Tahoma"/>
        </w:rPr>
      </w:pPr>
    </w:p>
    <w:p w14:paraId="1C61DF2C" w14:textId="77777777" w:rsidR="00FD27D0" w:rsidRPr="00944FAF" w:rsidRDefault="00FD27D0" w:rsidP="00FD27D0">
      <w:pPr>
        <w:pStyle w:val="ListParagraph"/>
        <w:ind w:left="1080"/>
        <w:rPr>
          <w:rFonts w:ascii="Tahoma" w:hAnsi="Tahoma" w:cs="Tahoma"/>
        </w:rPr>
      </w:pPr>
    </w:p>
    <w:p w14:paraId="17AE353D" w14:textId="77777777" w:rsidR="00C65791" w:rsidRPr="00944FAF" w:rsidRDefault="00C65791" w:rsidP="00C65791">
      <w:pPr>
        <w:ind w:left="717"/>
        <w:jc w:val="both"/>
        <w:rPr>
          <w:rFonts w:ascii="Tahoma" w:hAnsi="Tahoma" w:cs="Tahoma"/>
          <w:sz w:val="22"/>
          <w:szCs w:val="22"/>
        </w:rPr>
      </w:pPr>
    </w:p>
    <w:p w14:paraId="113D1E1C" w14:textId="5A726CB1" w:rsidR="00FD03E8" w:rsidRPr="00944FAF" w:rsidRDefault="00FD03E8" w:rsidP="00C65791">
      <w:pPr>
        <w:ind w:left="717"/>
        <w:jc w:val="both"/>
        <w:rPr>
          <w:rFonts w:ascii="Tahoma" w:hAnsi="Tahoma" w:cs="Tahoma"/>
          <w:b/>
          <w:sz w:val="22"/>
          <w:szCs w:val="22"/>
        </w:rPr>
      </w:pPr>
      <w:r w:rsidRPr="00944FAF">
        <w:rPr>
          <w:rFonts w:ascii="Tahoma" w:hAnsi="Tahoma" w:cs="Tahoma"/>
          <w:b/>
          <w:sz w:val="22"/>
          <w:szCs w:val="22"/>
        </w:rPr>
        <w:t>Appendi</w:t>
      </w:r>
      <w:r w:rsidR="00CA373A" w:rsidRPr="00944FAF">
        <w:rPr>
          <w:rFonts w:ascii="Tahoma" w:hAnsi="Tahoma" w:cs="Tahoma"/>
          <w:b/>
          <w:sz w:val="22"/>
          <w:szCs w:val="22"/>
        </w:rPr>
        <w:t>x</w:t>
      </w:r>
    </w:p>
    <w:p w14:paraId="70B8CD71" w14:textId="77777777" w:rsidR="00C65791" w:rsidRPr="00944FAF" w:rsidRDefault="00C65791" w:rsidP="00C65791">
      <w:pPr>
        <w:ind w:firstLine="709"/>
        <w:jc w:val="both"/>
        <w:rPr>
          <w:rFonts w:ascii="Tahoma" w:hAnsi="Tahoma" w:cs="Tahoma"/>
          <w:sz w:val="22"/>
          <w:szCs w:val="22"/>
        </w:rPr>
      </w:pPr>
    </w:p>
    <w:p w14:paraId="7CAE6DDF" w14:textId="1DB214E4" w:rsidR="00FD03E8" w:rsidRPr="00944FAF" w:rsidRDefault="00FD03E8" w:rsidP="00C65791">
      <w:pPr>
        <w:ind w:firstLine="709"/>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HYPERLINK  \l "_Annex_A_–"</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Appendix A – </w:t>
      </w:r>
      <w:r w:rsidR="00B12E75" w:rsidRPr="00944FAF">
        <w:rPr>
          <w:rStyle w:val="Hyperlink"/>
          <w:rFonts w:ascii="Tahoma" w:hAnsi="Tahoma" w:cs="Tahoma"/>
          <w:color w:val="auto"/>
          <w:sz w:val="22"/>
          <w:szCs w:val="22"/>
          <w:u w:val="none"/>
        </w:rPr>
        <w:t>Part-time timetable record</w:t>
      </w:r>
      <w:r w:rsidR="00A62393" w:rsidRPr="00944FAF">
        <w:rPr>
          <w:rStyle w:val="Hyperlink"/>
          <w:rFonts w:ascii="Tahoma" w:hAnsi="Tahoma" w:cs="Tahoma"/>
          <w:color w:val="auto"/>
          <w:sz w:val="22"/>
          <w:szCs w:val="22"/>
          <w:u w:val="none"/>
        </w:rPr>
        <w:t xml:space="preserve"> template</w:t>
      </w:r>
    </w:p>
    <w:p w14:paraId="59E22A86" w14:textId="3FD5DEF7" w:rsidR="00FD03E8" w:rsidRPr="00944FAF" w:rsidRDefault="00FD03E8" w:rsidP="00CA373A">
      <w:pPr>
        <w:ind w:firstLine="709"/>
        <w:jc w:val="both"/>
        <w:rPr>
          <w:rFonts w:ascii="Tahoma" w:hAnsi="Tahoma" w:cs="Tahoma"/>
          <w:sz w:val="22"/>
          <w:szCs w:val="22"/>
        </w:rPr>
      </w:pPr>
      <w:r w:rsidRPr="00944FAF">
        <w:rPr>
          <w:rFonts w:ascii="Tahoma" w:hAnsi="Tahoma" w:cs="Tahoma"/>
          <w:sz w:val="22"/>
          <w:szCs w:val="22"/>
        </w:rPr>
        <w:fldChar w:fldCharType="end"/>
      </w:r>
    </w:p>
    <w:p w14:paraId="54863FBA" w14:textId="64137C8B" w:rsidR="00FD03E8" w:rsidRPr="00944FAF" w:rsidRDefault="003E0CE5" w:rsidP="00C65791">
      <w:pPr>
        <w:spacing w:line="320" w:lineRule="exact"/>
        <w:jc w:val="both"/>
        <w:rPr>
          <w:rFonts w:ascii="Tahoma" w:hAnsi="Tahoma" w:cs="Tahoma"/>
          <w:sz w:val="22"/>
          <w:szCs w:val="22"/>
        </w:rPr>
      </w:pPr>
      <w:r w:rsidRPr="00944FAF">
        <w:rPr>
          <w:rFonts w:ascii="Tahoma" w:hAnsi="Tahoma" w:cs="Tahoma"/>
          <w:sz w:val="22"/>
          <w:szCs w:val="22"/>
        </w:rPr>
        <w:t xml:space="preserve">            </w:t>
      </w:r>
      <w:r w:rsidR="00A8780F" w:rsidRPr="00944FAF">
        <w:rPr>
          <w:rFonts w:ascii="Tahoma" w:hAnsi="Tahoma" w:cs="Tahoma"/>
          <w:sz w:val="22"/>
          <w:szCs w:val="22"/>
        </w:rPr>
        <w:t>Appendix B – Risk Assessment</w:t>
      </w:r>
    </w:p>
    <w:p w14:paraId="3D47B5BC" w14:textId="77777777" w:rsidR="00FD03E8" w:rsidRPr="00944FAF" w:rsidRDefault="00FD03E8" w:rsidP="00C65791">
      <w:pPr>
        <w:jc w:val="both"/>
        <w:rPr>
          <w:rFonts w:ascii="Tahoma" w:hAnsi="Tahoma" w:cs="Tahoma"/>
          <w:sz w:val="22"/>
          <w:szCs w:val="22"/>
        </w:rPr>
      </w:pPr>
    </w:p>
    <w:p w14:paraId="0313CE1C"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br w:type="page"/>
      </w:r>
      <w:bookmarkStart w:id="1" w:name="_Statement_of_Intent"/>
      <w:bookmarkEnd w:id="1"/>
    </w:p>
    <w:p w14:paraId="29D6AF5C" w14:textId="77777777" w:rsidR="00FD03E8" w:rsidRPr="00944FAF" w:rsidRDefault="00FD03E8" w:rsidP="00C65791">
      <w:pPr>
        <w:pStyle w:val="Heading2"/>
        <w:spacing w:after="200"/>
        <w:ind w:left="578" w:hanging="578"/>
        <w:jc w:val="both"/>
        <w:rPr>
          <w:rFonts w:ascii="Tahoma" w:hAnsi="Tahoma" w:cs="Tahoma"/>
          <w:b/>
          <w:color w:val="auto"/>
          <w:sz w:val="22"/>
          <w:szCs w:val="22"/>
        </w:rPr>
      </w:pPr>
      <w:bookmarkStart w:id="2" w:name="_Statement_of_intent_1"/>
      <w:bookmarkStart w:id="3" w:name="statment"/>
      <w:bookmarkStart w:id="4" w:name="statement"/>
      <w:bookmarkEnd w:id="2"/>
      <w:r w:rsidRPr="00944FAF">
        <w:rPr>
          <w:rFonts w:ascii="Tahoma" w:hAnsi="Tahoma" w:cs="Tahoma"/>
          <w:b/>
          <w:color w:val="auto"/>
          <w:sz w:val="22"/>
          <w:szCs w:val="22"/>
        </w:rPr>
        <w:lastRenderedPageBreak/>
        <w:t xml:space="preserve">Statement of intent </w:t>
      </w:r>
    </w:p>
    <w:bookmarkEnd w:id="3"/>
    <w:bookmarkEnd w:id="4"/>
    <w:p w14:paraId="2C123631" w14:textId="77777777" w:rsidR="00FD03E8" w:rsidRPr="00944FAF" w:rsidRDefault="00FD03E8" w:rsidP="00C65791">
      <w:pPr>
        <w:jc w:val="both"/>
        <w:rPr>
          <w:rFonts w:ascii="Tahoma" w:hAnsi="Tahoma" w:cs="Tahoma"/>
          <w:sz w:val="22"/>
          <w:szCs w:val="22"/>
        </w:rPr>
      </w:pPr>
    </w:p>
    <w:p w14:paraId="51B5B125" w14:textId="27F8DC87"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At </w:t>
      </w:r>
      <w:r w:rsidR="00944FAF" w:rsidRPr="00944FAF">
        <w:rPr>
          <w:rFonts w:ascii="Tahoma" w:hAnsi="Tahoma" w:cs="Tahoma"/>
          <w:sz w:val="22"/>
          <w:szCs w:val="22"/>
        </w:rPr>
        <w:t>Scargill Primary School</w:t>
      </w:r>
      <w:r w:rsidRPr="00944FAF">
        <w:rPr>
          <w:rFonts w:ascii="Tahoma" w:hAnsi="Tahoma" w:cs="Tahoma"/>
          <w:sz w:val="22"/>
          <w:szCs w:val="22"/>
        </w:rPr>
        <w:t xml:space="preserve">, we </w:t>
      </w:r>
      <w:proofErr w:type="spellStart"/>
      <w:r w:rsidRPr="00944FAF">
        <w:rPr>
          <w:rFonts w:ascii="Tahoma" w:hAnsi="Tahoma" w:cs="Tahoma"/>
          <w:sz w:val="22"/>
          <w:szCs w:val="22"/>
        </w:rPr>
        <w:t>recognise</w:t>
      </w:r>
      <w:proofErr w:type="spellEnd"/>
      <w:r w:rsidRPr="00944FAF">
        <w:rPr>
          <w:rFonts w:ascii="Tahoma" w:hAnsi="Tahoma" w:cs="Tahoma"/>
          <w:sz w:val="22"/>
          <w:szCs w:val="22"/>
        </w:rPr>
        <w:t xml:space="preserve"> that </w:t>
      </w:r>
      <w:r w:rsidR="00544EF5" w:rsidRPr="00944FAF">
        <w:rPr>
          <w:rFonts w:ascii="Tahoma" w:hAnsi="Tahoma" w:cs="Tahoma"/>
          <w:sz w:val="22"/>
          <w:szCs w:val="22"/>
        </w:rPr>
        <w:t>all pupils are entitled to a full time education</w:t>
      </w:r>
      <w:r w:rsidR="00625EC5" w:rsidRPr="00944FAF">
        <w:rPr>
          <w:rFonts w:ascii="Tahoma" w:hAnsi="Tahoma" w:cs="Tahoma"/>
          <w:sz w:val="22"/>
          <w:szCs w:val="22"/>
        </w:rPr>
        <w:t xml:space="preserve">. However </w:t>
      </w:r>
      <w:r w:rsidRPr="00944FAF">
        <w:rPr>
          <w:rFonts w:ascii="Tahoma" w:hAnsi="Tahoma" w:cs="Tahoma"/>
          <w:sz w:val="22"/>
          <w:szCs w:val="22"/>
        </w:rPr>
        <w:t xml:space="preserve">sometimes, in exceptional circumstances, there is a need for implementing a </w:t>
      </w:r>
      <w:r w:rsidR="00021C24" w:rsidRPr="00944FAF">
        <w:rPr>
          <w:rFonts w:ascii="Tahoma" w:hAnsi="Tahoma" w:cs="Tahoma"/>
          <w:sz w:val="22"/>
          <w:szCs w:val="22"/>
        </w:rPr>
        <w:t>part-time</w:t>
      </w:r>
      <w:r w:rsidRPr="00944FAF">
        <w:rPr>
          <w:rFonts w:ascii="Tahoma" w:hAnsi="Tahoma" w:cs="Tahoma"/>
          <w:sz w:val="22"/>
          <w:szCs w:val="22"/>
        </w:rPr>
        <w:t xml:space="preserve"> timetable for individual pupils. </w:t>
      </w:r>
    </w:p>
    <w:p w14:paraId="4259ACE3" w14:textId="77777777" w:rsidR="00C65791" w:rsidRPr="00944FAF" w:rsidRDefault="00C65791" w:rsidP="00C65791">
      <w:pPr>
        <w:jc w:val="both"/>
        <w:rPr>
          <w:rFonts w:ascii="Tahoma" w:hAnsi="Tahoma" w:cs="Tahoma"/>
          <w:sz w:val="22"/>
          <w:szCs w:val="22"/>
        </w:rPr>
      </w:pPr>
    </w:p>
    <w:p w14:paraId="054A4F25" w14:textId="6A767CDF"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This policy is in place to ensure pupils are only put onto </w:t>
      </w:r>
      <w:r w:rsidR="00021C24" w:rsidRPr="00944FAF">
        <w:rPr>
          <w:rFonts w:ascii="Tahoma" w:hAnsi="Tahoma" w:cs="Tahoma"/>
          <w:sz w:val="22"/>
          <w:szCs w:val="22"/>
        </w:rPr>
        <w:t>part-time</w:t>
      </w:r>
      <w:r w:rsidRPr="00944FAF">
        <w:rPr>
          <w:rFonts w:ascii="Tahoma" w:hAnsi="Tahoma" w:cs="Tahoma"/>
          <w:sz w:val="22"/>
          <w:szCs w:val="22"/>
        </w:rPr>
        <w:t xml:space="preserve"> timetables in exceptional and necessary circumstances, and continue to receive a high-quality education whilst they are on a </w:t>
      </w:r>
      <w:r w:rsidR="00021C24" w:rsidRPr="00944FAF">
        <w:rPr>
          <w:rFonts w:ascii="Tahoma" w:hAnsi="Tahoma" w:cs="Tahoma"/>
          <w:sz w:val="22"/>
          <w:szCs w:val="22"/>
        </w:rPr>
        <w:t>part-time</w:t>
      </w:r>
      <w:r w:rsidRPr="00944FAF">
        <w:rPr>
          <w:rFonts w:ascii="Tahoma" w:hAnsi="Tahoma" w:cs="Tahoma"/>
          <w:sz w:val="22"/>
          <w:szCs w:val="22"/>
        </w:rPr>
        <w:t xml:space="preserve"> timetable. The school will use this policy to ensure the pupil’s needs are met whilst they are integrated back into the school.</w:t>
      </w:r>
    </w:p>
    <w:p w14:paraId="0ECAE748" w14:textId="77777777" w:rsidR="00C65791" w:rsidRPr="00944FAF" w:rsidRDefault="00C65791" w:rsidP="00C65791">
      <w:pPr>
        <w:jc w:val="both"/>
        <w:rPr>
          <w:rFonts w:ascii="Tahoma" w:hAnsi="Tahoma" w:cs="Tahoma"/>
          <w:sz w:val="22"/>
          <w:szCs w:val="22"/>
        </w:rPr>
      </w:pPr>
    </w:p>
    <w:p w14:paraId="19176869"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t>The school is committed to ensuring that:</w:t>
      </w:r>
    </w:p>
    <w:p w14:paraId="196357E9" w14:textId="5EA16109" w:rsidR="00A55EDB"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in exceptional circumstances</w:t>
      </w:r>
    </w:p>
    <w:p w14:paraId="320D40EA" w14:textId="4A49AA32" w:rsidR="00FD03E8" w:rsidRPr="00944FAF" w:rsidRDefault="00A55EDB"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Pupils are only put on a part-time timetable to meet individual pupil need.</w:t>
      </w:r>
      <w:r w:rsidR="00FD03E8" w:rsidRPr="00944FAF">
        <w:rPr>
          <w:rFonts w:ascii="Tahoma" w:hAnsi="Tahoma" w:cs="Tahoma"/>
          <w:sz w:val="22"/>
          <w:szCs w:val="22"/>
        </w:rPr>
        <w:t>.</w:t>
      </w:r>
    </w:p>
    <w:p w14:paraId="41801066" w14:textId="701470EE"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for a limited amount of time and not as a long-term solution.</w:t>
      </w:r>
    </w:p>
    <w:p w14:paraId="6901E627" w14:textId="5B3D526B"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on a </w:t>
      </w:r>
      <w:r w:rsidR="00021C24" w:rsidRPr="00944FAF">
        <w:rPr>
          <w:rFonts w:ascii="Tahoma" w:hAnsi="Tahoma" w:cs="Tahoma"/>
          <w:sz w:val="22"/>
          <w:szCs w:val="22"/>
        </w:rPr>
        <w:t>part-time</w:t>
      </w:r>
      <w:r w:rsidRPr="00944FAF">
        <w:rPr>
          <w:rFonts w:ascii="Tahoma" w:hAnsi="Tahoma" w:cs="Tahoma"/>
          <w:sz w:val="22"/>
          <w:szCs w:val="22"/>
        </w:rPr>
        <w:t xml:space="preserve"> timetable are not missing any education.</w:t>
      </w:r>
    </w:p>
    <w:p w14:paraId="08E762DA" w14:textId="5A8FCBBB" w:rsidR="004E4F13" w:rsidRPr="00944FAF" w:rsidRDefault="00021C24" w:rsidP="00825ED0">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Part-time</w:t>
      </w:r>
      <w:r w:rsidR="00FD03E8" w:rsidRPr="00944FAF">
        <w:rPr>
          <w:rFonts w:ascii="Tahoma" w:hAnsi="Tahoma" w:cs="Tahoma"/>
          <w:sz w:val="22"/>
          <w:szCs w:val="22"/>
        </w:rPr>
        <w:t xml:space="preserve"> timetables are not used by the school as a form of exclusion.</w:t>
      </w:r>
    </w:p>
    <w:p w14:paraId="2FC80243" w14:textId="77777777" w:rsidR="004E4F13" w:rsidRPr="00944FAF" w:rsidRDefault="004E4F13" w:rsidP="004E4F13">
      <w:pPr>
        <w:pStyle w:val="Heading1"/>
        <w:keepNext w:val="0"/>
        <w:numPr>
          <w:ilvl w:val="0"/>
          <w:numId w:val="22"/>
        </w:numPr>
        <w:spacing w:beforeLines="60" w:before="144" w:afterLines="60" w:after="144" w:line="276" w:lineRule="auto"/>
        <w:ind w:left="0" w:firstLine="0"/>
        <w:contextualSpacing/>
        <w:jc w:val="both"/>
        <w:rPr>
          <w:rFonts w:ascii="Tahoma" w:hAnsi="Tahoma" w:cs="Tahoma"/>
          <w:b w:val="0"/>
          <w:sz w:val="22"/>
          <w:szCs w:val="22"/>
          <w:u w:val="none"/>
        </w:rPr>
      </w:pPr>
      <w:r w:rsidRPr="00944FAF">
        <w:rPr>
          <w:rFonts w:ascii="Tahoma" w:hAnsi="Tahoma" w:cs="Tahoma"/>
          <w:sz w:val="22"/>
          <w:szCs w:val="22"/>
          <w:u w:val="none"/>
        </w:rPr>
        <w:t>Legal framework</w:t>
      </w:r>
    </w:p>
    <w:p w14:paraId="270B9F9B" w14:textId="77777777" w:rsidR="004E4F13" w:rsidRPr="00944FAF" w:rsidRDefault="004E4F13" w:rsidP="004E4F13">
      <w:pPr>
        <w:pStyle w:val="TSB-Level2Numbers"/>
        <w:numPr>
          <w:ilvl w:val="1"/>
          <w:numId w:val="22"/>
        </w:numPr>
        <w:spacing w:beforeLines="60" w:before="144" w:afterLines="60" w:after="144"/>
        <w:jc w:val="both"/>
        <w:rPr>
          <w:rFonts w:ascii="Tahoma" w:hAnsi="Tahoma" w:cs="Tahoma"/>
          <w:szCs w:val="22"/>
        </w:rPr>
      </w:pPr>
      <w:r w:rsidRPr="00944FAF">
        <w:rPr>
          <w:rFonts w:ascii="Tahoma" w:hAnsi="Tahoma" w:cs="Tahoma"/>
          <w:szCs w:val="22"/>
        </w:rPr>
        <w:t xml:space="preserve">This policy has due regard to all relevant legislation and statutory guidance including, but not limited to, the following: </w:t>
      </w:r>
    </w:p>
    <w:p w14:paraId="03F6B9EE"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(2014) ‘School Admissions Code’</w:t>
      </w:r>
    </w:p>
    <w:p w14:paraId="2B4790EA"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(2015) ‘Special Educational Needs and Disability Code of Practice: 0-25 years’</w:t>
      </w:r>
    </w:p>
    <w:p w14:paraId="738F3659" w14:textId="0D3E675D" w:rsidR="004E4F13"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5D11B8" w:rsidRPr="00944FAF">
        <w:rPr>
          <w:rFonts w:ascii="Tahoma" w:hAnsi="Tahoma" w:cs="Tahoma"/>
          <w:sz w:val="22"/>
          <w:szCs w:val="22"/>
        </w:rPr>
        <w:t>1</w:t>
      </w:r>
      <w:r w:rsidRPr="00944FAF">
        <w:rPr>
          <w:rFonts w:ascii="Tahoma" w:hAnsi="Tahoma" w:cs="Tahoma"/>
          <w:sz w:val="22"/>
          <w:szCs w:val="22"/>
        </w:rPr>
        <w:t xml:space="preserve">) ‘School Attendance’ </w:t>
      </w:r>
    </w:p>
    <w:p w14:paraId="21A0076F" w14:textId="636D4716" w:rsidR="006631CC"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5D11B8" w:rsidRPr="00944FAF">
        <w:rPr>
          <w:rFonts w:ascii="Tahoma" w:hAnsi="Tahoma" w:cs="Tahoma"/>
          <w:sz w:val="22"/>
          <w:szCs w:val="22"/>
        </w:rPr>
        <w:t>1</w:t>
      </w:r>
      <w:r w:rsidRPr="00944FAF">
        <w:rPr>
          <w:rFonts w:ascii="Tahoma" w:hAnsi="Tahoma" w:cs="Tahoma"/>
          <w:sz w:val="22"/>
          <w:szCs w:val="22"/>
        </w:rPr>
        <w:t>) ‘Keeping Children Safe in Education’</w:t>
      </w:r>
    </w:p>
    <w:p w14:paraId="1C2224F7" w14:textId="131D9F87" w:rsidR="004E4F13" w:rsidRPr="00944FAF" w:rsidRDefault="004E4F13" w:rsidP="004E4F13">
      <w:pPr>
        <w:pStyle w:val="TSB-Level2Numbers"/>
        <w:numPr>
          <w:ilvl w:val="1"/>
          <w:numId w:val="22"/>
        </w:numPr>
        <w:spacing w:beforeLines="60" w:before="144" w:afterLines="60" w:after="144"/>
        <w:jc w:val="both"/>
        <w:rPr>
          <w:rFonts w:ascii="Tahoma" w:hAnsi="Tahoma" w:cs="Tahoma"/>
          <w:b/>
          <w:bCs/>
          <w:szCs w:val="22"/>
        </w:rPr>
      </w:pPr>
      <w:r w:rsidRPr="00944FAF">
        <w:rPr>
          <w:rFonts w:ascii="Tahoma" w:hAnsi="Tahoma" w:cs="Tahoma"/>
          <w:szCs w:val="22"/>
        </w:rPr>
        <w:t>This policy operates in conjunction with the following school policies:</w:t>
      </w:r>
      <w:r w:rsidR="00672B08" w:rsidRPr="00944FAF">
        <w:rPr>
          <w:rFonts w:ascii="Tahoma" w:hAnsi="Tahoma" w:cs="Tahoma"/>
          <w:szCs w:val="22"/>
        </w:rPr>
        <w:t xml:space="preserve"> </w:t>
      </w:r>
      <w:r w:rsidR="00672B08" w:rsidRPr="00944FAF">
        <w:rPr>
          <w:rFonts w:ascii="Tahoma" w:hAnsi="Tahoma" w:cs="Tahoma"/>
          <w:b/>
          <w:bCs/>
          <w:szCs w:val="22"/>
        </w:rPr>
        <w:t>(amend as appropriate)</w:t>
      </w:r>
    </w:p>
    <w:p w14:paraId="64F0DD6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Attendance Policy</w:t>
      </w:r>
    </w:p>
    <w:p w14:paraId="076B0281"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Child Protection and Safeguarding Policy</w:t>
      </w:r>
    </w:p>
    <w:p w14:paraId="2F4BBDEB"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Special Educational Needs and Disabilities (SEND) Policy</w:t>
      </w:r>
    </w:p>
    <w:p w14:paraId="07C1BCE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Supporting Pupils with Medical Conditions Policy</w:t>
      </w:r>
    </w:p>
    <w:p w14:paraId="2E78F6A2"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 xml:space="preserve">Remote Learning Policy </w:t>
      </w:r>
    </w:p>
    <w:p w14:paraId="719A8355"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5" w:name="_Reasons_for_implementing"/>
      <w:bookmarkStart w:id="6" w:name="_Policies_and_procedures"/>
      <w:bookmarkStart w:id="7" w:name="_Roles_and_responsibilities"/>
      <w:bookmarkEnd w:id="5"/>
      <w:bookmarkEnd w:id="6"/>
      <w:bookmarkEnd w:id="7"/>
      <w:r w:rsidRPr="00944FAF">
        <w:rPr>
          <w:rFonts w:ascii="Tahoma" w:hAnsi="Tahoma" w:cs="Tahoma"/>
          <w:sz w:val="22"/>
          <w:szCs w:val="22"/>
          <w:u w:val="none"/>
        </w:rPr>
        <w:t>Roles and responsibilities</w:t>
      </w:r>
    </w:p>
    <w:p w14:paraId="4FAD55F4"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is responsible for:</w:t>
      </w:r>
    </w:p>
    <w:p w14:paraId="47C75811" w14:textId="772F5FF2"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Ensuring that all staff are aware of the school’s policy for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458A69A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Working with the SLT to manage and implement reintegration plans.</w:t>
      </w:r>
    </w:p>
    <w:p w14:paraId="6A031D14" w14:textId="6F80BE3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 xml:space="preserve">Communicating the progress of all pupils on a </w:t>
      </w:r>
      <w:r w:rsidR="00021C24" w:rsidRPr="00944FAF">
        <w:rPr>
          <w:rFonts w:ascii="Tahoma" w:hAnsi="Tahoma" w:cs="Tahoma"/>
          <w:sz w:val="22"/>
          <w:szCs w:val="22"/>
        </w:rPr>
        <w:t>part-time</w:t>
      </w:r>
      <w:r w:rsidRPr="00944FAF">
        <w:rPr>
          <w:rFonts w:ascii="Tahoma" w:hAnsi="Tahoma" w:cs="Tahoma"/>
          <w:sz w:val="22"/>
          <w:szCs w:val="22"/>
        </w:rPr>
        <w:t xml:space="preserve"> timetable to the governing board.</w:t>
      </w:r>
    </w:p>
    <w:p w14:paraId="147F6F12" w14:textId="390D8AF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Maintaining communication with the parents of pupils on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77D4C11B" w14:textId="5798D083" w:rsidR="004E4F13" w:rsidRPr="00944FAF" w:rsidRDefault="004E4F13" w:rsidP="004E4F13">
      <w:pPr>
        <w:pStyle w:val="PolicyBullets"/>
        <w:spacing w:beforeLines="60" w:before="144" w:afterLines="60" w:after="144"/>
        <w:jc w:val="both"/>
        <w:rPr>
          <w:rFonts w:ascii="Tahoma" w:hAnsi="Tahoma" w:cs="Tahoma"/>
          <w:b/>
          <w:sz w:val="22"/>
          <w:szCs w:val="22"/>
        </w:rPr>
      </w:pPr>
      <w:r w:rsidRPr="00944FAF">
        <w:rPr>
          <w:rFonts w:ascii="Tahoma" w:hAnsi="Tahoma" w:cs="Tahoma"/>
          <w:sz w:val="22"/>
          <w:szCs w:val="22"/>
        </w:rPr>
        <w:t xml:space="preserve">Discussing the needs of individual pupils on a </w:t>
      </w:r>
      <w:r w:rsidR="00021C24" w:rsidRPr="00944FAF">
        <w:rPr>
          <w:rFonts w:ascii="Tahoma" w:hAnsi="Tahoma" w:cs="Tahoma"/>
          <w:sz w:val="22"/>
          <w:szCs w:val="22"/>
        </w:rPr>
        <w:t>part-time</w:t>
      </w:r>
      <w:r w:rsidRPr="00944FAF">
        <w:rPr>
          <w:rFonts w:ascii="Tahoma" w:hAnsi="Tahoma" w:cs="Tahoma"/>
          <w:sz w:val="22"/>
          <w:szCs w:val="22"/>
        </w:rPr>
        <w:t xml:space="preserve"> timetable with relevant professionals (DDAT, LA, Educational Psychologist, Health professionals</w:t>
      </w:r>
      <w:r w:rsidR="00825ED0" w:rsidRPr="00944FAF">
        <w:rPr>
          <w:rFonts w:ascii="Tahoma" w:hAnsi="Tahoma" w:cs="Tahoma"/>
          <w:sz w:val="22"/>
          <w:szCs w:val="22"/>
        </w:rPr>
        <w:t>, Educational Welfare Officer</w:t>
      </w:r>
      <w:r w:rsidRPr="00944FAF">
        <w:rPr>
          <w:rFonts w:ascii="Tahoma" w:hAnsi="Tahoma" w:cs="Tahoma"/>
          <w:sz w:val="22"/>
          <w:szCs w:val="22"/>
        </w:rPr>
        <w:t>)</w:t>
      </w:r>
    </w:p>
    <w:p w14:paraId="38011229" w14:textId="1C8426EE" w:rsidR="004E4F13" w:rsidRPr="00944FAF" w:rsidRDefault="004E4F13" w:rsidP="004E4F13">
      <w:pPr>
        <w:pStyle w:val="TSB-Level1Numbers"/>
        <w:numPr>
          <w:ilvl w:val="1"/>
          <w:numId w:val="22"/>
        </w:numPr>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governing board</w:t>
      </w:r>
      <w:r w:rsidRPr="00944FAF">
        <w:rPr>
          <w:rFonts w:ascii="Tahoma" w:hAnsi="Tahoma" w:cs="Tahoma"/>
          <w:szCs w:val="22"/>
        </w:rPr>
        <w:t xml:space="preserve"> is responsible for maintaining oversight of the school’s approach to </w:t>
      </w:r>
      <w:r w:rsidR="00021C24" w:rsidRPr="00944FAF">
        <w:rPr>
          <w:rFonts w:ascii="Tahoma" w:hAnsi="Tahoma" w:cs="Tahoma"/>
          <w:szCs w:val="22"/>
        </w:rPr>
        <w:t>part-time</w:t>
      </w:r>
      <w:r w:rsidRPr="00944FAF">
        <w:rPr>
          <w:rFonts w:ascii="Tahoma" w:hAnsi="Tahoma" w:cs="Tahoma"/>
          <w:szCs w:val="22"/>
        </w:rPr>
        <w:t xml:space="preserve"> timetables.</w:t>
      </w:r>
      <w:r w:rsidR="00600F7B" w:rsidRPr="00944FAF">
        <w:rPr>
          <w:rFonts w:ascii="Tahoma" w:hAnsi="Tahoma" w:cs="Tahoma"/>
          <w:szCs w:val="22"/>
        </w:rPr>
        <w:t xml:space="preserve"> There will be regular </w:t>
      </w:r>
      <w:r w:rsidR="001E4F0A" w:rsidRPr="00944FAF">
        <w:rPr>
          <w:rFonts w:ascii="Tahoma" w:hAnsi="Tahoma" w:cs="Tahoma"/>
          <w:szCs w:val="22"/>
        </w:rPr>
        <w:t xml:space="preserve">anonymous </w:t>
      </w:r>
      <w:r w:rsidR="00600F7B" w:rsidRPr="00944FAF">
        <w:rPr>
          <w:rFonts w:ascii="Tahoma" w:hAnsi="Tahoma" w:cs="Tahoma"/>
          <w:szCs w:val="22"/>
        </w:rPr>
        <w:t xml:space="preserve">reporting to the governing board of the number of pupils </w:t>
      </w:r>
      <w:r w:rsidR="001E4F0A" w:rsidRPr="00944FAF">
        <w:rPr>
          <w:rFonts w:ascii="Tahoma" w:hAnsi="Tahoma" w:cs="Tahoma"/>
          <w:szCs w:val="22"/>
        </w:rPr>
        <w:t>on a part-time table and the</w:t>
      </w:r>
      <w:r w:rsidR="002A576A" w:rsidRPr="00944FAF">
        <w:rPr>
          <w:rFonts w:ascii="Tahoma" w:hAnsi="Tahoma" w:cs="Tahoma"/>
          <w:szCs w:val="22"/>
        </w:rPr>
        <w:t>ir duration.</w:t>
      </w:r>
    </w:p>
    <w:p w14:paraId="1C22715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SENCO</w:t>
      </w:r>
      <w:r w:rsidRPr="00944FAF">
        <w:rPr>
          <w:rFonts w:ascii="Tahoma" w:hAnsi="Tahoma" w:cs="Tahoma"/>
          <w:szCs w:val="22"/>
        </w:rPr>
        <w:t xml:space="preserve"> is responsible for:</w:t>
      </w:r>
    </w:p>
    <w:p w14:paraId="70638E51" w14:textId="14D63D2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Reviewing pupils’ EHC plans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3657A699" w14:textId="79F58A1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Seeking agreement from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all relevant professionals and the LA if a pupil with SEND is to go onto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5B9F0815" w14:textId="77777777" w:rsidR="004E4F13" w:rsidRPr="00944FAF" w:rsidRDefault="004E4F13" w:rsidP="004E4F13">
      <w:pPr>
        <w:pStyle w:val="PolicyBullets"/>
        <w:spacing w:beforeLines="60" w:before="144" w:afterLines="60" w:after="144"/>
        <w:jc w:val="both"/>
        <w:rPr>
          <w:rFonts w:ascii="Tahoma" w:hAnsi="Tahoma" w:cs="Tahoma"/>
          <w:sz w:val="22"/>
          <w:szCs w:val="22"/>
        </w:rPr>
      </w:pPr>
      <w:proofErr w:type="spellStart"/>
      <w:r w:rsidRPr="00944FAF">
        <w:rPr>
          <w:rFonts w:ascii="Tahoma" w:hAnsi="Tahoma" w:cs="Tahoma"/>
          <w:sz w:val="22"/>
          <w:szCs w:val="22"/>
        </w:rPr>
        <w:t>Organising</w:t>
      </w:r>
      <w:proofErr w:type="spellEnd"/>
      <w:r w:rsidRPr="00944FAF">
        <w:rPr>
          <w:rFonts w:ascii="Tahoma" w:hAnsi="Tahoma" w:cs="Tahoma"/>
          <w:sz w:val="22"/>
          <w:szCs w:val="22"/>
        </w:rPr>
        <w:t xml:space="preserve"> follow-up appointments with parents to complete a reintegration plan.</w:t>
      </w:r>
    </w:p>
    <w:p w14:paraId="7F05F8E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Liaising with the </w:t>
      </w:r>
      <w:r w:rsidRPr="00944FAF">
        <w:rPr>
          <w:rFonts w:ascii="Tahoma" w:hAnsi="Tahoma" w:cs="Tahoma"/>
          <w:bCs/>
          <w:sz w:val="22"/>
          <w:szCs w:val="22"/>
        </w:rPr>
        <w:t>school nurse</w:t>
      </w:r>
      <w:r w:rsidRPr="00944FAF">
        <w:rPr>
          <w:rFonts w:ascii="Tahoma" w:hAnsi="Tahoma" w:cs="Tahoma"/>
          <w:sz w:val="22"/>
          <w:szCs w:val="22"/>
        </w:rPr>
        <w:t xml:space="preserve"> to ensure pupils with medical conditions are fully supported whilst on the school site.</w:t>
      </w:r>
    </w:p>
    <w:p w14:paraId="232B7A22" w14:textId="77777777" w:rsidR="004E4F13" w:rsidRPr="00944FAF" w:rsidRDefault="004E4F13" w:rsidP="004E4F13">
      <w:pPr>
        <w:pStyle w:val="PolicyBullets"/>
        <w:numPr>
          <w:ilvl w:val="0"/>
          <w:numId w:val="0"/>
        </w:numPr>
        <w:spacing w:beforeLines="60" w:before="144" w:afterLines="60" w:after="144"/>
        <w:ind w:left="1922" w:hanging="357"/>
        <w:jc w:val="both"/>
        <w:rPr>
          <w:rFonts w:ascii="Tahoma" w:hAnsi="Tahoma" w:cs="Tahoma"/>
          <w:sz w:val="22"/>
          <w:szCs w:val="22"/>
        </w:rPr>
      </w:pPr>
    </w:p>
    <w:p w14:paraId="55F942B1"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class teacher is responsible for:</w:t>
      </w:r>
    </w:p>
    <w:p w14:paraId="5680600F" w14:textId="77777777" w:rsidR="004E4F13" w:rsidRPr="00944FAF" w:rsidRDefault="004E4F13" w:rsidP="00825ED0">
      <w:pPr>
        <w:pStyle w:val="ListParagraph"/>
        <w:numPr>
          <w:ilvl w:val="0"/>
          <w:numId w:val="28"/>
        </w:numPr>
        <w:rPr>
          <w:rFonts w:ascii="Tahoma" w:hAnsi="Tahoma" w:cs="Tahoma"/>
          <w:sz w:val="22"/>
          <w:szCs w:val="22"/>
        </w:rPr>
      </w:pPr>
      <w:r w:rsidRPr="00944FAF">
        <w:rPr>
          <w:rFonts w:ascii="Tahoma" w:hAnsi="Tahoma" w:cs="Tahoma"/>
          <w:sz w:val="22"/>
          <w:szCs w:val="22"/>
        </w:rPr>
        <w:t>Planning, setting and reso</w:t>
      </w:r>
      <w:r w:rsidR="00825ED0" w:rsidRPr="00944FAF">
        <w:rPr>
          <w:rFonts w:ascii="Tahoma" w:hAnsi="Tahoma" w:cs="Tahoma"/>
          <w:sz w:val="22"/>
          <w:szCs w:val="22"/>
        </w:rPr>
        <w:t>urcing work to support with home/remote</w:t>
      </w:r>
      <w:r w:rsidRPr="00944FAF">
        <w:rPr>
          <w:rFonts w:ascii="Tahoma" w:hAnsi="Tahoma" w:cs="Tahoma"/>
          <w:sz w:val="22"/>
          <w:szCs w:val="22"/>
        </w:rPr>
        <w:t xml:space="preserve"> learning.</w:t>
      </w:r>
    </w:p>
    <w:p w14:paraId="15F1FE89" w14:textId="77777777" w:rsidR="00825ED0"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Marking completed work and providing feedback to support the pupil’s next steps in learning.</w:t>
      </w:r>
    </w:p>
    <w:p w14:paraId="7FBE9480" w14:textId="77777777" w:rsidR="004E4F13"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Liaising with the parent /</w:t>
      </w:r>
      <w:proofErr w:type="spellStart"/>
      <w:r w:rsidRPr="00944FAF">
        <w:rPr>
          <w:rFonts w:ascii="Tahoma" w:hAnsi="Tahoma" w:cs="Tahoma"/>
          <w:sz w:val="22"/>
          <w:szCs w:val="22"/>
        </w:rPr>
        <w:t>carer</w:t>
      </w:r>
      <w:proofErr w:type="spellEnd"/>
      <w:r w:rsidRPr="00944FAF">
        <w:rPr>
          <w:rFonts w:ascii="Tahoma" w:hAnsi="Tahoma" w:cs="Tahoma"/>
          <w:sz w:val="22"/>
          <w:szCs w:val="22"/>
        </w:rPr>
        <w:t xml:space="preserve"> to ensure that the pupil is fully supported in their remote/home learning. </w:t>
      </w:r>
    </w:p>
    <w:p w14:paraId="4D53DE52" w14:textId="77777777" w:rsidR="00825ED0" w:rsidRPr="00944FAF" w:rsidRDefault="00825ED0" w:rsidP="00825ED0">
      <w:pPr>
        <w:ind w:left="1560"/>
        <w:rPr>
          <w:rFonts w:ascii="Tahoma" w:hAnsi="Tahoma" w:cs="Tahoma"/>
          <w:sz w:val="22"/>
          <w:szCs w:val="22"/>
        </w:rPr>
      </w:pPr>
    </w:p>
    <w:p w14:paraId="2584D851" w14:textId="77777777" w:rsidR="00825ED0"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Attendance Officer is </w:t>
      </w:r>
      <w:r w:rsidR="00825ED0" w:rsidRPr="00944FAF">
        <w:rPr>
          <w:rFonts w:ascii="Tahoma" w:hAnsi="Tahoma" w:cs="Tahoma"/>
          <w:szCs w:val="22"/>
        </w:rPr>
        <w:t>responsible for:</w:t>
      </w:r>
    </w:p>
    <w:p w14:paraId="746B5DCF" w14:textId="77777777" w:rsidR="004E4F13" w:rsidRPr="00944FAF" w:rsidRDefault="004E4F13" w:rsidP="00825ED0">
      <w:pPr>
        <w:pStyle w:val="ListParagraph"/>
        <w:numPr>
          <w:ilvl w:val="0"/>
          <w:numId w:val="30"/>
        </w:numPr>
        <w:rPr>
          <w:rFonts w:ascii="Tahoma" w:hAnsi="Tahoma" w:cs="Tahoma"/>
          <w:sz w:val="22"/>
          <w:szCs w:val="22"/>
        </w:rPr>
      </w:pPr>
      <w:r w:rsidRPr="00944FAF">
        <w:rPr>
          <w:rFonts w:ascii="Tahoma" w:hAnsi="Tahoma" w:cs="Tahoma"/>
          <w:sz w:val="22"/>
          <w:szCs w:val="22"/>
        </w:rPr>
        <w:t xml:space="preserve">recording pupils’ absences as </w:t>
      </w:r>
      <w:proofErr w:type="spellStart"/>
      <w:r w:rsidRPr="00944FAF">
        <w:rPr>
          <w:rFonts w:ascii="Tahoma" w:hAnsi="Tahoma" w:cs="Tahoma"/>
          <w:sz w:val="22"/>
          <w:szCs w:val="22"/>
        </w:rPr>
        <w:t>authorised</w:t>
      </w:r>
      <w:proofErr w:type="spellEnd"/>
      <w:r w:rsidRPr="00944FAF">
        <w:rPr>
          <w:rFonts w:ascii="Tahoma" w:hAnsi="Tahoma" w:cs="Tahoma"/>
          <w:sz w:val="22"/>
          <w:szCs w:val="22"/>
        </w:rPr>
        <w:t>.</w:t>
      </w:r>
    </w:p>
    <w:p w14:paraId="55FACBDA" w14:textId="5687B7D1" w:rsidR="00825ED0" w:rsidRPr="00944FAF" w:rsidRDefault="00825ED0" w:rsidP="00825ED0">
      <w:pPr>
        <w:pStyle w:val="ListParagraph"/>
        <w:numPr>
          <w:ilvl w:val="0"/>
          <w:numId w:val="30"/>
        </w:numPr>
        <w:rPr>
          <w:rFonts w:ascii="Tahoma" w:hAnsi="Tahoma" w:cs="Tahoma"/>
          <w:sz w:val="22"/>
          <w:szCs w:val="22"/>
        </w:rPr>
      </w:pPr>
      <w:r w:rsidRPr="00944FAF">
        <w:rPr>
          <w:rFonts w:ascii="Tahoma" w:hAnsi="Tahoma" w:cs="Tahoma"/>
          <w:sz w:val="22"/>
          <w:szCs w:val="22"/>
        </w:rPr>
        <w:t>Liaising with the Educational Welf</w:t>
      </w:r>
      <w:r w:rsidR="006D3678" w:rsidRPr="00944FAF">
        <w:rPr>
          <w:rFonts w:ascii="Tahoma" w:hAnsi="Tahoma" w:cs="Tahoma"/>
          <w:sz w:val="22"/>
          <w:szCs w:val="22"/>
        </w:rPr>
        <w:t>ar</w:t>
      </w:r>
      <w:r w:rsidRPr="00944FAF">
        <w:rPr>
          <w:rFonts w:ascii="Tahoma" w:hAnsi="Tahoma" w:cs="Tahoma"/>
          <w:sz w:val="22"/>
          <w:szCs w:val="22"/>
        </w:rPr>
        <w:t xml:space="preserve">e Officer to ensure pupils on a </w:t>
      </w:r>
      <w:r w:rsidR="00021C24" w:rsidRPr="00944FAF">
        <w:rPr>
          <w:rFonts w:ascii="Tahoma" w:hAnsi="Tahoma" w:cs="Tahoma"/>
          <w:sz w:val="22"/>
          <w:szCs w:val="22"/>
        </w:rPr>
        <w:t>part-time</w:t>
      </w:r>
      <w:r w:rsidRPr="00944FAF">
        <w:rPr>
          <w:rFonts w:ascii="Tahoma" w:hAnsi="Tahoma" w:cs="Tahoma"/>
          <w:sz w:val="22"/>
          <w:szCs w:val="22"/>
        </w:rPr>
        <w:t xml:space="preserve"> timetable are fully supported and not being </w:t>
      </w:r>
      <w:proofErr w:type="spellStart"/>
      <w:r w:rsidRPr="00944FAF">
        <w:rPr>
          <w:rFonts w:ascii="Tahoma" w:hAnsi="Tahoma" w:cs="Tahoma"/>
          <w:sz w:val="22"/>
          <w:szCs w:val="22"/>
        </w:rPr>
        <w:t>penalised</w:t>
      </w:r>
      <w:proofErr w:type="spellEnd"/>
      <w:r w:rsidRPr="00944FAF">
        <w:rPr>
          <w:rFonts w:ascii="Tahoma" w:hAnsi="Tahoma" w:cs="Tahoma"/>
          <w:sz w:val="22"/>
          <w:szCs w:val="22"/>
        </w:rPr>
        <w:t xml:space="preserve">. </w:t>
      </w:r>
    </w:p>
    <w:p w14:paraId="116B5B91" w14:textId="7E0FA5FF"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8" w:name="_Reasons_for_implementing_1"/>
      <w:bookmarkEnd w:id="8"/>
      <w:r w:rsidRPr="00944FAF">
        <w:rPr>
          <w:rFonts w:ascii="Tahoma" w:hAnsi="Tahoma" w:cs="Tahoma"/>
          <w:sz w:val="22"/>
          <w:szCs w:val="22"/>
          <w:u w:val="none"/>
        </w:rPr>
        <w:t xml:space="preserve">Reasons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5EA47655" w14:textId="39601C60"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implement a </w:t>
      </w:r>
      <w:r w:rsidR="00021C24" w:rsidRPr="00944FAF">
        <w:rPr>
          <w:rFonts w:ascii="Tahoma" w:hAnsi="Tahoma" w:cs="Tahoma"/>
          <w:szCs w:val="22"/>
        </w:rPr>
        <w:t>part-time</w:t>
      </w:r>
      <w:r w:rsidRPr="00944FAF">
        <w:rPr>
          <w:rFonts w:ascii="Tahoma" w:hAnsi="Tahoma" w:cs="Tahoma"/>
          <w:szCs w:val="22"/>
        </w:rPr>
        <w:t xml:space="preserve"> timetable for individual pupils in the following circumstances:</w:t>
      </w:r>
    </w:p>
    <w:p w14:paraId="665C7E9B" w14:textId="372D68B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Where there are medical grounds, supported by a medical practitioner or CAMHS, which state that </w:t>
      </w:r>
      <w:r w:rsidR="00021C24" w:rsidRPr="00944FAF">
        <w:rPr>
          <w:rFonts w:ascii="Tahoma" w:hAnsi="Tahoma" w:cs="Tahoma"/>
          <w:sz w:val="22"/>
          <w:szCs w:val="22"/>
        </w:rPr>
        <w:t>part-time</w:t>
      </w:r>
      <w:r w:rsidRPr="00944FAF">
        <w:rPr>
          <w:rFonts w:ascii="Tahoma" w:hAnsi="Tahoma" w:cs="Tahoma"/>
          <w:sz w:val="22"/>
          <w:szCs w:val="22"/>
        </w:rPr>
        <w:t xml:space="preserve"> provision is in the best interests of the pupil</w:t>
      </w:r>
    </w:p>
    <w:p w14:paraId="0571F773"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As part of a planned reintegration into school following an extended period of absence due to exclusion, non-attendance, school refusal, or to facilitate a managed transfer between schools</w:t>
      </w:r>
    </w:p>
    <w:p w14:paraId="002EA2EA"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lastRenderedPageBreak/>
        <w:t xml:space="preserve">As a temporary fixed-term, closely monitored intervention to address and manage the transition for SEND children where their individual needs are such that they require a gradual transition from a Nursery to Reception class. </w:t>
      </w:r>
    </w:p>
    <w:p w14:paraId="182C9DF6"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As a temporary fixed-term, closely monitored intervention to address and manage the impact with significantly challenging </w:t>
      </w:r>
      <w:proofErr w:type="spellStart"/>
      <w:r w:rsidRPr="00944FAF">
        <w:rPr>
          <w:rFonts w:ascii="Tahoma" w:hAnsi="Tahoma" w:cs="Tahoma"/>
          <w:sz w:val="22"/>
          <w:szCs w:val="22"/>
        </w:rPr>
        <w:t>behaviour</w:t>
      </w:r>
      <w:proofErr w:type="spellEnd"/>
      <w:r w:rsidRPr="00944FAF">
        <w:rPr>
          <w:rFonts w:ascii="Tahoma" w:hAnsi="Tahoma" w:cs="Tahoma"/>
          <w:sz w:val="22"/>
          <w:szCs w:val="22"/>
        </w:rPr>
        <w:t xml:space="preserve"> or emotional or social needs, whilst other arrangements are being made to meet their individual needs</w:t>
      </w:r>
    </w:p>
    <w:p w14:paraId="02B4ADA1" w14:textId="6417062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To </w:t>
      </w:r>
      <w:r w:rsidR="008B47B3" w:rsidRPr="00944FAF">
        <w:rPr>
          <w:rFonts w:ascii="Tahoma" w:hAnsi="Tahoma" w:cs="Tahoma"/>
          <w:sz w:val="22"/>
          <w:szCs w:val="22"/>
        </w:rPr>
        <w:t>support</w:t>
      </w:r>
      <w:r w:rsidRPr="00944FAF">
        <w:rPr>
          <w:rFonts w:ascii="Tahoma" w:hAnsi="Tahoma" w:cs="Tahoma"/>
          <w:sz w:val="22"/>
          <w:szCs w:val="22"/>
        </w:rPr>
        <w:t xml:space="preserve"> a pupil who is at risk of exclusion</w:t>
      </w:r>
    </w:p>
    <w:p w14:paraId="6875B15D"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To support a pupil who has become disaffected to regain success</w:t>
      </w:r>
    </w:p>
    <w:p w14:paraId="062231D0" w14:textId="6253DF8E"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offer a </w:t>
      </w:r>
      <w:r w:rsidR="00021C24" w:rsidRPr="00944FAF">
        <w:rPr>
          <w:rFonts w:ascii="Tahoma" w:hAnsi="Tahoma" w:cs="Tahoma"/>
          <w:szCs w:val="22"/>
        </w:rPr>
        <w:t>part-time</w:t>
      </w:r>
      <w:r w:rsidRPr="00944FAF">
        <w:rPr>
          <w:rFonts w:ascii="Tahoma" w:hAnsi="Tahoma" w:cs="Tahoma"/>
          <w:szCs w:val="22"/>
        </w:rPr>
        <w:t xml:space="preserve"> timetable in exceptional circumstances, where every other avenue to ensure a pupil receives their full-time education has been exhausted.</w:t>
      </w:r>
    </w:p>
    <w:p w14:paraId="68DD99E7" w14:textId="46B43F2D"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9" w:name="_Procedures_for_implementing"/>
      <w:bookmarkStart w:id="10" w:name="Subsection4"/>
      <w:bookmarkEnd w:id="9"/>
      <w:r w:rsidRPr="00944FAF">
        <w:rPr>
          <w:rFonts w:ascii="Tahoma" w:hAnsi="Tahoma" w:cs="Tahoma"/>
          <w:sz w:val="22"/>
          <w:szCs w:val="22"/>
          <w:u w:val="none"/>
        </w:rPr>
        <w:t xml:space="preserve">Procedures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18662C9B" w14:textId="0BE86D1B"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In the circumstances that the school implements a </w:t>
      </w:r>
      <w:r w:rsidR="00021C24" w:rsidRPr="00944FAF">
        <w:rPr>
          <w:rFonts w:ascii="Tahoma" w:hAnsi="Tahoma" w:cs="Tahoma"/>
          <w:szCs w:val="22"/>
        </w:rPr>
        <w:t>part-time</w:t>
      </w:r>
      <w:r w:rsidRPr="00944FAF">
        <w:rPr>
          <w:rFonts w:ascii="Tahoma" w:hAnsi="Tahoma" w:cs="Tahoma"/>
          <w:szCs w:val="22"/>
        </w:rPr>
        <w:t xml:space="preserve"> timetable for a pupil, the school will:</w:t>
      </w:r>
    </w:p>
    <w:p w14:paraId="22C9E930"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Undertake a thorough risk assessment, giving consideration to the safeguarding implications of the pupil being away from the school site for a longer period of time.</w:t>
      </w:r>
    </w:p>
    <w:p w14:paraId="370396BA" w14:textId="2D87238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Convene a meeting between the H</w:t>
      </w:r>
      <w:r w:rsidRPr="00944FAF">
        <w:rPr>
          <w:rFonts w:ascii="Tahoma" w:hAnsi="Tahoma" w:cs="Tahoma"/>
          <w:bCs/>
          <w:sz w:val="22"/>
          <w:szCs w:val="22"/>
        </w:rPr>
        <w:t>eadteacher</w:t>
      </w:r>
      <w:r w:rsidRPr="00944FAF">
        <w:rPr>
          <w:rFonts w:ascii="Tahoma" w:hAnsi="Tahoma" w:cs="Tahoma"/>
          <w:sz w:val="22"/>
          <w:szCs w:val="22"/>
        </w:rPr>
        <w:t xml:space="preserve">, </w:t>
      </w:r>
      <w:r w:rsidRPr="00944FAF">
        <w:rPr>
          <w:rFonts w:ascii="Tahoma" w:hAnsi="Tahoma" w:cs="Tahoma"/>
          <w:bCs/>
          <w:sz w:val="22"/>
          <w:szCs w:val="22"/>
        </w:rPr>
        <w:t>SENCO</w:t>
      </w:r>
      <w:r w:rsidR="00672B08" w:rsidRPr="00944FAF">
        <w:rPr>
          <w:rFonts w:ascii="Tahoma" w:hAnsi="Tahoma" w:cs="Tahoma"/>
          <w:bCs/>
          <w:sz w:val="22"/>
          <w:szCs w:val="22"/>
        </w:rPr>
        <w:t xml:space="preserve">, </w:t>
      </w:r>
      <w:r w:rsidRPr="00944FAF">
        <w:rPr>
          <w:rFonts w:ascii="Tahoma" w:hAnsi="Tahoma" w:cs="Tahoma"/>
          <w:sz w:val="22"/>
          <w:szCs w:val="22"/>
        </w:rPr>
        <w:t xml:space="preserve">the pupil’s parents </w:t>
      </w:r>
      <w:r w:rsidR="00BB68AF" w:rsidRPr="00944FAF">
        <w:rPr>
          <w:rFonts w:ascii="Tahoma" w:hAnsi="Tahoma" w:cs="Tahoma"/>
          <w:sz w:val="22"/>
          <w:szCs w:val="22"/>
        </w:rPr>
        <w:t>and relevant LA</w:t>
      </w:r>
      <w:r w:rsidR="00BD21CF" w:rsidRPr="00944FAF">
        <w:rPr>
          <w:rFonts w:ascii="Tahoma" w:hAnsi="Tahoma" w:cs="Tahoma"/>
          <w:sz w:val="22"/>
          <w:szCs w:val="22"/>
        </w:rPr>
        <w:t>/Trust</w:t>
      </w:r>
      <w:r w:rsidR="00BB68AF" w:rsidRPr="00944FAF">
        <w:rPr>
          <w:rFonts w:ascii="Tahoma" w:hAnsi="Tahoma" w:cs="Tahoma"/>
          <w:sz w:val="22"/>
          <w:szCs w:val="22"/>
        </w:rPr>
        <w:t xml:space="preserve"> professionals </w:t>
      </w:r>
      <w:r w:rsidRPr="00944FAF">
        <w:rPr>
          <w:rFonts w:ascii="Tahoma" w:hAnsi="Tahoma" w:cs="Tahoma"/>
          <w:sz w:val="22"/>
          <w:szCs w:val="22"/>
        </w:rPr>
        <w:t xml:space="preserve">to discuss the </w:t>
      </w:r>
      <w:r w:rsidR="00BD21CF" w:rsidRPr="00944FAF">
        <w:rPr>
          <w:rFonts w:ascii="Tahoma" w:hAnsi="Tahoma" w:cs="Tahoma"/>
          <w:sz w:val="22"/>
          <w:szCs w:val="22"/>
        </w:rPr>
        <w:t>appropriateness</w:t>
      </w:r>
      <w:r w:rsidRPr="00944FAF">
        <w:rPr>
          <w:rFonts w:ascii="Tahoma" w:hAnsi="Tahoma" w:cs="Tahoma"/>
          <w:sz w:val="22"/>
          <w:szCs w:val="22"/>
        </w:rPr>
        <w:t xml:space="preserve"> of a </w:t>
      </w:r>
      <w:r w:rsidR="00021C24" w:rsidRPr="00944FAF">
        <w:rPr>
          <w:rFonts w:ascii="Tahoma" w:hAnsi="Tahoma" w:cs="Tahoma"/>
          <w:sz w:val="22"/>
          <w:szCs w:val="22"/>
        </w:rPr>
        <w:t>part-time</w:t>
      </w:r>
      <w:r w:rsidRPr="00944FAF">
        <w:rPr>
          <w:rFonts w:ascii="Tahoma" w:hAnsi="Tahoma" w:cs="Tahoma"/>
          <w:sz w:val="22"/>
          <w:szCs w:val="22"/>
        </w:rPr>
        <w:t xml:space="preserve"> timetable.</w:t>
      </w:r>
      <w:r w:rsidR="003E0A4A" w:rsidRPr="00944FAF">
        <w:rPr>
          <w:rFonts w:ascii="Tahoma" w:hAnsi="Tahoma" w:cs="Tahoma"/>
          <w:sz w:val="22"/>
          <w:szCs w:val="22"/>
        </w:rPr>
        <w:t xml:space="preserve"> </w:t>
      </w:r>
      <w:r w:rsidR="00216A34" w:rsidRPr="00944FAF">
        <w:rPr>
          <w:rFonts w:ascii="Tahoma" w:hAnsi="Tahoma" w:cs="Tahoma"/>
          <w:sz w:val="22"/>
          <w:szCs w:val="22"/>
        </w:rPr>
        <w:t>The class</w:t>
      </w:r>
      <w:r w:rsidR="008634FB" w:rsidRPr="00944FAF">
        <w:rPr>
          <w:rFonts w:ascii="Tahoma" w:hAnsi="Tahoma" w:cs="Tahoma"/>
          <w:sz w:val="22"/>
          <w:szCs w:val="22"/>
        </w:rPr>
        <w:t xml:space="preserve"> </w:t>
      </w:r>
      <w:r w:rsidR="00216A34" w:rsidRPr="00944FAF">
        <w:rPr>
          <w:rFonts w:ascii="Tahoma" w:hAnsi="Tahoma" w:cs="Tahoma"/>
          <w:sz w:val="22"/>
          <w:szCs w:val="22"/>
        </w:rPr>
        <w:t xml:space="preserve">teacher will be involved </w:t>
      </w:r>
      <w:r w:rsidR="003156A2" w:rsidRPr="00944FAF">
        <w:rPr>
          <w:rFonts w:ascii="Tahoma" w:hAnsi="Tahoma" w:cs="Tahoma"/>
          <w:sz w:val="22"/>
          <w:szCs w:val="22"/>
        </w:rPr>
        <w:t>should this be necessary</w:t>
      </w:r>
      <w:r w:rsidR="00216A34" w:rsidRPr="00944FAF">
        <w:rPr>
          <w:rFonts w:ascii="Tahoma" w:hAnsi="Tahoma" w:cs="Tahoma"/>
          <w:sz w:val="22"/>
          <w:szCs w:val="22"/>
        </w:rPr>
        <w:t>.</w:t>
      </w:r>
    </w:p>
    <w:p w14:paraId="1FBA3191" w14:textId="65FFCDBB" w:rsidR="004E4F13" w:rsidRPr="00944FAF" w:rsidRDefault="00C5015F" w:rsidP="00F3596E">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At this meeting the</w:t>
      </w:r>
      <w:r w:rsidR="001F2B49" w:rsidRPr="00944FAF">
        <w:rPr>
          <w:rFonts w:ascii="Tahoma" w:hAnsi="Tahoma" w:cs="Tahoma"/>
          <w:sz w:val="22"/>
          <w:szCs w:val="22"/>
        </w:rPr>
        <w:t xml:space="preserve"> part-time timetable </w:t>
      </w:r>
      <w:r w:rsidR="006C399B" w:rsidRPr="00944FAF">
        <w:rPr>
          <w:rFonts w:ascii="Tahoma" w:hAnsi="Tahoma" w:cs="Tahoma"/>
          <w:sz w:val="22"/>
          <w:szCs w:val="22"/>
        </w:rPr>
        <w:t>planning and consent</w:t>
      </w:r>
      <w:r w:rsidRPr="00944FAF">
        <w:rPr>
          <w:rFonts w:ascii="Tahoma" w:hAnsi="Tahoma" w:cs="Tahoma"/>
          <w:sz w:val="22"/>
          <w:szCs w:val="22"/>
        </w:rPr>
        <w:t xml:space="preserve"> form</w:t>
      </w:r>
      <w:r w:rsidR="00C41747" w:rsidRPr="00944FAF">
        <w:rPr>
          <w:rFonts w:ascii="Tahoma" w:hAnsi="Tahoma" w:cs="Tahoma"/>
          <w:sz w:val="22"/>
          <w:szCs w:val="22"/>
        </w:rPr>
        <w:t xml:space="preserve">( </w:t>
      </w:r>
      <w:r w:rsidR="00C41747" w:rsidRPr="00944FAF">
        <w:rPr>
          <w:rFonts w:ascii="Tahoma" w:hAnsi="Tahoma" w:cs="Tahoma"/>
          <w:b/>
          <w:bCs/>
          <w:sz w:val="22"/>
          <w:szCs w:val="22"/>
        </w:rPr>
        <w:t>Appendix A</w:t>
      </w:r>
      <w:r w:rsidR="00C41747" w:rsidRPr="00944FAF">
        <w:rPr>
          <w:rFonts w:ascii="Tahoma" w:hAnsi="Tahoma" w:cs="Tahoma"/>
          <w:sz w:val="22"/>
          <w:szCs w:val="22"/>
        </w:rPr>
        <w:t>)</w:t>
      </w:r>
      <w:r w:rsidRPr="00944FAF">
        <w:rPr>
          <w:rFonts w:ascii="Tahoma" w:hAnsi="Tahoma" w:cs="Tahoma"/>
          <w:sz w:val="22"/>
          <w:szCs w:val="22"/>
        </w:rPr>
        <w:t xml:space="preserve"> will be completed which will </w:t>
      </w:r>
      <w:r w:rsidR="005A2853" w:rsidRPr="00944FAF">
        <w:rPr>
          <w:rFonts w:ascii="Tahoma" w:hAnsi="Tahoma" w:cs="Tahoma"/>
          <w:sz w:val="22"/>
          <w:szCs w:val="22"/>
        </w:rPr>
        <w:t>record</w:t>
      </w:r>
      <w:r w:rsidRPr="00944FAF">
        <w:rPr>
          <w:rFonts w:ascii="Tahoma" w:hAnsi="Tahoma" w:cs="Tahoma"/>
          <w:sz w:val="22"/>
          <w:szCs w:val="22"/>
        </w:rPr>
        <w:t xml:space="preserve"> the rationale for the part-time timetable, the support that is available, t</w:t>
      </w:r>
      <w:r w:rsidR="00017F36" w:rsidRPr="00944FAF">
        <w:rPr>
          <w:rFonts w:ascii="Tahoma" w:hAnsi="Tahoma" w:cs="Tahoma"/>
          <w:sz w:val="22"/>
          <w:szCs w:val="22"/>
        </w:rPr>
        <w:t>he views of those involved</w:t>
      </w:r>
      <w:r w:rsidR="005A2853" w:rsidRPr="00944FAF">
        <w:rPr>
          <w:rFonts w:ascii="Tahoma" w:hAnsi="Tahoma" w:cs="Tahoma"/>
          <w:sz w:val="22"/>
          <w:szCs w:val="22"/>
        </w:rPr>
        <w:t xml:space="preserve"> </w:t>
      </w:r>
      <w:r w:rsidR="005A2853" w:rsidRPr="00944FAF">
        <w:rPr>
          <w:rFonts w:ascii="Tahoma" w:hAnsi="Tahoma" w:cs="Tahoma"/>
          <w:b/>
          <w:bCs/>
          <w:sz w:val="22"/>
          <w:szCs w:val="22"/>
        </w:rPr>
        <w:t>including parent</w:t>
      </w:r>
      <w:r w:rsidR="006F7D6B" w:rsidRPr="00944FAF">
        <w:rPr>
          <w:rFonts w:ascii="Tahoma" w:hAnsi="Tahoma" w:cs="Tahoma"/>
          <w:b/>
          <w:bCs/>
          <w:sz w:val="22"/>
          <w:szCs w:val="22"/>
        </w:rPr>
        <w:t>/</w:t>
      </w:r>
      <w:r w:rsidR="005A2853" w:rsidRPr="00944FAF">
        <w:rPr>
          <w:rFonts w:ascii="Tahoma" w:hAnsi="Tahoma" w:cs="Tahoma"/>
          <w:b/>
          <w:bCs/>
          <w:sz w:val="22"/>
          <w:szCs w:val="22"/>
        </w:rPr>
        <w:t>s</w:t>
      </w:r>
      <w:r w:rsidR="006F7D6B" w:rsidRPr="00944FAF">
        <w:rPr>
          <w:rFonts w:ascii="Tahoma" w:hAnsi="Tahoma" w:cs="Tahoma"/>
          <w:b/>
          <w:bCs/>
          <w:sz w:val="22"/>
          <w:szCs w:val="22"/>
        </w:rPr>
        <w:t>/</w:t>
      </w:r>
      <w:proofErr w:type="spellStart"/>
      <w:r w:rsidR="006F7D6B" w:rsidRPr="00944FAF">
        <w:rPr>
          <w:rFonts w:ascii="Tahoma" w:hAnsi="Tahoma" w:cs="Tahoma"/>
          <w:b/>
          <w:bCs/>
          <w:sz w:val="22"/>
          <w:szCs w:val="22"/>
        </w:rPr>
        <w:t>carer</w:t>
      </w:r>
      <w:proofErr w:type="spellEnd"/>
      <w:r w:rsidR="005A2853" w:rsidRPr="00944FAF">
        <w:rPr>
          <w:rFonts w:ascii="Tahoma" w:hAnsi="Tahoma" w:cs="Tahoma"/>
          <w:sz w:val="22"/>
          <w:szCs w:val="22"/>
        </w:rPr>
        <w:t xml:space="preserve">, the signed consent </w:t>
      </w:r>
      <w:r w:rsidR="00271CB3" w:rsidRPr="00944FAF">
        <w:rPr>
          <w:rFonts w:ascii="Tahoma" w:hAnsi="Tahoma" w:cs="Tahoma"/>
          <w:sz w:val="22"/>
          <w:szCs w:val="22"/>
        </w:rPr>
        <w:t xml:space="preserve">from </w:t>
      </w:r>
      <w:r w:rsidR="005A2853" w:rsidRPr="00944FAF">
        <w:rPr>
          <w:rFonts w:ascii="Tahoma" w:hAnsi="Tahoma" w:cs="Tahoma"/>
          <w:sz w:val="22"/>
          <w:szCs w:val="22"/>
        </w:rPr>
        <w:t>parent</w:t>
      </w:r>
      <w:r w:rsidR="006F7D6B" w:rsidRPr="00944FAF">
        <w:rPr>
          <w:rFonts w:ascii="Tahoma" w:hAnsi="Tahoma" w:cs="Tahoma"/>
          <w:sz w:val="22"/>
          <w:szCs w:val="22"/>
        </w:rPr>
        <w:t>/</w:t>
      </w:r>
      <w:r w:rsidR="005A2853" w:rsidRPr="00944FAF">
        <w:rPr>
          <w:rFonts w:ascii="Tahoma" w:hAnsi="Tahoma" w:cs="Tahoma"/>
          <w:sz w:val="22"/>
          <w:szCs w:val="22"/>
        </w:rPr>
        <w:t>s</w:t>
      </w:r>
      <w:r w:rsidR="006F7D6B" w:rsidRPr="00944FAF">
        <w:rPr>
          <w:rFonts w:ascii="Tahoma" w:hAnsi="Tahoma" w:cs="Tahoma"/>
          <w:sz w:val="22"/>
          <w:szCs w:val="22"/>
        </w:rPr>
        <w:t>/</w:t>
      </w:r>
      <w:proofErr w:type="spellStart"/>
      <w:r w:rsidR="006F7D6B" w:rsidRPr="00944FAF">
        <w:rPr>
          <w:rFonts w:ascii="Tahoma" w:hAnsi="Tahoma" w:cs="Tahoma"/>
          <w:sz w:val="22"/>
          <w:szCs w:val="22"/>
        </w:rPr>
        <w:t>carer</w:t>
      </w:r>
      <w:proofErr w:type="spellEnd"/>
      <w:r w:rsidR="00271CB3" w:rsidRPr="00944FAF">
        <w:rPr>
          <w:rFonts w:ascii="Tahoma" w:hAnsi="Tahoma" w:cs="Tahoma"/>
          <w:sz w:val="22"/>
          <w:szCs w:val="22"/>
        </w:rPr>
        <w:t>, the timescales around the part-time timetable</w:t>
      </w:r>
      <w:r w:rsidR="002E40D2" w:rsidRPr="00944FAF">
        <w:rPr>
          <w:rFonts w:ascii="Tahoma" w:hAnsi="Tahoma" w:cs="Tahoma"/>
          <w:sz w:val="22"/>
          <w:szCs w:val="22"/>
        </w:rPr>
        <w:t xml:space="preserve">, review dates, </w:t>
      </w:r>
      <w:r w:rsidR="00CA4CC7" w:rsidRPr="00944FAF">
        <w:rPr>
          <w:rFonts w:ascii="Tahoma" w:hAnsi="Tahoma" w:cs="Tahoma"/>
          <w:sz w:val="22"/>
          <w:szCs w:val="22"/>
        </w:rPr>
        <w:t>possible approaches to reintegration</w:t>
      </w:r>
      <w:r w:rsidR="00EA1222" w:rsidRPr="00944FAF">
        <w:rPr>
          <w:rFonts w:ascii="Tahoma" w:hAnsi="Tahoma" w:cs="Tahoma"/>
          <w:sz w:val="22"/>
          <w:szCs w:val="22"/>
        </w:rPr>
        <w:t xml:space="preserve"> along with any other information that is felt relevant.</w:t>
      </w:r>
    </w:p>
    <w:p w14:paraId="450C52E7" w14:textId="0E7A3D7F"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convenes a review meeting of the pupil’s EHC plan, where relevant,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 and seek agreement from the parents and LA.</w:t>
      </w:r>
    </w:p>
    <w:p w14:paraId="04D54FD9" w14:textId="01DE550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and </w:t>
      </w:r>
      <w:r w:rsidRPr="00944FAF">
        <w:rPr>
          <w:rFonts w:ascii="Tahoma" w:hAnsi="Tahoma" w:cs="Tahoma"/>
          <w:bCs/>
          <w:sz w:val="22"/>
          <w:szCs w:val="22"/>
        </w:rPr>
        <w:t>DSL</w:t>
      </w:r>
      <w:r w:rsidRPr="00944FAF">
        <w:rPr>
          <w:rFonts w:ascii="Tahoma" w:hAnsi="Tahoma" w:cs="Tahoma"/>
          <w:sz w:val="22"/>
          <w:szCs w:val="22"/>
        </w:rPr>
        <w:t xml:space="preserve"> seek the approval and written permission of the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of LAC, where relevant, and the LA and follow this up with another meeting to complete the reintegration plan.</w:t>
      </w:r>
      <w:r w:rsidR="000804EC" w:rsidRPr="00944FAF">
        <w:rPr>
          <w:rFonts w:ascii="Tahoma" w:hAnsi="Tahoma" w:cs="Tahoma"/>
          <w:sz w:val="22"/>
          <w:szCs w:val="22"/>
        </w:rPr>
        <w:t xml:space="preserve"> This may be included in the notification form (Appendix A).</w:t>
      </w:r>
    </w:p>
    <w:p w14:paraId="0664E8D7" w14:textId="0295E764"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A detailed chronology will be kept of any consultations with other professionals, meetings with parents, plans and actions taken and all reviews and evaluations noted during the period of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68452BA3"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11" w:name="_Cooperation_with_parents"/>
      <w:bookmarkStart w:id="12" w:name="Subsection5"/>
      <w:bookmarkEnd w:id="10"/>
      <w:bookmarkEnd w:id="11"/>
      <w:r w:rsidRPr="00944FAF">
        <w:rPr>
          <w:rFonts w:ascii="Tahoma" w:hAnsi="Tahoma" w:cs="Tahoma"/>
          <w:sz w:val="22"/>
          <w:szCs w:val="22"/>
          <w:u w:val="none"/>
        </w:rPr>
        <w:t>Cooperation with parents</w:t>
      </w:r>
    </w:p>
    <w:p w14:paraId="40A7FA82"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Within the initial meeting with parents, the H</w:t>
      </w:r>
      <w:r w:rsidRPr="00944FAF">
        <w:rPr>
          <w:rFonts w:ascii="Tahoma" w:hAnsi="Tahoma" w:cs="Tahoma"/>
          <w:bCs/>
          <w:szCs w:val="22"/>
        </w:rPr>
        <w:t>eadteacher</w:t>
      </w:r>
      <w:r w:rsidRPr="00944FAF">
        <w:rPr>
          <w:rFonts w:ascii="Tahoma" w:hAnsi="Tahoma" w:cs="Tahoma"/>
          <w:szCs w:val="22"/>
        </w:rPr>
        <w:t xml:space="preserve"> will:</w:t>
      </w:r>
    </w:p>
    <w:p w14:paraId="07423575"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Ensure all participants are satisfied that suitable arrangements are in place to assure the safeguarding and care of the pupil during the period when they would otherwise have expected to be in school.</w:t>
      </w:r>
    </w:p>
    <w:p w14:paraId="12097005" w14:textId="02AE146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Draw up a written agreement with the parents about who is responsible for the pupil whilst they are in school and at home.</w:t>
      </w:r>
      <w:r w:rsidR="00C015FE" w:rsidRPr="00944FAF">
        <w:rPr>
          <w:rFonts w:ascii="Tahoma" w:hAnsi="Tahoma" w:cs="Tahoma"/>
          <w:sz w:val="22"/>
          <w:szCs w:val="22"/>
        </w:rPr>
        <w:t xml:space="preserve"> Parents will be asked to sign the written agreement</w:t>
      </w:r>
      <w:r w:rsidR="00C33958" w:rsidRPr="00944FAF">
        <w:rPr>
          <w:rFonts w:ascii="Tahoma" w:hAnsi="Tahoma" w:cs="Tahoma"/>
          <w:sz w:val="22"/>
          <w:szCs w:val="22"/>
        </w:rPr>
        <w:t>.</w:t>
      </w:r>
      <w:r w:rsidR="000C3C83" w:rsidRPr="00944FAF">
        <w:rPr>
          <w:rFonts w:ascii="Tahoma" w:hAnsi="Tahoma" w:cs="Tahoma"/>
          <w:sz w:val="22"/>
          <w:szCs w:val="22"/>
        </w:rPr>
        <w:t xml:space="preserve"> (Appendix A)</w:t>
      </w:r>
    </w:p>
    <w:p w14:paraId="0F1B313B" w14:textId="0FDF8C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Ensure there are agreed objectives, which have been formulated with the parents, of clear steps to access a short-term educational plan for the pupil based on their needs.</w:t>
      </w:r>
      <w:r w:rsidR="000C3C83" w:rsidRPr="00944FAF">
        <w:rPr>
          <w:rFonts w:ascii="Tahoma" w:hAnsi="Tahoma" w:cs="Tahoma"/>
          <w:sz w:val="22"/>
          <w:szCs w:val="22"/>
        </w:rPr>
        <w:t xml:space="preserve"> (Appendix A)</w:t>
      </w:r>
    </w:p>
    <w:p w14:paraId="213C6DDE"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Agree the number of hours of support that will be provided in school.</w:t>
      </w:r>
    </w:p>
    <w:p w14:paraId="264F916D" w14:textId="7A71AE6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Ensuring the school meets its statutory obligations for providing a certain number of hours of support for pupils with SEND.</w:t>
      </w:r>
      <w:r w:rsidR="000C3C83" w:rsidRPr="00944FAF">
        <w:rPr>
          <w:rFonts w:ascii="Tahoma" w:hAnsi="Tahoma" w:cs="Tahoma"/>
          <w:sz w:val="22"/>
          <w:szCs w:val="22"/>
        </w:rPr>
        <w:t xml:space="preserve"> (Appendix A)</w:t>
      </w:r>
    </w:p>
    <w:p w14:paraId="558AC9C7" w14:textId="6B50D9CD"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Establish a clear route back to a full educational entitlement by clearly defining objectives, milestones and support for the duration of the plan.</w:t>
      </w:r>
      <w:r w:rsidR="00C33958" w:rsidRPr="00944FAF">
        <w:rPr>
          <w:rFonts w:ascii="Tahoma" w:hAnsi="Tahoma" w:cs="Tahoma"/>
          <w:sz w:val="22"/>
          <w:szCs w:val="22"/>
        </w:rPr>
        <w:t xml:space="preserve"> (Appendix A)</w:t>
      </w:r>
    </w:p>
    <w:p w14:paraId="486BC690" w14:textId="4BDA87E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b/>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will organise a follow-up meeting, </w:t>
      </w:r>
      <w:r w:rsidRPr="00944FAF">
        <w:rPr>
          <w:rFonts w:ascii="Tahoma" w:hAnsi="Tahoma" w:cs="Tahoma"/>
          <w:b/>
          <w:szCs w:val="22"/>
        </w:rPr>
        <w:t>two weeks</w:t>
      </w:r>
      <w:r w:rsidRPr="00944FAF">
        <w:rPr>
          <w:rFonts w:ascii="Tahoma" w:hAnsi="Tahoma" w:cs="Tahoma"/>
          <w:szCs w:val="22"/>
        </w:rPr>
        <w:t xml:space="preserve"> into their </w:t>
      </w:r>
      <w:r w:rsidR="00021C24" w:rsidRPr="00944FAF">
        <w:rPr>
          <w:rFonts w:ascii="Tahoma" w:hAnsi="Tahoma" w:cs="Tahoma"/>
          <w:szCs w:val="22"/>
        </w:rPr>
        <w:t>part-time</w:t>
      </w:r>
      <w:r w:rsidRPr="00944FAF">
        <w:rPr>
          <w:rFonts w:ascii="Tahoma" w:hAnsi="Tahoma" w:cs="Tahoma"/>
          <w:szCs w:val="22"/>
        </w:rPr>
        <w:t xml:space="preserve"> timetable to discuss the effectiveness of the part-time timetable and whether objectives have been met. Review meetings will then take place every </w:t>
      </w:r>
      <w:r w:rsidRPr="00944FAF">
        <w:rPr>
          <w:rFonts w:ascii="Tahoma" w:hAnsi="Tahoma" w:cs="Tahoma"/>
          <w:b/>
          <w:bCs/>
          <w:szCs w:val="22"/>
        </w:rPr>
        <w:t>two weeks</w:t>
      </w:r>
      <w:r w:rsidRPr="00944FAF">
        <w:rPr>
          <w:rFonts w:ascii="Tahoma" w:hAnsi="Tahoma" w:cs="Tahoma"/>
          <w:szCs w:val="22"/>
        </w:rPr>
        <w:t xml:space="preserve"> discussing the plan for a phased return to full time education.</w:t>
      </w:r>
    </w:p>
    <w:p w14:paraId="59FAE20C" w14:textId="0E6EA004" w:rsidR="005A2334" w:rsidRPr="00944FAF" w:rsidRDefault="004E4F13" w:rsidP="005A2334">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If objectives have not been met, the school will reassess its other options. </w:t>
      </w:r>
    </w:p>
    <w:p w14:paraId="6ED095EB" w14:textId="77777777" w:rsidR="003D502A" w:rsidRPr="00944FAF" w:rsidRDefault="003D502A" w:rsidP="003D502A">
      <w:pPr>
        <w:pStyle w:val="ListParagraph"/>
        <w:numPr>
          <w:ilvl w:val="0"/>
          <w:numId w:val="22"/>
        </w:numPr>
        <w:spacing w:line="259" w:lineRule="auto"/>
        <w:rPr>
          <w:rFonts w:ascii="Tahoma" w:hAnsi="Tahoma" w:cs="Tahoma"/>
          <w:b/>
          <w:sz w:val="22"/>
          <w:szCs w:val="22"/>
        </w:rPr>
      </w:pPr>
      <w:r w:rsidRPr="00944FAF">
        <w:rPr>
          <w:rFonts w:ascii="Tahoma" w:hAnsi="Tahoma" w:cs="Tahoma"/>
          <w:b/>
          <w:sz w:val="22"/>
          <w:szCs w:val="22"/>
        </w:rPr>
        <w:t>Marking the attendance register</w:t>
      </w:r>
    </w:p>
    <w:p w14:paraId="531452A7" w14:textId="77777777" w:rsidR="003D502A" w:rsidRPr="00944FAF" w:rsidRDefault="003D502A" w:rsidP="003D502A">
      <w:pPr>
        <w:pStyle w:val="ListParagraph"/>
        <w:rPr>
          <w:rFonts w:ascii="Tahoma" w:hAnsi="Tahoma" w:cs="Tahoma"/>
          <w:b/>
          <w:sz w:val="22"/>
          <w:szCs w:val="22"/>
          <w:u w:val="single"/>
        </w:rPr>
      </w:pPr>
    </w:p>
    <w:p w14:paraId="4DB3BB4A"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The DfE guidance provides specific guidance in respect of part-time timetables it states:</w:t>
      </w:r>
    </w:p>
    <w:p w14:paraId="0324F1EF"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 xml:space="preserve">In agreeing to a part-time timetable, a school has agreed to a pupil being absent from school for part of the week or day and therefore must record it as </w:t>
      </w:r>
      <w:proofErr w:type="spellStart"/>
      <w:r w:rsidRPr="00944FAF">
        <w:rPr>
          <w:rFonts w:ascii="Tahoma" w:hAnsi="Tahoma" w:cs="Tahoma"/>
          <w:sz w:val="22"/>
          <w:szCs w:val="22"/>
        </w:rPr>
        <w:t>authorised</w:t>
      </w:r>
      <w:proofErr w:type="spellEnd"/>
      <w:r w:rsidRPr="00944FAF">
        <w:rPr>
          <w:rFonts w:ascii="Tahoma" w:hAnsi="Tahoma" w:cs="Tahoma"/>
          <w:sz w:val="22"/>
          <w:szCs w:val="22"/>
        </w:rPr>
        <w:t xml:space="preserve"> absence (register code C). Where a pupil is attending alternative provision as part of their part-time timetable it may be appropriate to use the B code for that aspect of their timetable. However, it remains the academy’s responsibility to monitor attendance whilst they attend alternative provision. </w:t>
      </w:r>
      <w:r w:rsidRPr="00944FAF">
        <w:rPr>
          <w:rFonts w:ascii="Tahoma" w:hAnsi="Tahoma" w:cs="Tahoma"/>
          <w:color w:val="000000"/>
          <w:sz w:val="22"/>
          <w:szCs w:val="22"/>
          <w:lang w:eastAsia="en-GB"/>
        </w:rPr>
        <w:t xml:space="preserve">See </w:t>
      </w:r>
      <w:hyperlink r:id="rId13" w:history="1">
        <w:r w:rsidRPr="00944FAF">
          <w:rPr>
            <w:rStyle w:val="Hyperlink"/>
            <w:rFonts w:ascii="Tahoma" w:hAnsi="Tahoma" w:cs="Tahoma"/>
            <w:sz w:val="22"/>
            <w:szCs w:val="22"/>
            <w:lang w:eastAsia="en-GB"/>
          </w:rPr>
          <w:t>School attendance guidance</w:t>
        </w:r>
      </w:hyperlink>
      <w:r w:rsidRPr="00944FAF">
        <w:rPr>
          <w:rFonts w:ascii="Tahoma" w:hAnsi="Tahoma" w:cs="Tahoma"/>
          <w:color w:val="000000"/>
          <w:sz w:val="22"/>
          <w:szCs w:val="22"/>
          <w:lang w:eastAsia="en-GB"/>
        </w:rPr>
        <w:t xml:space="preserve"> </w:t>
      </w:r>
    </w:p>
    <w:p w14:paraId="44FD8355" w14:textId="77777777" w:rsidR="003D502A" w:rsidRPr="00944FAF" w:rsidRDefault="003D502A" w:rsidP="0097226A">
      <w:pPr>
        <w:pStyle w:val="TSB-Level1Numbers"/>
        <w:spacing w:beforeLines="60" w:before="144" w:afterLines="60" w:after="144"/>
        <w:jc w:val="both"/>
        <w:rPr>
          <w:rFonts w:ascii="Tahoma" w:hAnsi="Tahoma" w:cs="Tahoma"/>
          <w:szCs w:val="22"/>
        </w:rPr>
      </w:pPr>
    </w:p>
    <w:p w14:paraId="3931074D" w14:textId="74B30FD3" w:rsidR="004E4F13" w:rsidRPr="00944FAF" w:rsidRDefault="00716BCD"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3" w:name="_Considerations"/>
      <w:bookmarkEnd w:id="13"/>
      <w:r w:rsidRPr="00944FAF">
        <w:rPr>
          <w:rFonts w:ascii="Tahoma" w:hAnsi="Tahoma" w:cs="Tahoma"/>
          <w:sz w:val="22"/>
          <w:szCs w:val="22"/>
          <w:u w:val="none"/>
        </w:rPr>
        <w:t>Additional considerations</w:t>
      </w:r>
    </w:p>
    <w:p w14:paraId="28F1DB42" w14:textId="58FBB00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assess the impact of the </w:t>
      </w:r>
      <w:r w:rsidR="00021C24" w:rsidRPr="00944FAF">
        <w:rPr>
          <w:rFonts w:ascii="Tahoma" w:hAnsi="Tahoma" w:cs="Tahoma"/>
          <w:szCs w:val="22"/>
        </w:rPr>
        <w:t>part-time</w:t>
      </w:r>
      <w:r w:rsidRPr="00944FAF">
        <w:rPr>
          <w:rFonts w:ascii="Tahoma" w:hAnsi="Tahoma" w:cs="Tahoma"/>
          <w:szCs w:val="22"/>
        </w:rPr>
        <w:t xml:space="preserve"> timetable on the transport arrangements in place for the pupil</w:t>
      </w:r>
      <w:r w:rsidR="009E2546" w:rsidRPr="00944FAF">
        <w:rPr>
          <w:rFonts w:ascii="Tahoma" w:hAnsi="Tahoma" w:cs="Tahoma"/>
          <w:szCs w:val="22"/>
        </w:rPr>
        <w:t xml:space="preserve"> – if appropriate</w:t>
      </w:r>
      <w:r w:rsidR="001B22EB" w:rsidRPr="00944FAF">
        <w:rPr>
          <w:rFonts w:ascii="Tahoma" w:hAnsi="Tahoma" w:cs="Tahoma"/>
          <w:szCs w:val="22"/>
        </w:rPr>
        <w:t>.</w:t>
      </w:r>
    </w:p>
    <w:p w14:paraId="617534FD" w14:textId="5FF24F7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make any adjustments to transport to accommodate their </w:t>
      </w:r>
      <w:r w:rsidR="00021C24" w:rsidRPr="00944FAF">
        <w:rPr>
          <w:rFonts w:ascii="Tahoma" w:hAnsi="Tahoma" w:cs="Tahoma"/>
          <w:szCs w:val="22"/>
        </w:rPr>
        <w:t>part-time</w:t>
      </w:r>
      <w:r w:rsidRPr="00944FAF">
        <w:rPr>
          <w:rFonts w:ascii="Tahoma" w:hAnsi="Tahoma" w:cs="Tahoma"/>
          <w:szCs w:val="22"/>
        </w:rPr>
        <w:t xml:space="preserve"> timetable, where possible</w:t>
      </w:r>
      <w:r w:rsidR="001B22EB" w:rsidRPr="00944FAF">
        <w:rPr>
          <w:rFonts w:ascii="Tahoma" w:hAnsi="Tahoma" w:cs="Tahoma"/>
          <w:szCs w:val="22"/>
        </w:rPr>
        <w:t xml:space="preserve"> – if appropriate.</w:t>
      </w:r>
    </w:p>
    <w:p w14:paraId="687EA8B9"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school will ensure pupils sign out at the reception desk and wait for collection from their parents or their dedicated transport method organised by the school or LA.</w:t>
      </w:r>
    </w:p>
    <w:p w14:paraId="5E1BA0BD" w14:textId="4E43B6D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If the pupil receives FSM, the school will ensure the pupil continues to receive their meals either at school or at home.</w:t>
      </w:r>
    </w:p>
    <w:p w14:paraId="16C9E3D2" w14:textId="739CF664" w:rsidR="002274BC" w:rsidRPr="00944FAF" w:rsidRDefault="006A247D" w:rsidP="006A247D">
      <w:pPr>
        <w:pStyle w:val="TSB-Level1Numbers"/>
        <w:numPr>
          <w:ilvl w:val="0"/>
          <w:numId w:val="22"/>
        </w:numPr>
        <w:spacing w:beforeLines="60" w:before="144" w:afterLines="60" w:after="144"/>
        <w:jc w:val="both"/>
        <w:rPr>
          <w:rFonts w:ascii="Tahoma" w:hAnsi="Tahoma" w:cs="Tahoma"/>
          <w:b/>
          <w:bCs/>
          <w:szCs w:val="22"/>
        </w:rPr>
      </w:pPr>
      <w:r w:rsidRPr="00944FAF">
        <w:rPr>
          <w:rFonts w:ascii="Tahoma" w:hAnsi="Tahoma" w:cs="Tahoma"/>
          <w:b/>
          <w:bCs/>
          <w:szCs w:val="22"/>
        </w:rPr>
        <w:t>Safeguarding</w:t>
      </w:r>
    </w:p>
    <w:p w14:paraId="38AE2BC4" w14:textId="75AB6994" w:rsidR="00D51472" w:rsidRPr="00944FAF" w:rsidRDefault="00D51472" w:rsidP="00D51472">
      <w:pPr>
        <w:pStyle w:val="NoSpacing"/>
        <w:jc w:val="both"/>
        <w:rPr>
          <w:rFonts w:ascii="Tahoma" w:hAnsi="Tahoma" w:cs="Tahoma"/>
        </w:rPr>
      </w:pPr>
      <w:r w:rsidRPr="00944FAF">
        <w:rPr>
          <w:rFonts w:ascii="Tahoma" w:hAnsi="Tahoma" w:cs="Tahoma"/>
        </w:rPr>
        <w:lastRenderedPageBreak/>
        <w:t xml:space="preserve">Keeping Children Safe in Education (DfE, </w:t>
      </w:r>
      <w:r w:rsidR="001235B4" w:rsidRPr="00944FAF">
        <w:rPr>
          <w:rFonts w:ascii="Tahoma" w:hAnsi="Tahoma" w:cs="Tahoma"/>
        </w:rPr>
        <w:t>2021</w:t>
      </w:r>
      <w:r w:rsidRPr="00944FAF">
        <w:rPr>
          <w:rFonts w:ascii="Tahoma" w:hAnsi="Tahoma" w:cs="Tahoma"/>
        </w:rPr>
        <w:t xml:space="preserve">) identifies schools as part of the wider </w:t>
      </w:r>
      <w:r w:rsidR="006E6C6B" w:rsidRPr="00944FAF">
        <w:rPr>
          <w:rFonts w:ascii="Tahoma" w:hAnsi="Tahoma" w:cs="Tahoma"/>
        </w:rPr>
        <w:t xml:space="preserve">   </w:t>
      </w:r>
      <w:r w:rsidRPr="00944FAF">
        <w:rPr>
          <w:rFonts w:ascii="Tahoma" w:hAnsi="Tahoma" w:cs="Tahoma"/>
        </w:rPr>
        <w:t xml:space="preserve">safeguarding system for children and </w:t>
      </w:r>
      <w:proofErr w:type="spellStart"/>
      <w:r w:rsidRPr="00944FAF">
        <w:rPr>
          <w:rFonts w:ascii="Tahoma" w:hAnsi="Tahoma" w:cs="Tahoma"/>
        </w:rPr>
        <w:t>recognises</w:t>
      </w:r>
      <w:proofErr w:type="spellEnd"/>
      <w:r w:rsidRPr="00944FAF">
        <w:rPr>
          <w:rFonts w:ascii="Tahoma" w:hAnsi="Tahoma" w:cs="Tahoma"/>
        </w:rPr>
        <w:t xml:space="preserve"> that all school staff can identify concerns early, to provide help for children and to prevent concerns from escalating. </w:t>
      </w:r>
    </w:p>
    <w:p w14:paraId="0CD1C11E" w14:textId="77777777" w:rsidR="00D51472" w:rsidRPr="00944FAF" w:rsidRDefault="00944FAF" w:rsidP="00D51472">
      <w:pPr>
        <w:pStyle w:val="NoSpacing"/>
        <w:jc w:val="both"/>
        <w:rPr>
          <w:rFonts w:ascii="Tahoma" w:hAnsi="Tahoma" w:cs="Tahoma"/>
          <w:highlight w:val="yellow"/>
        </w:rPr>
      </w:pPr>
      <w:hyperlink r:id="rId14" w:history="1">
        <w:r w:rsidR="00D51472" w:rsidRPr="00944FAF">
          <w:rPr>
            <w:rStyle w:val="Hyperlink"/>
            <w:rFonts w:ascii="Tahoma" w:hAnsi="Tahoma" w:cs="Tahoma"/>
          </w:rPr>
          <w:t>https://www.gov.uk/government/publications/keeping-children-safe-in-education--2</w:t>
        </w:r>
      </w:hyperlink>
    </w:p>
    <w:p w14:paraId="1B583C1F" w14:textId="72C0E62B" w:rsidR="00D51472" w:rsidRPr="00944FAF" w:rsidRDefault="00D51472" w:rsidP="006A247D">
      <w:pPr>
        <w:pStyle w:val="NoSpacing"/>
        <w:jc w:val="both"/>
        <w:rPr>
          <w:rFonts w:ascii="Tahoma" w:hAnsi="Tahoma" w:cs="Tahoma"/>
        </w:rPr>
      </w:pPr>
      <w:r w:rsidRPr="00944FAF">
        <w:rPr>
          <w:rFonts w:ascii="Tahoma" w:hAnsi="Tahoma" w:cs="Tahoma"/>
        </w:rPr>
        <w:t xml:space="preserve">Clearly, in relation to safeguarding, where a child is not in school, their vulnerability is increased. When deciding whether a reduced educational provision is appropriate, consideration must always be given to the welfare and safety of the child/young person. This must be part of the risk assessment process. </w:t>
      </w:r>
    </w:p>
    <w:p w14:paraId="6D4AE200" w14:textId="77777777" w:rsidR="0056768E" w:rsidRPr="00944FAF" w:rsidRDefault="0056768E" w:rsidP="006A247D">
      <w:pPr>
        <w:pStyle w:val="NoSpacing"/>
        <w:jc w:val="both"/>
        <w:rPr>
          <w:rFonts w:ascii="Tahoma" w:hAnsi="Tahoma" w:cs="Tahoma"/>
        </w:rPr>
      </w:pPr>
    </w:p>
    <w:p w14:paraId="2BDD6F71" w14:textId="77777777" w:rsidR="0056768E" w:rsidRPr="00944FAF" w:rsidRDefault="0056768E" w:rsidP="0056768E">
      <w:pPr>
        <w:pStyle w:val="NoSpacing"/>
        <w:jc w:val="both"/>
        <w:rPr>
          <w:rFonts w:ascii="Tahoma" w:hAnsi="Tahoma" w:cs="Tahoma"/>
        </w:rPr>
      </w:pPr>
      <w:r w:rsidRPr="00944FAF">
        <w:rPr>
          <w:rFonts w:ascii="Tahoma" w:hAnsi="Tahoma" w:cs="Tahoma"/>
        </w:rPr>
        <w:t>Schools have a safeguarding responsibility for all pupils on their roll and therefore must be aware that even with parental agreement to any arrangement they make, they are responsible for the safeguarding and welfare of pupils off-site during school hours.</w:t>
      </w:r>
    </w:p>
    <w:p w14:paraId="69090C9A" w14:textId="77777777" w:rsidR="0056768E" w:rsidRPr="00944FAF" w:rsidRDefault="0056768E" w:rsidP="0056768E">
      <w:pPr>
        <w:pStyle w:val="NoSpacing"/>
        <w:jc w:val="both"/>
        <w:rPr>
          <w:rFonts w:ascii="Tahoma" w:hAnsi="Tahoma" w:cs="Tahoma"/>
        </w:rPr>
      </w:pPr>
      <w:r w:rsidRPr="00944FAF">
        <w:rPr>
          <w:rFonts w:ascii="Tahoma" w:hAnsi="Tahoma" w:cs="Tahoma"/>
        </w:rPr>
        <w:t xml:space="preserve">Consideration should be given to the increased risk to the pupil to ‘child sexual exploitation’ (CSE), substance misuse, self-harming, </w:t>
      </w:r>
      <w:proofErr w:type="spellStart"/>
      <w:r w:rsidRPr="00944FAF">
        <w:rPr>
          <w:rFonts w:ascii="Tahoma" w:hAnsi="Tahoma" w:cs="Tahoma"/>
        </w:rPr>
        <w:t>radicalisation</w:t>
      </w:r>
      <w:proofErr w:type="spellEnd"/>
      <w:r w:rsidRPr="00944FAF">
        <w:rPr>
          <w:rFonts w:ascii="Tahoma" w:hAnsi="Tahoma" w:cs="Tahoma"/>
        </w:rPr>
        <w:t xml:space="preserve"> and other potential abuse or criminal activity.</w:t>
      </w:r>
    </w:p>
    <w:p w14:paraId="1B3565E3" w14:textId="77777777" w:rsidR="0056768E" w:rsidRPr="00944FAF" w:rsidRDefault="0056768E" w:rsidP="0056768E">
      <w:pPr>
        <w:pStyle w:val="NoSpacing"/>
        <w:jc w:val="both"/>
        <w:rPr>
          <w:rFonts w:ascii="Tahoma" w:hAnsi="Tahoma" w:cs="Tahoma"/>
        </w:rPr>
      </w:pPr>
    </w:p>
    <w:p w14:paraId="6A926531" w14:textId="469290FB" w:rsidR="0056768E" w:rsidRPr="00944FAF" w:rsidRDefault="0056768E" w:rsidP="0056768E">
      <w:pPr>
        <w:pStyle w:val="NoSpacing"/>
        <w:jc w:val="both"/>
        <w:rPr>
          <w:rFonts w:ascii="Tahoma" w:hAnsi="Tahoma" w:cs="Tahoma"/>
        </w:rPr>
      </w:pPr>
      <w:r w:rsidRPr="00944FAF">
        <w:rPr>
          <w:rFonts w:ascii="Tahoma" w:hAnsi="Tahoma" w:cs="Tahoma"/>
        </w:rPr>
        <w:t xml:space="preserve">Current guidance from </w:t>
      </w:r>
      <w:proofErr w:type="spellStart"/>
      <w:r w:rsidRPr="00944FAF">
        <w:rPr>
          <w:rFonts w:ascii="Tahoma" w:hAnsi="Tahoma" w:cs="Tahoma"/>
        </w:rPr>
        <w:t>Ofsted</w:t>
      </w:r>
      <w:proofErr w:type="spellEnd"/>
      <w:r w:rsidRPr="00944FAF">
        <w:rPr>
          <w:rFonts w:ascii="Tahoma" w:hAnsi="Tahoma" w:cs="Tahoma"/>
        </w:rPr>
        <w:t xml:space="preserve"> states that information about children missing from education is essential and all schools should notify the Local Authority of any part-time education arrangements.  This includes schools maintained by the Local Authorities, Academies, Free Schools and Independent Schools.  The local authority has a statutory responsibility to identify and track any pupil missing education. Any pupil on a reduced timetable is deemed to be at risk of missing education and therefore needs to be identified and tracked.</w:t>
      </w:r>
    </w:p>
    <w:p w14:paraId="7FD0D5EE" w14:textId="09AC091F" w:rsidR="00963622" w:rsidRPr="00944FAF" w:rsidRDefault="00963622" w:rsidP="0056768E">
      <w:pPr>
        <w:pStyle w:val="NoSpacing"/>
        <w:jc w:val="both"/>
        <w:rPr>
          <w:rFonts w:ascii="Tahoma" w:hAnsi="Tahoma" w:cs="Tahoma"/>
        </w:rPr>
      </w:pPr>
    </w:p>
    <w:p w14:paraId="5FC9918E" w14:textId="746503B0" w:rsidR="008C51FA" w:rsidRPr="00944FAF" w:rsidRDefault="008C51FA" w:rsidP="00572B8E">
      <w:pPr>
        <w:pStyle w:val="NoSpacing"/>
        <w:numPr>
          <w:ilvl w:val="0"/>
          <w:numId w:val="22"/>
        </w:numPr>
        <w:spacing w:line="259" w:lineRule="auto"/>
        <w:jc w:val="both"/>
        <w:rPr>
          <w:rFonts w:ascii="Tahoma" w:hAnsi="Tahoma" w:cs="Tahoma"/>
          <w:b/>
          <w:u w:val="single"/>
        </w:rPr>
      </w:pPr>
      <w:r w:rsidRPr="00944FAF">
        <w:rPr>
          <w:rFonts w:ascii="Tahoma" w:hAnsi="Tahoma" w:cs="Tahoma"/>
          <w:b/>
          <w:bCs/>
        </w:rPr>
        <w:t>Vulnerable Groups</w:t>
      </w:r>
    </w:p>
    <w:p w14:paraId="52E1EE32" w14:textId="77777777" w:rsidR="008C51FA" w:rsidRPr="00944FAF" w:rsidRDefault="008C51FA" w:rsidP="008C51FA">
      <w:pPr>
        <w:spacing w:line="360" w:lineRule="atLeast"/>
        <w:jc w:val="both"/>
        <w:rPr>
          <w:rFonts w:ascii="Tahoma" w:hAnsi="Tahoma" w:cs="Tahoma"/>
          <w:b/>
          <w:bCs/>
          <w:color w:val="000000"/>
          <w:sz w:val="22"/>
          <w:szCs w:val="22"/>
          <w:lang w:eastAsia="en-GB"/>
        </w:rPr>
      </w:pPr>
    </w:p>
    <w:p w14:paraId="407BC670" w14:textId="77777777" w:rsidR="008C51FA" w:rsidRPr="00944FAF" w:rsidRDefault="008C51FA" w:rsidP="008C51FA">
      <w:pPr>
        <w:spacing w:line="360" w:lineRule="atLeast"/>
        <w:jc w:val="both"/>
        <w:rPr>
          <w:rFonts w:ascii="Tahoma" w:hAnsi="Tahoma" w:cs="Tahoma"/>
          <w:b/>
          <w:bCs/>
          <w:color w:val="000000"/>
          <w:sz w:val="22"/>
          <w:szCs w:val="22"/>
          <w:lang w:eastAsia="en-GB"/>
        </w:rPr>
      </w:pPr>
      <w:r w:rsidRPr="00944FAF">
        <w:rPr>
          <w:rFonts w:ascii="Tahoma" w:hAnsi="Tahoma" w:cs="Tahoma"/>
          <w:b/>
          <w:bCs/>
          <w:color w:val="000000"/>
          <w:sz w:val="22"/>
          <w:szCs w:val="22"/>
          <w:lang w:eastAsia="en-GB"/>
        </w:rPr>
        <w:t xml:space="preserve"> Pupils with an Education, Health &amp; Care Plan</w:t>
      </w:r>
    </w:p>
    <w:p w14:paraId="67787B18"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It is illegal for schools to discriminate against pupils based on their special educational needs and/or disability.</w:t>
      </w:r>
    </w:p>
    <w:p w14:paraId="141741B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color w:val="000000"/>
          <w:lang w:eastAsia="en-GB"/>
        </w:rPr>
        <w:t>A reduced timetable should only be used for a pupil with an Education, Health &amp; Care Plan in very limited circumstances.</w:t>
      </w:r>
    </w:p>
    <w:p w14:paraId="5B40652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A pupil should not be put on a reduced timetable because of their special educational need as this may constitute discrimination. In some cases, a special educational need may also be a disability and therefore constitute a protected characteristic under the Equality Act 2010.</w:t>
      </w:r>
    </w:p>
    <w:p w14:paraId="5074EC3F"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 xml:space="preserve">Academies must ensure that the provision specified in the EHC plan is delivered in order to meet the child’s needs and secure their statutory entitlement. </w:t>
      </w:r>
    </w:p>
    <w:p w14:paraId="30980262" w14:textId="77777777" w:rsidR="008C51FA" w:rsidRPr="00944FAF" w:rsidRDefault="008C51FA" w:rsidP="008C51FA">
      <w:pPr>
        <w:pStyle w:val="NoSpacing"/>
        <w:rPr>
          <w:rFonts w:ascii="Tahoma" w:hAnsi="Tahoma" w:cs="Tahoma"/>
          <w:lang w:eastAsia="en-GB"/>
        </w:rPr>
      </w:pPr>
    </w:p>
    <w:p w14:paraId="52A026BE" w14:textId="77777777" w:rsidR="008C51FA" w:rsidRPr="00944FAF" w:rsidRDefault="008C51FA" w:rsidP="008C51FA">
      <w:pPr>
        <w:spacing w:line="360" w:lineRule="atLeast"/>
        <w:jc w:val="both"/>
        <w:rPr>
          <w:rFonts w:ascii="Tahoma" w:hAnsi="Tahoma" w:cs="Tahoma"/>
          <w:color w:val="000000"/>
          <w:sz w:val="22"/>
          <w:szCs w:val="22"/>
          <w:lang w:eastAsia="en-GB"/>
        </w:rPr>
      </w:pPr>
      <w:r w:rsidRPr="00944FAF">
        <w:rPr>
          <w:rFonts w:ascii="Tahoma" w:hAnsi="Tahoma" w:cs="Tahoma"/>
          <w:b/>
          <w:bCs/>
          <w:color w:val="000000"/>
          <w:sz w:val="22"/>
          <w:szCs w:val="22"/>
          <w:lang w:eastAsia="en-GB"/>
        </w:rPr>
        <w:t>Looked after children</w:t>
      </w:r>
    </w:p>
    <w:p w14:paraId="64FB2941" w14:textId="77777777" w:rsidR="008C51FA" w:rsidRPr="00944FAF" w:rsidRDefault="008C51FA" w:rsidP="008C51FA">
      <w:pPr>
        <w:pStyle w:val="NoSpacing"/>
        <w:jc w:val="both"/>
        <w:rPr>
          <w:rFonts w:ascii="Tahoma" w:hAnsi="Tahoma" w:cs="Tahoma"/>
        </w:rPr>
      </w:pPr>
      <w:r w:rsidRPr="00944FAF">
        <w:rPr>
          <w:rFonts w:ascii="Tahoma" w:hAnsi="Tahoma" w:cs="Tahoma"/>
        </w:rPr>
        <w:t>A reduced timetable, for a Looked after Child should only be implemented in very limited circumstances and not before all other interventions have been tried. Before proceeding, the following steps are required: A formal review of the child’s Personal Education Plan (PEP) Written parent/guardian agreement and the consent of both the child’s social worker and the Virtual School (or their representative).</w:t>
      </w:r>
    </w:p>
    <w:p w14:paraId="126A817A" w14:textId="77777777" w:rsidR="008C51FA" w:rsidRPr="00944FAF" w:rsidRDefault="008C51FA" w:rsidP="008C51FA">
      <w:pPr>
        <w:pStyle w:val="NoSpacing"/>
        <w:rPr>
          <w:rFonts w:ascii="Tahoma" w:hAnsi="Tahoma" w:cs="Tahoma"/>
        </w:rPr>
      </w:pPr>
    </w:p>
    <w:p w14:paraId="1AF5D726" w14:textId="77777777" w:rsidR="008C51FA" w:rsidRPr="00944FAF" w:rsidRDefault="008C51FA" w:rsidP="008C51FA">
      <w:pPr>
        <w:spacing w:line="360" w:lineRule="atLeast"/>
        <w:rPr>
          <w:rFonts w:ascii="Tahoma" w:hAnsi="Tahoma" w:cs="Tahoma"/>
          <w:b/>
          <w:bCs/>
          <w:color w:val="000000"/>
          <w:sz w:val="22"/>
          <w:szCs w:val="22"/>
          <w:lang w:eastAsia="en-GB"/>
        </w:rPr>
      </w:pPr>
      <w:r w:rsidRPr="00944FAF">
        <w:rPr>
          <w:rFonts w:ascii="Tahoma" w:hAnsi="Tahoma" w:cs="Tahoma"/>
          <w:b/>
          <w:bCs/>
          <w:color w:val="000000"/>
          <w:sz w:val="22"/>
          <w:szCs w:val="22"/>
          <w:lang w:eastAsia="en-GB"/>
        </w:rPr>
        <w:t>Children subject to a child protection plan</w:t>
      </w:r>
    </w:p>
    <w:p w14:paraId="644B9EA0" w14:textId="77777777" w:rsidR="008C51FA" w:rsidRPr="00944FAF" w:rsidRDefault="008C51FA" w:rsidP="008C51FA">
      <w:pPr>
        <w:pStyle w:val="NoSpacing"/>
        <w:jc w:val="both"/>
        <w:rPr>
          <w:rFonts w:ascii="Tahoma" w:hAnsi="Tahoma" w:cs="Tahoma"/>
        </w:rPr>
      </w:pPr>
      <w:r w:rsidRPr="00944FAF">
        <w:rPr>
          <w:rFonts w:ascii="Tahoma" w:eastAsia="Times New Roman" w:hAnsi="Tahoma" w:cs="Tahoma"/>
          <w:color w:val="000000" w:themeColor="text1"/>
          <w:lang w:eastAsia="en-GB"/>
        </w:rPr>
        <w:t xml:space="preserve">Children on a child protection plan are very vulnerable and </w:t>
      </w:r>
      <w:r w:rsidRPr="00944FAF">
        <w:rPr>
          <w:rFonts w:ascii="Tahoma" w:hAnsi="Tahoma" w:cs="Tahoma"/>
        </w:rPr>
        <w:t>may be placed at greater risk if placed on a reduced timetable. Therefore, a reduced timetable, should only be implemented in the most exceptional circumstances when all other interventions have been tried. The following steps are required:</w:t>
      </w:r>
    </w:p>
    <w:p w14:paraId="44114774" w14:textId="77777777" w:rsidR="008C51FA" w:rsidRPr="00944FAF" w:rsidRDefault="008C51FA" w:rsidP="008C51FA">
      <w:pPr>
        <w:pStyle w:val="NoSpacing"/>
        <w:jc w:val="both"/>
        <w:rPr>
          <w:rFonts w:ascii="Tahoma" w:eastAsia="Times New Roman" w:hAnsi="Tahoma" w:cs="Tahoma"/>
          <w:color w:val="000000"/>
          <w:lang w:eastAsia="en-GB"/>
        </w:rPr>
      </w:pPr>
    </w:p>
    <w:p w14:paraId="65EEF31F" w14:textId="77777777" w:rsidR="008C51FA" w:rsidRPr="00944FAF" w:rsidRDefault="008C51FA" w:rsidP="008C51FA">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lang w:eastAsia="en-GB"/>
        </w:rPr>
        <w:t>Formally consult the child’s social worker and secure agreement</w:t>
      </w:r>
    </w:p>
    <w:p w14:paraId="068EB5B4" w14:textId="7BB02AEA" w:rsidR="0056768E" w:rsidRPr="00944FAF" w:rsidRDefault="008C51FA" w:rsidP="00DB45D6">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themeColor="text1"/>
          <w:lang w:eastAsia="en-GB"/>
        </w:rPr>
        <w:lastRenderedPageBreak/>
        <w:t>Any reduced timetable should only be implemented following a Core Group meeting, or discussion with Social worker.</w:t>
      </w:r>
    </w:p>
    <w:p w14:paraId="64F26333"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4" w:name="_Communication"/>
      <w:bookmarkEnd w:id="14"/>
      <w:r w:rsidRPr="00944FAF">
        <w:rPr>
          <w:rFonts w:ascii="Tahoma" w:hAnsi="Tahoma" w:cs="Tahoma"/>
          <w:sz w:val="22"/>
          <w:szCs w:val="22"/>
          <w:u w:val="none"/>
        </w:rPr>
        <w:t>Communication</w:t>
      </w:r>
    </w:p>
    <w:p w14:paraId="41D494F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communicates this policy to:</w:t>
      </w:r>
    </w:p>
    <w:p w14:paraId="1364723F" w14:textId="1E80B6D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Staff who may be involved in setting </w:t>
      </w:r>
      <w:r w:rsidR="00021C24" w:rsidRPr="00944FAF">
        <w:rPr>
          <w:rFonts w:ascii="Tahoma" w:hAnsi="Tahoma" w:cs="Tahoma"/>
          <w:sz w:val="22"/>
          <w:szCs w:val="22"/>
        </w:rPr>
        <w:t>part-time</w:t>
      </w:r>
      <w:r w:rsidRPr="00944FAF">
        <w:rPr>
          <w:rFonts w:ascii="Tahoma" w:hAnsi="Tahoma" w:cs="Tahoma"/>
          <w:sz w:val="22"/>
          <w:szCs w:val="22"/>
        </w:rPr>
        <w:t xml:space="preserve"> timetables for pupils.</w:t>
      </w:r>
    </w:p>
    <w:p w14:paraId="0F7FA78B" w14:textId="4AF28E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Parents, particularly those whose children are on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2F4B2C0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The </w:t>
      </w:r>
      <w:r w:rsidRPr="00944FAF">
        <w:rPr>
          <w:rFonts w:ascii="Tahoma" w:hAnsi="Tahoma" w:cs="Tahoma"/>
          <w:bCs/>
          <w:sz w:val="22"/>
          <w:szCs w:val="22"/>
        </w:rPr>
        <w:t>governing board</w:t>
      </w:r>
      <w:r w:rsidRPr="00944FAF">
        <w:rPr>
          <w:rFonts w:ascii="Tahoma" w:hAnsi="Tahoma" w:cs="Tahoma"/>
          <w:sz w:val="22"/>
          <w:szCs w:val="22"/>
        </w:rPr>
        <w:t>.</w:t>
      </w:r>
    </w:p>
    <w:p w14:paraId="71E3F827"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The SLT.</w:t>
      </w:r>
    </w:p>
    <w:p w14:paraId="51B3EF8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DDAT</w:t>
      </w:r>
    </w:p>
    <w:p w14:paraId="7EF99F9A" w14:textId="77777777" w:rsidR="004E4F13" w:rsidRPr="00944FAF" w:rsidRDefault="004E4F13" w:rsidP="004E4F13">
      <w:pPr>
        <w:pStyle w:val="PolicyBullets"/>
        <w:numPr>
          <w:ilvl w:val="0"/>
          <w:numId w:val="0"/>
        </w:numPr>
        <w:spacing w:beforeLines="60" w:before="144" w:afterLines="60" w:after="144"/>
        <w:ind w:left="1565"/>
        <w:jc w:val="both"/>
        <w:rPr>
          <w:rFonts w:ascii="Tahoma" w:hAnsi="Tahoma" w:cs="Tahoma"/>
          <w:sz w:val="22"/>
          <w:szCs w:val="22"/>
        </w:rPr>
      </w:pPr>
    </w:p>
    <w:p w14:paraId="496CDDAB" w14:textId="564ADF8A"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ensures staff understand that </w:t>
      </w:r>
      <w:r w:rsidR="00021C24" w:rsidRPr="00944FAF">
        <w:rPr>
          <w:rFonts w:ascii="Tahoma" w:hAnsi="Tahoma" w:cs="Tahoma"/>
          <w:szCs w:val="22"/>
        </w:rPr>
        <w:t>part-time</w:t>
      </w:r>
      <w:r w:rsidRPr="00944FAF">
        <w:rPr>
          <w:rFonts w:ascii="Tahoma" w:hAnsi="Tahoma" w:cs="Tahoma"/>
          <w:szCs w:val="22"/>
        </w:rPr>
        <w:t xml:space="preserve"> timetables are only put in place for a very small number of pupils in very exceptional circumstances.</w:t>
      </w:r>
    </w:p>
    <w:p w14:paraId="7080B35F" w14:textId="5CD875F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Staff will receive training for operating </w:t>
      </w:r>
      <w:r w:rsidR="00021C24" w:rsidRPr="00944FAF">
        <w:rPr>
          <w:rFonts w:ascii="Tahoma" w:hAnsi="Tahoma" w:cs="Tahoma"/>
          <w:szCs w:val="22"/>
        </w:rPr>
        <w:t>part-time</w:t>
      </w:r>
      <w:r w:rsidRPr="00944FAF">
        <w:rPr>
          <w:rFonts w:ascii="Tahoma" w:hAnsi="Tahoma" w:cs="Tahoma"/>
          <w:szCs w:val="22"/>
        </w:rPr>
        <w:t xml:space="preserve"> timetables if they are involved in any process of delivering a </w:t>
      </w:r>
      <w:r w:rsidR="00021C24" w:rsidRPr="00944FAF">
        <w:rPr>
          <w:rFonts w:ascii="Tahoma" w:hAnsi="Tahoma" w:cs="Tahoma"/>
          <w:szCs w:val="22"/>
        </w:rPr>
        <w:t>part-time</w:t>
      </w:r>
      <w:r w:rsidRPr="00944FAF">
        <w:rPr>
          <w:rFonts w:ascii="Tahoma" w:hAnsi="Tahoma" w:cs="Tahoma"/>
          <w:szCs w:val="22"/>
        </w:rPr>
        <w:t xml:space="preserve"> timetable, e.g. teaching the pupil.</w:t>
      </w:r>
    </w:p>
    <w:p w14:paraId="146E43F1"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bCs/>
          <w:sz w:val="22"/>
          <w:szCs w:val="22"/>
          <w:u w:val="none"/>
        </w:rPr>
      </w:pPr>
      <w:bookmarkStart w:id="15" w:name="_Monitoring_and_review"/>
      <w:bookmarkStart w:id="16" w:name="_M_onitoring_and"/>
      <w:bookmarkEnd w:id="15"/>
      <w:bookmarkEnd w:id="16"/>
      <w:r w:rsidRPr="00944FAF">
        <w:rPr>
          <w:rFonts w:ascii="Tahoma" w:hAnsi="Tahoma" w:cs="Tahoma"/>
          <w:bCs/>
          <w:sz w:val="22"/>
          <w:szCs w:val="22"/>
          <w:u w:val="none"/>
        </w:rPr>
        <w:t>Monitoring and review</w:t>
      </w:r>
    </w:p>
    <w:p w14:paraId="653134EA"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This policy will be reviewed </w:t>
      </w:r>
      <w:r w:rsidRPr="00944FAF">
        <w:rPr>
          <w:rFonts w:ascii="Tahoma" w:hAnsi="Tahoma" w:cs="Tahoma"/>
          <w:bCs/>
          <w:szCs w:val="22"/>
        </w:rPr>
        <w:t>annually</w:t>
      </w:r>
      <w:r w:rsidRPr="00944FAF">
        <w:rPr>
          <w:rFonts w:ascii="Tahoma" w:hAnsi="Tahoma" w:cs="Tahoma"/>
          <w:szCs w:val="22"/>
        </w:rPr>
        <w:t xml:space="preserve"> by the </w:t>
      </w:r>
      <w:r w:rsidRPr="00944FAF">
        <w:rPr>
          <w:rFonts w:ascii="Tahoma" w:hAnsi="Tahoma" w:cs="Tahoma"/>
          <w:bCs/>
          <w:szCs w:val="22"/>
        </w:rPr>
        <w:t>headteacher</w:t>
      </w:r>
      <w:r w:rsidRPr="00944FAF">
        <w:rPr>
          <w:rFonts w:ascii="Tahoma" w:hAnsi="Tahoma" w:cs="Tahoma"/>
          <w:szCs w:val="22"/>
        </w:rPr>
        <w:t xml:space="preserve">, </w:t>
      </w:r>
      <w:r w:rsidRPr="00944FAF">
        <w:rPr>
          <w:rFonts w:ascii="Tahoma" w:hAnsi="Tahoma" w:cs="Tahoma"/>
          <w:bCs/>
          <w:szCs w:val="22"/>
        </w:rPr>
        <w:t>SENCO</w:t>
      </w:r>
      <w:r w:rsidRPr="00944FAF">
        <w:rPr>
          <w:rFonts w:ascii="Tahoma" w:hAnsi="Tahoma" w:cs="Tahoma"/>
          <w:szCs w:val="22"/>
        </w:rPr>
        <w:t xml:space="preserve"> and the </w:t>
      </w:r>
      <w:r w:rsidRPr="00944FAF">
        <w:rPr>
          <w:rFonts w:ascii="Tahoma" w:hAnsi="Tahoma" w:cs="Tahoma"/>
          <w:bCs/>
          <w:szCs w:val="22"/>
        </w:rPr>
        <w:t>governing board</w:t>
      </w:r>
      <w:r w:rsidRPr="00944FAF">
        <w:rPr>
          <w:rFonts w:ascii="Tahoma" w:hAnsi="Tahoma" w:cs="Tahoma"/>
          <w:szCs w:val="22"/>
        </w:rPr>
        <w:t>.</w:t>
      </w:r>
    </w:p>
    <w:p w14:paraId="40735E9D" w14:textId="524D03A3" w:rsidR="004E4F13" w:rsidRPr="00944FAF" w:rsidRDefault="004E4F13" w:rsidP="00041B8E">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Any changes to this policy will be communicated to all relevant stakeholders.</w:t>
      </w:r>
      <w:bookmarkStart w:id="17" w:name="_Definition"/>
      <w:bookmarkEnd w:id="12"/>
      <w:bookmarkEnd w:id="17"/>
    </w:p>
    <w:p w14:paraId="73702CDD" w14:textId="77777777" w:rsidR="00041B8E" w:rsidRPr="00944FAF" w:rsidRDefault="00041B8E" w:rsidP="00041B8E">
      <w:pPr>
        <w:autoSpaceDE w:val="0"/>
        <w:autoSpaceDN w:val="0"/>
        <w:adjustRightInd w:val="0"/>
        <w:rPr>
          <w:rFonts w:ascii="Tahoma" w:hAnsi="Tahoma" w:cs="Tahoma"/>
          <w:color w:val="000000"/>
          <w:sz w:val="22"/>
          <w:szCs w:val="22"/>
        </w:rPr>
      </w:pPr>
      <w:r w:rsidRPr="00944FAF">
        <w:rPr>
          <w:rFonts w:ascii="Tahoma" w:hAnsi="Tahoma" w:cs="Tahoma"/>
          <w:b/>
          <w:bCs/>
          <w:color w:val="000000"/>
          <w:sz w:val="22"/>
          <w:szCs w:val="22"/>
        </w:rPr>
        <w:t>Summary:</w:t>
      </w:r>
    </w:p>
    <w:p w14:paraId="3175FD6B"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Schools have a statutory duty to provide full time education for all pupils. </w:t>
      </w:r>
    </w:p>
    <w:p w14:paraId="1687B157"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However, in very exceptional circumstances there may be a need for a temporary reduced timetable to meet a pupil’s individual needs. </w:t>
      </w:r>
    </w:p>
    <w:p w14:paraId="31D14343" w14:textId="27E9426B" w:rsidR="00041B8E" w:rsidRPr="00944FAF" w:rsidRDefault="00041B8E" w:rsidP="000D45F0">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A reduced timetable means by agreement with the pupil, parent/guardian and school, </w:t>
      </w:r>
      <w:r w:rsidR="00DE7DBF" w:rsidRPr="00944FAF">
        <w:rPr>
          <w:rFonts w:ascii="Tahoma" w:hAnsi="Tahoma" w:cs="Tahoma"/>
          <w:color w:val="000000"/>
          <w:sz w:val="22"/>
          <w:szCs w:val="22"/>
        </w:rPr>
        <w:t xml:space="preserve">other professionals, </w:t>
      </w:r>
      <w:r w:rsidRPr="00944FAF">
        <w:rPr>
          <w:rFonts w:ascii="Tahoma" w:hAnsi="Tahoma" w:cs="Tahoma"/>
          <w:color w:val="000000"/>
          <w:sz w:val="22"/>
          <w:szCs w:val="22"/>
        </w:rPr>
        <w:t xml:space="preserve">the number of hours spent in education are reduced for a time limited period. </w:t>
      </w:r>
      <w:r w:rsidR="0028130F" w:rsidRPr="00944FAF">
        <w:rPr>
          <w:rFonts w:ascii="Tahoma" w:hAnsi="Tahoma" w:cs="Tahoma"/>
          <w:color w:val="000000"/>
          <w:sz w:val="22"/>
          <w:szCs w:val="22"/>
        </w:rPr>
        <w:t>The return to full-time education</w:t>
      </w:r>
      <w:r w:rsidR="001637BE" w:rsidRPr="00944FAF">
        <w:rPr>
          <w:rFonts w:ascii="Tahoma" w:hAnsi="Tahoma" w:cs="Tahoma"/>
          <w:color w:val="000000"/>
          <w:sz w:val="22"/>
          <w:szCs w:val="22"/>
        </w:rPr>
        <w:t xml:space="preserve"> for the pupil</w:t>
      </w:r>
      <w:r w:rsidR="0028130F" w:rsidRPr="00944FAF">
        <w:rPr>
          <w:rFonts w:ascii="Tahoma" w:hAnsi="Tahoma" w:cs="Tahoma"/>
          <w:color w:val="000000"/>
          <w:sz w:val="22"/>
          <w:szCs w:val="22"/>
        </w:rPr>
        <w:t xml:space="preserve"> must underpin all actions</w:t>
      </w:r>
      <w:r w:rsidR="001637BE" w:rsidRPr="00944FAF">
        <w:rPr>
          <w:rFonts w:ascii="Tahoma" w:hAnsi="Tahoma" w:cs="Tahoma"/>
          <w:color w:val="000000"/>
          <w:sz w:val="22"/>
          <w:szCs w:val="22"/>
        </w:rPr>
        <w:t>.</w:t>
      </w:r>
    </w:p>
    <w:p w14:paraId="6CC29644" w14:textId="13DA01E3" w:rsidR="00041B8E" w:rsidRPr="00944FAF" w:rsidRDefault="00041B8E" w:rsidP="008634FB">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The child’s parents/guardian must agree a reduced timetable. </w:t>
      </w:r>
    </w:p>
    <w:p w14:paraId="000B9F53"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A risk assessment to be completed.</w:t>
      </w:r>
    </w:p>
    <w:p w14:paraId="58EBE6ED"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A clear action plan for improving education must be in place. </w:t>
      </w:r>
    </w:p>
    <w:p w14:paraId="6F28795A" w14:textId="7EC4678E" w:rsidR="00FA16C6" w:rsidRPr="007261F3" w:rsidRDefault="00FA16C6" w:rsidP="004E4F13">
      <w:pPr>
        <w:spacing w:after="200" w:line="276" w:lineRule="auto"/>
        <w:jc w:val="both"/>
        <w:rPr>
          <w:rFonts w:cs="Arial"/>
          <w:sz w:val="22"/>
          <w:szCs w:val="22"/>
        </w:rPr>
      </w:pPr>
    </w:p>
    <w:p w14:paraId="4FC5A826" w14:textId="6CD0937E" w:rsidR="00FA16C6" w:rsidRPr="007261F3" w:rsidRDefault="00FA16C6" w:rsidP="004E4F13">
      <w:pPr>
        <w:spacing w:after="200" w:line="276" w:lineRule="auto"/>
        <w:jc w:val="both"/>
        <w:rPr>
          <w:rFonts w:cs="Arial"/>
          <w:sz w:val="22"/>
          <w:szCs w:val="22"/>
        </w:rPr>
      </w:pPr>
    </w:p>
    <w:p w14:paraId="18B732E0" w14:textId="472776A5" w:rsidR="00FA16C6" w:rsidRPr="007261F3" w:rsidRDefault="00FA16C6" w:rsidP="004E4F13">
      <w:pPr>
        <w:spacing w:after="200" w:line="276" w:lineRule="auto"/>
        <w:jc w:val="both"/>
        <w:rPr>
          <w:rFonts w:cs="Arial"/>
          <w:sz w:val="22"/>
          <w:szCs w:val="22"/>
        </w:rPr>
      </w:pPr>
    </w:p>
    <w:p w14:paraId="4FFF656B" w14:textId="13E28CAB" w:rsidR="00FA16C6" w:rsidRDefault="00FA16C6" w:rsidP="004E4F13">
      <w:pPr>
        <w:spacing w:after="200" w:line="276" w:lineRule="auto"/>
        <w:jc w:val="both"/>
        <w:rPr>
          <w:rFonts w:cs="Arial"/>
          <w:sz w:val="22"/>
          <w:szCs w:val="22"/>
        </w:rPr>
      </w:pPr>
    </w:p>
    <w:p w14:paraId="753B4AF1" w14:textId="7EB7030C" w:rsidR="00FA16C6" w:rsidRDefault="00FA16C6" w:rsidP="004E4F13">
      <w:pPr>
        <w:spacing w:after="200" w:line="276" w:lineRule="auto"/>
        <w:jc w:val="both"/>
        <w:rPr>
          <w:rFonts w:cs="Arial"/>
          <w:sz w:val="22"/>
          <w:szCs w:val="22"/>
        </w:rPr>
      </w:pPr>
    </w:p>
    <w:p w14:paraId="0369D33B" w14:textId="77777777" w:rsidR="00682575" w:rsidRDefault="00682575" w:rsidP="009A1B99">
      <w:pPr>
        <w:rPr>
          <w:rFonts w:cs="Arial"/>
          <w:sz w:val="22"/>
          <w:szCs w:val="22"/>
        </w:rPr>
      </w:pPr>
    </w:p>
    <w:p w14:paraId="61483EB6" w14:textId="4BFE4AF3" w:rsidR="00682575" w:rsidRDefault="00682575" w:rsidP="00632846">
      <w:pPr>
        <w:jc w:val="right"/>
        <w:rPr>
          <w:rFonts w:cs="Arial"/>
          <w:sz w:val="22"/>
          <w:szCs w:val="22"/>
        </w:rPr>
      </w:pPr>
    </w:p>
    <w:p w14:paraId="758E339A" w14:textId="76683BFD" w:rsidR="007261F3" w:rsidRDefault="007261F3" w:rsidP="00632846">
      <w:pPr>
        <w:jc w:val="right"/>
        <w:rPr>
          <w:rFonts w:cs="Arial"/>
          <w:sz w:val="22"/>
          <w:szCs w:val="22"/>
        </w:rPr>
      </w:pPr>
    </w:p>
    <w:p w14:paraId="17D26328" w14:textId="7D32ADF3" w:rsidR="007261F3" w:rsidRDefault="007261F3" w:rsidP="00632846">
      <w:pPr>
        <w:jc w:val="right"/>
        <w:rPr>
          <w:rFonts w:cs="Arial"/>
          <w:sz w:val="22"/>
          <w:szCs w:val="22"/>
        </w:rPr>
      </w:pPr>
    </w:p>
    <w:p w14:paraId="1C483ADE" w14:textId="1A07063B" w:rsidR="007261F3" w:rsidRDefault="007261F3" w:rsidP="00632846">
      <w:pPr>
        <w:jc w:val="right"/>
        <w:rPr>
          <w:rFonts w:cs="Arial"/>
          <w:sz w:val="22"/>
          <w:szCs w:val="22"/>
        </w:rPr>
      </w:pPr>
    </w:p>
    <w:p w14:paraId="1A86C606" w14:textId="3F679DAF" w:rsidR="007261F3" w:rsidRDefault="007261F3" w:rsidP="00632846">
      <w:pPr>
        <w:jc w:val="right"/>
        <w:rPr>
          <w:rFonts w:cs="Arial"/>
          <w:sz w:val="22"/>
          <w:szCs w:val="22"/>
        </w:rPr>
      </w:pPr>
    </w:p>
    <w:p w14:paraId="051923AF" w14:textId="307AB3A3" w:rsidR="007261F3" w:rsidRDefault="007261F3" w:rsidP="00632846">
      <w:pPr>
        <w:jc w:val="right"/>
        <w:rPr>
          <w:rFonts w:cs="Arial"/>
          <w:sz w:val="22"/>
          <w:szCs w:val="22"/>
        </w:rPr>
      </w:pPr>
    </w:p>
    <w:p w14:paraId="6E4A3D7E" w14:textId="3125FD57" w:rsidR="007261F3" w:rsidRDefault="007261F3" w:rsidP="00632846">
      <w:pPr>
        <w:jc w:val="right"/>
        <w:rPr>
          <w:rFonts w:cs="Arial"/>
          <w:sz w:val="22"/>
          <w:szCs w:val="22"/>
        </w:rPr>
      </w:pPr>
    </w:p>
    <w:p w14:paraId="1974C21B" w14:textId="2F4754EF" w:rsidR="007261F3" w:rsidRDefault="007261F3" w:rsidP="00632846">
      <w:pPr>
        <w:jc w:val="right"/>
        <w:rPr>
          <w:rFonts w:cs="Arial"/>
          <w:sz w:val="22"/>
          <w:szCs w:val="22"/>
        </w:rPr>
      </w:pPr>
    </w:p>
    <w:p w14:paraId="5E922778" w14:textId="28010DD9" w:rsidR="007261F3" w:rsidRDefault="007261F3" w:rsidP="00632846">
      <w:pPr>
        <w:jc w:val="right"/>
        <w:rPr>
          <w:rFonts w:cs="Arial"/>
          <w:sz w:val="22"/>
          <w:szCs w:val="22"/>
        </w:rPr>
      </w:pPr>
    </w:p>
    <w:p w14:paraId="4B7CFCD9" w14:textId="14FCE175" w:rsidR="007261F3" w:rsidRDefault="007261F3" w:rsidP="00632846">
      <w:pPr>
        <w:jc w:val="right"/>
        <w:rPr>
          <w:rFonts w:cs="Arial"/>
          <w:sz w:val="22"/>
          <w:szCs w:val="22"/>
        </w:rPr>
      </w:pPr>
    </w:p>
    <w:p w14:paraId="44620A10" w14:textId="77777777" w:rsidR="007261F3" w:rsidRDefault="007261F3" w:rsidP="00632846">
      <w:pPr>
        <w:jc w:val="right"/>
        <w:rPr>
          <w:rFonts w:cs="Arial"/>
          <w:sz w:val="22"/>
          <w:szCs w:val="22"/>
        </w:rPr>
      </w:pPr>
    </w:p>
    <w:p w14:paraId="3EAFF0F6" w14:textId="77777777" w:rsidR="00B67C5F" w:rsidRDefault="00B67C5F" w:rsidP="00896B24">
      <w:pPr>
        <w:jc w:val="center"/>
        <w:rPr>
          <w:rFonts w:cs="Arial"/>
          <w:b/>
          <w:bCs/>
          <w:sz w:val="28"/>
          <w:szCs w:val="28"/>
          <w:u w:val="single"/>
        </w:rPr>
      </w:pPr>
    </w:p>
    <w:p w14:paraId="0637D53F" w14:textId="77777777" w:rsidR="00B67C5F" w:rsidRDefault="00B67C5F" w:rsidP="00896B24">
      <w:pPr>
        <w:jc w:val="center"/>
        <w:rPr>
          <w:rFonts w:cs="Arial"/>
          <w:b/>
          <w:bCs/>
          <w:sz w:val="28"/>
          <w:szCs w:val="28"/>
          <w:u w:val="single"/>
        </w:rPr>
      </w:pPr>
    </w:p>
    <w:p w14:paraId="06F065DF" w14:textId="7EBBD06D" w:rsidR="00BB0BCB" w:rsidRDefault="00682575" w:rsidP="00896B24">
      <w:pPr>
        <w:jc w:val="center"/>
        <w:rPr>
          <w:rFonts w:cs="Arial"/>
          <w:b/>
          <w:bCs/>
          <w:sz w:val="28"/>
          <w:szCs w:val="28"/>
          <w:u w:val="single"/>
        </w:rPr>
      </w:pPr>
      <w:r w:rsidRPr="00896B24">
        <w:rPr>
          <w:rFonts w:cs="Arial"/>
          <w:b/>
          <w:bCs/>
          <w:sz w:val="28"/>
          <w:szCs w:val="28"/>
          <w:u w:val="single"/>
        </w:rPr>
        <w:t>Appendix A</w:t>
      </w:r>
    </w:p>
    <w:p w14:paraId="79F3EDB0" w14:textId="1DF26596" w:rsidR="00AF2369" w:rsidRDefault="00AF2369" w:rsidP="00896B24">
      <w:pPr>
        <w:jc w:val="center"/>
        <w:rPr>
          <w:rFonts w:cs="Arial"/>
          <w:b/>
          <w:bCs/>
          <w:sz w:val="28"/>
          <w:szCs w:val="28"/>
          <w:u w:val="single"/>
        </w:rPr>
      </w:pPr>
    </w:p>
    <w:p w14:paraId="772FEDA7" w14:textId="70D855A9" w:rsidR="00AF2369" w:rsidRDefault="00AF2369" w:rsidP="00896B24">
      <w:pPr>
        <w:jc w:val="center"/>
        <w:rPr>
          <w:rFonts w:cs="Arial"/>
          <w:b/>
          <w:bCs/>
          <w:sz w:val="28"/>
          <w:szCs w:val="28"/>
          <w:u w:val="single"/>
        </w:rPr>
      </w:pPr>
    </w:p>
    <w:p w14:paraId="048F0463" w14:textId="77777777" w:rsidR="005436C2" w:rsidRDefault="005436C2" w:rsidP="00AF2369">
      <w:pPr>
        <w:spacing w:after="2" w:line="280" w:lineRule="auto"/>
        <w:rPr>
          <w:rFonts w:eastAsia="Arial" w:cs="Arial"/>
          <w:noProof/>
          <w:color w:val="000000"/>
          <w:sz w:val="22"/>
          <w:szCs w:val="22"/>
          <w:lang w:val="en-GB" w:eastAsia="en-GB"/>
        </w:rPr>
      </w:pPr>
      <w:r w:rsidRPr="00AF2369">
        <w:rPr>
          <w:rFonts w:eastAsia="Arial" w:cs="Arial"/>
          <w:noProof/>
          <w:color w:val="000000"/>
          <w:sz w:val="22"/>
          <w:szCs w:val="22"/>
          <w:lang w:val="en-GB" w:eastAsia="en-GB"/>
        </w:rPr>
        <mc:AlternateContent>
          <mc:Choice Requires="wps">
            <w:drawing>
              <wp:anchor distT="0" distB="0" distL="114300" distR="114300" simplePos="0" relativeHeight="251663360" behindDoc="0" locked="0" layoutInCell="1" allowOverlap="1" wp14:anchorId="0C01BCD3" wp14:editId="14186437">
                <wp:simplePos x="0" y="0"/>
                <wp:positionH relativeFrom="column">
                  <wp:posOffset>800100</wp:posOffset>
                </wp:positionH>
                <wp:positionV relativeFrom="paragraph">
                  <wp:posOffset>3810</wp:posOffset>
                </wp:positionV>
                <wp:extent cx="4629150" cy="1059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1BCD3" id="_x0000_t202" coordsize="21600,21600" o:spt="202" path="m,l,21600r21600,l21600,xe">
                <v:stroke joinstyle="miter"/>
                <v:path gradientshapeok="t" o:connecttype="rect"/>
              </v:shapetype>
              <v:shape id="Text Box 8" o:spid="_x0000_s1026" type="#_x0000_t202" style="position:absolute;margin-left:63pt;margin-top:.3pt;width:364.5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60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" filled="f" stroked="f">
                <v:textbo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v:textbox>
              </v:shape>
            </w:pict>
          </mc:Fallback>
        </mc:AlternateContent>
      </w:r>
    </w:p>
    <w:p w14:paraId="3181A06A" w14:textId="77777777" w:rsidR="005436C2" w:rsidRDefault="005436C2" w:rsidP="00AF2369">
      <w:pPr>
        <w:spacing w:after="2" w:line="280" w:lineRule="auto"/>
        <w:rPr>
          <w:rFonts w:eastAsia="Arial" w:cs="Arial"/>
          <w:noProof/>
          <w:color w:val="000000"/>
          <w:sz w:val="22"/>
          <w:szCs w:val="22"/>
          <w:lang w:val="en-GB" w:eastAsia="en-GB"/>
        </w:rPr>
      </w:pPr>
    </w:p>
    <w:p w14:paraId="2614C526" w14:textId="77777777" w:rsidR="005436C2" w:rsidRDefault="005436C2" w:rsidP="00AF2369">
      <w:pPr>
        <w:spacing w:after="2" w:line="280" w:lineRule="auto"/>
        <w:rPr>
          <w:rFonts w:eastAsia="Arial" w:cs="Arial"/>
          <w:noProof/>
          <w:color w:val="000000"/>
          <w:sz w:val="22"/>
          <w:szCs w:val="22"/>
          <w:lang w:val="en-GB" w:eastAsia="en-GB"/>
        </w:rPr>
      </w:pPr>
    </w:p>
    <w:p w14:paraId="672A0449" w14:textId="77777777" w:rsidR="005436C2" w:rsidRDefault="005436C2" w:rsidP="00AF2369">
      <w:pPr>
        <w:spacing w:after="2" w:line="280" w:lineRule="auto"/>
        <w:rPr>
          <w:rFonts w:eastAsia="Arial" w:cs="Arial"/>
          <w:noProof/>
          <w:color w:val="000000"/>
          <w:sz w:val="22"/>
          <w:szCs w:val="22"/>
          <w:lang w:val="en-GB" w:eastAsia="en-GB"/>
        </w:rPr>
      </w:pPr>
    </w:p>
    <w:p w14:paraId="30036314" w14:textId="05DC154E" w:rsidR="00AF2369" w:rsidRPr="00AF2369" w:rsidRDefault="00AF2369" w:rsidP="00AF2369">
      <w:pPr>
        <w:spacing w:after="2" w:line="280" w:lineRule="auto"/>
        <w:rPr>
          <w:rFonts w:ascii="Footlight MT Light" w:eastAsia="Arial" w:hAnsi="Footlight MT Light" w:cs="Arial"/>
          <w:b/>
          <w:i/>
          <w:color w:val="000000"/>
          <w:sz w:val="40"/>
          <w:szCs w:val="40"/>
          <w:lang w:val="en-GB" w:eastAsia="en-GB"/>
        </w:rPr>
      </w:pPr>
      <w:r w:rsidRPr="00AF2369">
        <w:rPr>
          <w:rFonts w:eastAsia="Arial" w:cs="Arial"/>
          <w:noProof/>
          <w:color w:val="000000"/>
          <w:sz w:val="22"/>
          <w:szCs w:val="22"/>
          <w:lang w:val="en-GB" w:eastAsia="en-GB"/>
        </w:rPr>
        <w:t xml:space="preserve">                                                                         </w:t>
      </w:r>
      <w:r w:rsidRPr="00AF2369">
        <w:rPr>
          <w:rFonts w:ascii="Footlight MT Light" w:eastAsia="Arial" w:hAnsi="Footlight MT Light" w:cs="Arial"/>
          <w:b/>
          <w:i/>
          <w:color w:val="000000"/>
          <w:sz w:val="44"/>
          <w:szCs w:val="44"/>
          <w:lang w:val="en-GB" w:eastAsia="en-GB"/>
        </w:rPr>
        <w:t xml:space="preserve">                                                                </w:t>
      </w:r>
    </w:p>
    <w:p w14:paraId="0CFCC1A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bookmarkStart w:id="18" w:name="_Hlk56692264"/>
      <w:bookmarkEnd w:id="18"/>
      <w:r w:rsidRPr="00AF2369">
        <w:rPr>
          <w:rFonts w:eastAsia="Arial" w:cs="Arial"/>
          <w:b/>
          <w:color w:val="000000"/>
          <w:sz w:val="22"/>
          <w:szCs w:val="22"/>
          <w:lang w:val="en-GB" w:eastAsia="en-GB"/>
        </w:rPr>
        <w:t>Part-time</w:t>
      </w:r>
      <w:r w:rsidRPr="00AF2369">
        <w:rPr>
          <w:rFonts w:eastAsia="Arial" w:cs="Arial"/>
          <w:b/>
          <w:color w:val="000000"/>
          <w:spacing w:val="-1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5"/>
          <w:sz w:val="22"/>
          <w:szCs w:val="22"/>
          <w:lang w:val="en-GB" w:eastAsia="en-GB"/>
        </w:rPr>
        <w:t xml:space="preserve"> Planning and </w:t>
      </w:r>
      <w:r w:rsidRPr="00AF2369">
        <w:rPr>
          <w:rFonts w:eastAsia="Arial" w:cs="Arial"/>
          <w:b/>
          <w:color w:val="000000"/>
          <w:sz w:val="22"/>
          <w:szCs w:val="22"/>
          <w:lang w:val="en-GB" w:eastAsia="en-GB"/>
        </w:rPr>
        <w:t>Consent</w:t>
      </w:r>
      <w:r w:rsidRPr="00AF2369">
        <w:rPr>
          <w:rFonts w:eastAsia="Arial" w:cs="Arial"/>
          <w:b/>
          <w:color w:val="000000"/>
          <w:spacing w:val="-15"/>
          <w:sz w:val="22"/>
          <w:szCs w:val="22"/>
          <w:lang w:val="en-GB" w:eastAsia="en-GB"/>
        </w:rPr>
        <w:t xml:space="preserve"> </w:t>
      </w:r>
      <w:r w:rsidRPr="00AF2369">
        <w:rPr>
          <w:rFonts w:eastAsia="Arial" w:cs="Arial"/>
          <w:b/>
          <w:color w:val="000000"/>
          <w:sz w:val="22"/>
          <w:szCs w:val="22"/>
          <w:lang w:val="en-GB" w:eastAsia="en-GB"/>
        </w:rPr>
        <w:t>Form</w:t>
      </w:r>
    </w:p>
    <w:p w14:paraId="579DA67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468"/>
        <w:gridCol w:w="1088"/>
        <w:gridCol w:w="374"/>
        <w:gridCol w:w="568"/>
        <w:gridCol w:w="66"/>
        <w:gridCol w:w="1021"/>
        <w:gridCol w:w="331"/>
        <w:gridCol w:w="539"/>
        <w:gridCol w:w="775"/>
        <w:gridCol w:w="1183"/>
        <w:gridCol w:w="1201"/>
      </w:tblGrid>
      <w:tr w:rsidR="00AF2369" w:rsidRPr="00AF2369" w14:paraId="0C12B387" w14:textId="77777777" w:rsidTr="007261F3">
        <w:trPr>
          <w:trHeight w:val="360"/>
        </w:trPr>
        <w:tc>
          <w:tcPr>
            <w:tcW w:w="2468" w:type="dxa"/>
            <w:tcBorders>
              <w:right w:val="single" w:sz="4" w:space="0" w:color="auto"/>
            </w:tcBorders>
            <w:vAlign w:val="center"/>
          </w:tcPr>
          <w:p w14:paraId="56070C2D"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Child's Name:</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676AECF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0D3D21B" w14:textId="77777777" w:rsidTr="007261F3">
        <w:trPr>
          <w:trHeight w:hRule="exact" w:val="144"/>
        </w:trPr>
        <w:tc>
          <w:tcPr>
            <w:tcW w:w="2468" w:type="dxa"/>
            <w:vAlign w:val="bottom"/>
          </w:tcPr>
          <w:p w14:paraId="447E010F"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bottom w:val="single" w:sz="4" w:space="0" w:color="auto"/>
            </w:tcBorders>
            <w:vAlign w:val="bottom"/>
          </w:tcPr>
          <w:p w14:paraId="30FB6D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top w:val="single" w:sz="4" w:space="0" w:color="auto"/>
            </w:tcBorders>
            <w:vAlign w:val="bottom"/>
          </w:tcPr>
          <w:p w14:paraId="38943676"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bottom w:val="single" w:sz="4" w:space="0" w:color="auto"/>
            </w:tcBorders>
            <w:vAlign w:val="bottom"/>
          </w:tcPr>
          <w:p w14:paraId="28FA2E6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5C99B9" w14:textId="77777777" w:rsidTr="007261F3">
        <w:trPr>
          <w:trHeight w:val="360"/>
        </w:trPr>
        <w:tc>
          <w:tcPr>
            <w:tcW w:w="2468" w:type="dxa"/>
            <w:tcBorders>
              <w:right w:val="single" w:sz="4" w:space="0" w:color="auto"/>
            </w:tcBorders>
            <w:vAlign w:val="center"/>
          </w:tcPr>
          <w:p w14:paraId="79302CB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UPN:</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4830AA0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0DF7628D"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Ethnicity:</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668C81C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86EF8F2" w14:textId="77777777" w:rsidTr="007261F3">
        <w:trPr>
          <w:trHeight w:hRule="exact" w:val="144"/>
        </w:trPr>
        <w:tc>
          <w:tcPr>
            <w:tcW w:w="2468" w:type="dxa"/>
            <w:vAlign w:val="bottom"/>
          </w:tcPr>
          <w:p w14:paraId="76821888"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tcBorders>
            <w:vAlign w:val="bottom"/>
          </w:tcPr>
          <w:p w14:paraId="77F420C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vAlign w:val="bottom"/>
          </w:tcPr>
          <w:p w14:paraId="6B9B3B00"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tcBorders>
            <w:vAlign w:val="bottom"/>
          </w:tcPr>
          <w:p w14:paraId="3D3369CF"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807256B" w14:textId="77777777" w:rsidTr="007261F3">
        <w:trPr>
          <w:trHeight w:val="360"/>
        </w:trPr>
        <w:tc>
          <w:tcPr>
            <w:tcW w:w="2468" w:type="dxa"/>
            <w:tcBorders>
              <w:right w:val="single" w:sz="4" w:space="0" w:color="auto"/>
            </w:tcBorders>
            <w:vAlign w:val="center"/>
          </w:tcPr>
          <w:p w14:paraId="5451587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Date of Birth:</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4FBAE30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655" w:type="dxa"/>
            <w:gridSpan w:val="3"/>
            <w:tcBorders>
              <w:left w:val="single" w:sz="4" w:space="0" w:color="auto"/>
              <w:right w:val="single" w:sz="4" w:space="0" w:color="auto"/>
            </w:tcBorders>
            <w:vAlign w:val="center"/>
          </w:tcPr>
          <w:p w14:paraId="4FA58187"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Gender:</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B66F209" w14:textId="77777777" w:rsidR="00AF2369" w:rsidRPr="00AF2369" w:rsidRDefault="00AF2369" w:rsidP="00AF2369">
            <w:pPr>
              <w:spacing w:after="2" w:line="280" w:lineRule="auto"/>
              <w:ind w:left="10" w:hanging="10"/>
              <w:jc w:val="center"/>
              <w:rPr>
                <w:rFonts w:eastAsia="Arial" w:cs="Arial"/>
                <w:color w:val="000000"/>
                <w:sz w:val="22"/>
                <w:szCs w:val="22"/>
                <w:lang w:val="en-GB"/>
              </w:rPr>
            </w:pPr>
          </w:p>
        </w:tc>
        <w:tc>
          <w:tcPr>
            <w:tcW w:w="1958" w:type="dxa"/>
            <w:gridSpan w:val="2"/>
            <w:tcBorders>
              <w:left w:val="single" w:sz="4" w:space="0" w:color="auto"/>
              <w:right w:val="single" w:sz="4" w:space="0" w:color="auto"/>
            </w:tcBorders>
            <w:vAlign w:val="center"/>
          </w:tcPr>
          <w:p w14:paraId="575FFC8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Year Group:</w:t>
            </w:r>
          </w:p>
        </w:tc>
        <w:tc>
          <w:tcPr>
            <w:tcW w:w="1201" w:type="dxa"/>
            <w:tcBorders>
              <w:top w:val="single" w:sz="4" w:space="0" w:color="auto"/>
              <w:left w:val="single" w:sz="4" w:space="0" w:color="auto"/>
              <w:bottom w:val="single" w:sz="4" w:space="0" w:color="auto"/>
              <w:right w:val="single" w:sz="4" w:space="0" w:color="auto"/>
            </w:tcBorders>
            <w:vAlign w:val="center"/>
          </w:tcPr>
          <w:p w14:paraId="1867251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C0CB88B" w14:textId="77777777" w:rsidTr="007261F3">
        <w:trPr>
          <w:trHeight w:hRule="exact" w:val="144"/>
        </w:trPr>
        <w:tc>
          <w:tcPr>
            <w:tcW w:w="2468" w:type="dxa"/>
            <w:vAlign w:val="bottom"/>
          </w:tcPr>
          <w:p w14:paraId="553364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2FB461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35FBC7A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7261CC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2C2B5F2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EE38F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17D9DA1" w14:textId="77777777" w:rsidTr="007261F3">
        <w:trPr>
          <w:trHeight w:val="360"/>
        </w:trPr>
        <w:tc>
          <w:tcPr>
            <w:tcW w:w="2468" w:type="dxa"/>
            <w:tcBorders>
              <w:right w:val="single" w:sz="4" w:space="0" w:color="auto"/>
            </w:tcBorders>
            <w:vAlign w:val="center"/>
          </w:tcPr>
          <w:p w14:paraId="1F1091A7"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FSM:</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9B06F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60ADF9E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SEN Stage:</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D5859E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6FEBBDA" w14:textId="77777777" w:rsidTr="007261F3">
        <w:trPr>
          <w:trHeight w:val="360"/>
        </w:trPr>
        <w:tc>
          <w:tcPr>
            <w:tcW w:w="2468" w:type="dxa"/>
            <w:tcBorders>
              <w:right w:val="single" w:sz="4" w:space="0" w:color="auto"/>
            </w:tcBorders>
            <w:vAlign w:val="center"/>
          </w:tcPr>
          <w:p w14:paraId="1B14F17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0D815DF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29EBB8B" w14:textId="77777777" w:rsidTr="007261F3">
        <w:trPr>
          <w:trHeight w:hRule="exact" w:val="144"/>
        </w:trPr>
        <w:tc>
          <w:tcPr>
            <w:tcW w:w="2468" w:type="dxa"/>
            <w:vAlign w:val="bottom"/>
          </w:tcPr>
          <w:p w14:paraId="65795BF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7BCA987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2647860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0EDF6B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41D9B9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EE7185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193924C" w14:textId="77777777" w:rsidTr="007261F3">
        <w:trPr>
          <w:trHeight w:val="360"/>
        </w:trPr>
        <w:tc>
          <w:tcPr>
            <w:tcW w:w="7230" w:type="dxa"/>
            <w:gridSpan w:val="9"/>
            <w:tcBorders>
              <w:right w:val="single" w:sz="4" w:space="0" w:color="auto"/>
            </w:tcBorders>
            <w:vAlign w:val="center"/>
          </w:tcPr>
          <w:p w14:paraId="7E8DA4D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 looked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after</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by</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Derbyshire or Derby City County Council or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any</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other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local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authority?</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AF930FC"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p w14:paraId="64D8F09D" w14:textId="77777777" w:rsidR="00AF2369" w:rsidRPr="00AF2369" w:rsidRDefault="00AF2369" w:rsidP="00AF2369">
            <w:pPr>
              <w:spacing w:after="2" w:line="280" w:lineRule="auto"/>
              <w:rPr>
                <w:rFonts w:eastAsia="Arial" w:cs="Arial"/>
                <w:color w:val="000000"/>
                <w:sz w:val="22"/>
                <w:szCs w:val="22"/>
                <w:lang w:val="en-GB"/>
              </w:rPr>
            </w:pPr>
          </w:p>
        </w:tc>
      </w:tr>
      <w:tr w:rsidR="00AF2369" w:rsidRPr="00AF2369" w14:paraId="4D96B21E" w14:textId="77777777" w:rsidTr="007261F3">
        <w:trPr>
          <w:trHeight w:hRule="exact" w:val="144"/>
        </w:trPr>
        <w:tc>
          <w:tcPr>
            <w:tcW w:w="2468" w:type="dxa"/>
            <w:vAlign w:val="bottom"/>
          </w:tcPr>
          <w:p w14:paraId="456050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B0088C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E8AE3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314E1B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C80DB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80284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0735C1F" w14:textId="77777777" w:rsidTr="007261F3">
        <w:trPr>
          <w:trHeight w:val="360"/>
        </w:trPr>
        <w:tc>
          <w:tcPr>
            <w:tcW w:w="3556" w:type="dxa"/>
            <w:gridSpan w:val="2"/>
            <w:tcBorders>
              <w:right w:val="single" w:sz="4" w:space="0" w:color="auto"/>
            </w:tcBorders>
            <w:vAlign w:val="center"/>
          </w:tcPr>
          <w:p w14:paraId="293BFFD1" w14:textId="77777777" w:rsidR="00AF2369" w:rsidRPr="00AF2369" w:rsidRDefault="00AF2369" w:rsidP="00AF2369">
            <w:pPr>
              <w:spacing w:after="2" w:line="280" w:lineRule="auto"/>
              <w:ind w:left="10" w:hanging="10"/>
              <w:rPr>
                <w:rFonts w:eastAsia="Arial" w:cs="Arial"/>
                <w:color w:val="000000"/>
                <w:sz w:val="22"/>
                <w:szCs w:val="22"/>
                <w:lang w:val="en-GB"/>
              </w:rPr>
            </w:pPr>
          </w:p>
          <w:p w14:paraId="7DD1C35F"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which local authority?</w:t>
            </w:r>
            <w:r w:rsidRPr="00AF2369">
              <w:rPr>
                <w:rFonts w:eastAsia="Arial" w:cs="Arial"/>
                <w:color w:val="000000"/>
                <w:spacing w:val="-5"/>
                <w:sz w:val="22"/>
                <w:szCs w:val="22"/>
                <w:lang w:val="en-GB"/>
              </w:rPr>
              <w:t xml:space="preserve"> </w:t>
            </w:r>
          </w:p>
          <w:p w14:paraId="73411A88"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23A3B989"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5B11866C"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6D3678">
              <w:rPr>
                <w:rFonts w:eastAsia="Arial" w:cs="Arial"/>
                <w:color w:val="000000"/>
                <w:spacing w:val="-5"/>
                <w:sz w:val="22"/>
                <w:szCs w:val="22"/>
                <w:lang w:val="en-GB"/>
              </w:rPr>
              <w:t>Have you liaised with the Virtual HT?</w:t>
            </w:r>
          </w:p>
        </w:tc>
        <w:tc>
          <w:tcPr>
            <w:tcW w:w="6058" w:type="dxa"/>
            <w:gridSpan w:val="9"/>
            <w:tcBorders>
              <w:top w:val="single" w:sz="4" w:space="0" w:color="auto"/>
              <w:left w:val="single" w:sz="4" w:space="0" w:color="auto"/>
              <w:bottom w:val="single" w:sz="4" w:space="0" w:color="auto"/>
              <w:right w:val="single" w:sz="4" w:space="0" w:color="auto"/>
            </w:tcBorders>
            <w:vAlign w:val="center"/>
          </w:tcPr>
          <w:p w14:paraId="4A5ECC47" w14:textId="77777777" w:rsidR="00AF2369" w:rsidRPr="00AF2369" w:rsidRDefault="00AF2369" w:rsidP="00AF2369">
            <w:pPr>
              <w:spacing w:after="2" w:line="280" w:lineRule="auto"/>
              <w:ind w:left="10" w:hanging="10"/>
              <w:rPr>
                <w:rFonts w:eastAsia="Arial" w:cs="Arial"/>
                <w:color w:val="000000"/>
                <w:sz w:val="22"/>
                <w:szCs w:val="22"/>
                <w:lang w:val="en-GB"/>
              </w:rPr>
            </w:pPr>
          </w:p>
          <w:p w14:paraId="31CFA0FA" w14:textId="77777777" w:rsidR="00AF2369" w:rsidRPr="00AF2369" w:rsidRDefault="00AF2369" w:rsidP="00AF2369">
            <w:pPr>
              <w:spacing w:after="2" w:line="280" w:lineRule="auto"/>
              <w:ind w:left="10" w:hanging="10"/>
              <w:rPr>
                <w:rFonts w:eastAsia="Arial" w:cs="Arial"/>
                <w:color w:val="000000"/>
                <w:sz w:val="22"/>
                <w:szCs w:val="22"/>
                <w:lang w:val="en-GB"/>
              </w:rPr>
            </w:pPr>
          </w:p>
          <w:p w14:paraId="055F60DA" w14:textId="77777777" w:rsidR="00AF2369" w:rsidRPr="00AF2369" w:rsidRDefault="00AF2369" w:rsidP="00AF2369">
            <w:pPr>
              <w:spacing w:after="2" w:line="280" w:lineRule="auto"/>
              <w:ind w:left="10" w:hanging="10"/>
              <w:rPr>
                <w:rFonts w:eastAsia="Arial" w:cs="Arial"/>
                <w:color w:val="000000"/>
                <w:sz w:val="22"/>
                <w:szCs w:val="22"/>
                <w:lang w:val="en-GB"/>
              </w:rPr>
            </w:pPr>
          </w:p>
          <w:p w14:paraId="3713505B" w14:textId="77777777" w:rsidR="00AF2369" w:rsidRPr="00AF2369" w:rsidRDefault="00AF2369" w:rsidP="00AF2369">
            <w:pPr>
              <w:spacing w:after="2" w:line="280" w:lineRule="auto"/>
              <w:ind w:left="10" w:hanging="10"/>
              <w:rPr>
                <w:rFonts w:eastAsia="Arial" w:cs="Arial"/>
                <w:color w:val="000000"/>
                <w:sz w:val="22"/>
                <w:szCs w:val="22"/>
                <w:lang w:val="en-GB"/>
              </w:rPr>
            </w:pPr>
          </w:p>
          <w:p w14:paraId="7AFE7FA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Yes/No</w:t>
            </w:r>
          </w:p>
        </w:tc>
      </w:tr>
      <w:tr w:rsidR="00AF2369" w:rsidRPr="00AF2369" w14:paraId="646022CA" w14:textId="77777777" w:rsidTr="007261F3">
        <w:trPr>
          <w:trHeight w:hRule="exact" w:val="144"/>
        </w:trPr>
        <w:tc>
          <w:tcPr>
            <w:tcW w:w="2468" w:type="dxa"/>
            <w:vAlign w:val="bottom"/>
          </w:tcPr>
          <w:p w14:paraId="34A1C4E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3D0B18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tcBorders>
              <w:top w:val="single" w:sz="4" w:space="0" w:color="auto"/>
            </w:tcBorders>
            <w:vAlign w:val="bottom"/>
          </w:tcPr>
          <w:p w14:paraId="6DA762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49695B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69EFA6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29E2298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CF1B92C" w14:textId="77777777" w:rsidTr="007261F3">
        <w:trPr>
          <w:trHeight w:val="360"/>
        </w:trPr>
        <w:tc>
          <w:tcPr>
            <w:tcW w:w="7230" w:type="dxa"/>
            <w:gridSpan w:val="9"/>
            <w:tcBorders>
              <w:right w:val="single" w:sz="4" w:space="0" w:color="auto"/>
            </w:tcBorders>
            <w:vAlign w:val="center"/>
          </w:tcPr>
          <w:p w14:paraId="57239E29" w14:textId="77777777" w:rsidR="00AF2369" w:rsidRPr="00AF2369" w:rsidRDefault="00AF2369" w:rsidP="00AF2369">
            <w:pPr>
              <w:spacing w:after="2" w:line="280" w:lineRule="auto"/>
              <w:rPr>
                <w:rFonts w:eastAsia="Arial" w:cs="Arial"/>
                <w:color w:val="000000"/>
                <w:sz w:val="22"/>
                <w:szCs w:val="22"/>
                <w:lang w:val="en-GB"/>
              </w:rPr>
            </w:pPr>
          </w:p>
          <w:p w14:paraId="0C7771A0"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subject</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to</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Protection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Plan?</w:t>
            </w:r>
          </w:p>
          <w:p w14:paraId="5D4EBBB9" w14:textId="77777777" w:rsidR="00AF2369" w:rsidRPr="00AF2369" w:rsidRDefault="00AF2369" w:rsidP="00AF2369">
            <w:pPr>
              <w:spacing w:after="2" w:line="280" w:lineRule="auto"/>
              <w:ind w:left="10" w:hanging="10"/>
              <w:rPr>
                <w:rFonts w:eastAsia="Arial" w:cs="Arial"/>
                <w:color w:val="000000"/>
                <w:sz w:val="22"/>
                <w:szCs w:val="22"/>
                <w:lang w:val="en-GB"/>
              </w:rPr>
            </w:pPr>
          </w:p>
          <w:p w14:paraId="308495A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 in Need</w:t>
            </w:r>
          </w:p>
          <w:p w14:paraId="696EF625" w14:textId="77777777" w:rsidR="00AF2369" w:rsidRPr="00AF2369" w:rsidRDefault="00AF2369" w:rsidP="00AF2369">
            <w:pPr>
              <w:spacing w:after="2" w:line="280" w:lineRule="auto"/>
              <w:ind w:left="10" w:hanging="10"/>
              <w:rPr>
                <w:rFonts w:eastAsia="Arial" w:cs="Arial"/>
                <w:color w:val="000000"/>
                <w:sz w:val="22"/>
                <w:szCs w:val="22"/>
                <w:lang w:val="en-GB"/>
              </w:rPr>
            </w:pPr>
          </w:p>
          <w:p w14:paraId="60E5E3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Early Help</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920FC58" w14:textId="77777777" w:rsidR="00AF2369" w:rsidRDefault="00AF2369" w:rsidP="006D3678">
            <w:pPr>
              <w:spacing w:after="2" w:line="280" w:lineRule="auto"/>
              <w:rPr>
                <w:rFonts w:eastAsia="Arial" w:cs="Arial"/>
                <w:color w:val="000000"/>
                <w:sz w:val="22"/>
                <w:szCs w:val="22"/>
                <w:lang w:val="en-GB"/>
              </w:rPr>
            </w:pPr>
            <w:r w:rsidRPr="00AF2369">
              <w:rPr>
                <w:rFonts w:eastAsia="Arial" w:cs="Arial"/>
                <w:color w:val="000000"/>
                <w:sz w:val="22"/>
                <w:szCs w:val="22"/>
                <w:lang w:val="en-GB"/>
              </w:rPr>
              <w:t>Yes / No</w:t>
            </w:r>
          </w:p>
          <w:p w14:paraId="5330D42F"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CP</w:t>
            </w:r>
          </w:p>
          <w:p w14:paraId="5E9887D2" w14:textId="77777777" w:rsidR="006D3678" w:rsidRDefault="006D3678" w:rsidP="006D3678">
            <w:pPr>
              <w:spacing w:after="2" w:line="280" w:lineRule="auto"/>
              <w:rPr>
                <w:rFonts w:eastAsia="Arial" w:cs="Arial"/>
                <w:color w:val="000000"/>
                <w:sz w:val="22"/>
                <w:szCs w:val="22"/>
                <w:lang w:val="en-GB"/>
              </w:rPr>
            </w:pPr>
            <w:proofErr w:type="spellStart"/>
            <w:r>
              <w:rPr>
                <w:rFonts w:eastAsia="Arial" w:cs="Arial"/>
                <w:color w:val="000000"/>
                <w:sz w:val="22"/>
                <w:szCs w:val="22"/>
                <w:lang w:val="en-GB"/>
              </w:rPr>
              <w:t>CiN</w:t>
            </w:r>
            <w:proofErr w:type="spellEnd"/>
          </w:p>
          <w:p w14:paraId="00CC89F2"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EHA</w:t>
            </w:r>
          </w:p>
          <w:p w14:paraId="6E5B3AF5" w14:textId="3BDCF9B4" w:rsidR="006D3678" w:rsidRPr="00AF2369"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 xml:space="preserve">(Highlight as </w:t>
            </w:r>
            <w:proofErr w:type="spellStart"/>
            <w:r>
              <w:rPr>
                <w:rFonts w:eastAsia="Arial" w:cs="Arial"/>
                <w:color w:val="000000"/>
                <w:sz w:val="22"/>
                <w:szCs w:val="22"/>
                <w:lang w:val="en-GB"/>
              </w:rPr>
              <w:t>approp</w:t>
            </w:r>
            <w:proofErr w:type="spellEnd"/>
            <w:r>
              <w:rPr>
                <w:rFonts w:eastAsia="Arial" w:cs="Arial"/>
                <w:color w:val="000000"/>
                <w:sz w:val="22"/>
                <w:szCs w:val="22"/>
                <w:lang w:val="en-GB"/>
              </w:rPr>
              <w:t>)</w:t>
            </w:r>
          </w:p>
        </w:tc>
      </w:tr>
      <w:tr w:rsidR="00AF2369" w:rsidRPr="00AF2369" w14:paraId="26E41026" w14:textId="77777777" w:rsidTr="007261F3">
        <w:trPr>
          <w:trHeight w:hRule="exact" w:val="144"/>
        </w:trPr>
        <w:tc>
          <w:tcPr>
            <w:tcW w:w="2468" w:type="dxa"/>
            <w:vAlign w:val="bottom"/>
          </w:tcPr>
          <w:p w14:paraId="2059A3A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29E903C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vAlign w:val="bottom"/>
          </w:tcPr>
          <w:p w14:paraId="6B41F02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5BA62D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775" w:type="dxa"/>
            <w:vAlign w:val="bottom"/>
          </w:tcPr>
          <w:p w14:paraId="1121109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84" w:type="dxa"/>
            <w:gridSpan w:val="2"/>
            <w:tcBorders>
              <w:top w:val="single" w:sz="4" w:space="0" w:color="auto"/>
            </w:tcBorders>
            <w:vAlign w:val="bottom"/>
          </w:tcPr>
          <w:p w14:paraId="3C87200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8000B8D" w14:textId="77777777" w:rsidTr="007261F3">
        <w:trPr>
          <w:trHeight w:val="360"/>
        </w:trPr>
        <w:tc>
          <w:tcPr>
            <w:tcW w:w="7230" w:type="dxa"/>
            <w:gridSpan w:val="9"/>
            <w:tcBorders>
              <w:right w:val="single" w:sz="4" w:space="0" w:color="auto"/>
            </w:tcBorders>
            <w:vAlign w:val="center"/>
          </w:tcPr>
          <w:p w14:paraId="164C3B5A"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lastRenderedPageBreak/>
              <w:t>Has</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pupil</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had</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w:t>
            </w:r>
            <w:r w:rsidRPr="00AF2369">
              <w:rPr>
                <w:rFonts w:eastAsia="Arial" w:cs="Arial"/>
                <w:color w:val="000000"/>
                <w:spacing w:val="-2"/>
                <w:sz w:val="22"/>
                <w:szCs w:val="22"/>
                <w:lang w:val="en-GB"/>
              </w:rPr>
              <w:t>-</w:t>
            </w:r>
            <w:r w:rsidRPr="00AF2369">
              <w:rPr>
                <w:rFonts w:eastAsia="Arial" w:cs="Arial"/>
                <w:color w:val="000000"/>
                <w:sz w:val="22"/>
                <w:szCs w:val="22"/>
                <w:lang w:val="en-GB"/>
              </w:rPr>
              <w: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before?</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58DB25B"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tc>
      </w:tr>
      <w:tr w:rsidR="00AF2369" w:rsidRPr="00AF2369" w14:paraId="719ACB56" w14:textId="77777777" w:rsidTr="007261F3">
        <w:trPr>
          <w:trHeight w:hRule="exact" w:val="144"/>
        </w:trPr>
        <w:tc>
          <w:tcPr>
            <w:tcW w:w="2468" w:type="dxa"/>
            <w:vAlign w:val="bottom"/>
          </w:tcPr>
          <w:p w14:paraId="24C7E66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23DFEB5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55541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448788C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E977B1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459BC5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7FF69AD" w14:textId="77777777" w:rsidTr="007261F3">
        <w:trPr>
          <w:trHeight w:val="360"/>
        </w:trPr>
        <w:tc>
          <w:tcPr>
            <w:tcW w:w="2468" w:type="dxa"/>
            <w:tcBorders>
              <w:right w:val="single" w:sz="4" w:space="0" w:color="auto"/>
            </w:tcBorders>
            <w:vAlign w:val="center"/>
          </w:tcPr>
          <w:p w14:paraId="5A77A6D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when?</w:t>
            </w:r>
            <w:r w:rsidRPr="00AF2369">
              <w:rPr>
                <w:rFonts w:eastAsia="Arial" w:cs="Arial"/>
                <w:color w:val="000000"/>
                <w:spacing w:val="-5"/>
                <w:sz w:val="22"/>
                <w:szCs w:val="22"/>
                <w:lang w:val="en-GB"/>
              </w:rPr>
              <w:t xml:space="preserve"> </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3B49599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9C441FD" w14:textId="77777777" w:rsidTr="007261F3">
        <w:trPr>
          <w:trHeight w:hRule="exact" w:val="144"/>
        </w:trPr>
        <w:tc>
          <w:tcPr>
            <w:tcW w:w="2468" w:type="dxa"/>
            <w:vAlign w:val="bottom"/>
          </w:tcPr>
          <w:p w14:paraId="6C85C7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3460E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1B82AC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614D544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EA8098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F826E0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02BEC77"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9243DE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12"/>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11"/>
                <w:sz w:val="22"/>
                <w:szCs w:val="22"/>
                <w:lang w:val="en-GB"/>
              </w:rPr>
              <w:t xml:space="preserve"> </w:t>
            </w:r>
            <w:r w:rsidRPr="00AF2369">
              <w:rPr>
                <w:rFonts w:eastAsia="Arial" w:cs="Arial"/>
                <w:color w:val="000000"/>
                <w:sz w:val="22"/>
                <w:szCs w:val="22"/>
                <w:lang w:val="en-GB"/>
              </w:rPr>
              <w:t>parents/carers:</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E67D39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96D819" w14:textId="77777777" w:rsidTr="007261F3">
        <w:trPr>
          <w:trHeight w:hRule="exact" w:val="144"/>
        </w:trPr>
        <w:tc>
          <w:tcPr>
            <w:tcW w:w="2468" w:type="dxa"/>
            <w:vAlign w:val="bottom"/>
          </w:tcPr>
          <w:p w14:paraId="701B711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67CD58D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top w:val="single" w:sz="4" w:space="0" w:color="auto"/>
              <w:bottom w:val="single" w:sz="4" w:space="0" w:color="auto"/>
            </w:tcBorders>
            <w:vAlign w:val="bottom"/>
          </w:tcPr>
          <w:p w14:paraId="4BD6FF6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121132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38DB17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4828D5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298C6B"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2ED138A"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lead</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person</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school:</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C139A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CC8C1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FFCC72D" w14:textId="77777777" w:rsidR="00AF2369" w:rsidRPr="00AF2369" w:rsidRDefault="00AF2369" w:rsidP="00AF2369">
            <w:pPr>
              <w:spacing w:after="2" w:line="280" w:lineRule="auto"/>
              <w:ind w:left="10" w:hanging="10"/>
              <w:rPr>
                <w:rFonts w:eastAsia="Arial" w:cs="Arial"/>
                <w:color w:val="000000"/>
                <w:sz w:val="22"/>
                <w:szCs w:val="22"/>
                <w:lang w:val="en-GB"/>
              </w:rPr>
            </w:pPr>
          </w:p>
          <w:p w14:paraId="5F71EF2C"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b/>
                <w:bCs/>
                <w:color w:val="000000"/>
                <w:sz w:val="22"/>
                <w:szCs w:val="22"/>
                <w:lang w:val="en-GB"/>
              </w:rPr>
              <w:t>Other external professional/agencies involved in the decision to have a part-time timetable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0F1656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30B425C" w14:textId="77777777" w:rsidTr="007261F3">
        <w:trPr>
          <w:trHeight w:hRule="exact" w:val="144"/>
        </w:trPr>
        <w:tc>
          <w:tcPr>
            <w:tcW w:w="2468" w:type="dxa"/>
            <w:vAlign w:val="bottom"/>
          </w:tcPr>
          <w:p w14:paraId="3D264BFB" w14:textId="77777777" w:rsidR="00AF2369" w:rsidRPr="00AF2369" w:rsidRDefault="00AF2369" w:rsidP="00AF2369">
            <w:pPr>
              <w:spacing w:after="2" w:line="280" w:lineRule="auto"/>
              <w:ind w:left="10" w:hanging="10"/>
              <w:rPr>
                <w:rFonts w:eastAsia="Arial" w:cs="Arial"/>
                <w:color w:val="000000"/>
                <w:sz w:val="22"/>
                <w:szCs w:val="22"/>
                <w:lang w:val="en-GB"/>
              </w:rPr>
            </w:pPr>
          </w:p>
          <w:p w14:paraId="013DB3EE" w14:textId="77777777" w:rsidR="00AF2369" w:rsidRPr="00AF2369" w:rsidRDefault="00AF2369" w:rsidP="00AF2369">
            <w:pPr>
              <w:spacing w:after="2" w:line="280" w:lineRule="auto"/>
              <w:ind w:left="10" w:hanging="10"/>
              <w:rPr>
                <w:rFonts w:eastAsia="Arial" w:cs="Arial"/>
                <w:color w:val="000000"/>
                <w:sz w:val="22"/>
                <w:szCs w:val="22"/>
                <w:lang w:val="en-GB"/>
              </w:rPr>
            </w:pPr>
          </w:p>
          <w:p w14:paraId="372C597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B7150A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BF82" w14:textId="77777777" w:rsidR="00AF2369" w:rsidRPr="00AF2369" w:rsidRDefault="00AF2369" w:rsidP="00AF2369">
            <w:pPr>
              <w:spacing w:after="2" w:line="280" w:lineRule="auto"/>
              <w:ind w:left="10" w:hanging="10"/>
              <w:rPr>
                <w:rFonts w:eastAsia="Arial" w:cs="Arial"/>
                <w:color w:val="000000"/>
                <w:sz w:val="22"/>
                <w:szCs w:val="22"/>
                <w:lang w:val="en-GB"/>
              </w:rPr>
            </w:pPr>
          </w:p>
          <w:p w14:paraId="13D291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023D874" w14:textId="77777777" w:rsidR="00AF2369" w:rsidRPr="00AF2369" w:rsidRDefault="00AF2369" w:rsidP="00AF2369">
            <w:pPr>
              <w:spacing w:after="2" w:line="280" w:lineRule="auto"/>
              <w:ind w:left="10" w:hanging="10"/>
              <w:rPr>
                <w:rFonts w:eastAsia="Arial" w:cs="Arial"/>
                <w:color w:val="000000"/>
                <w:sz w:val="22"/>
                <w:szCs w:val="22"/>
                <w:lang w:val="en-GB"/>
              </w:rPr>
            </w:pPr>
          </w:p>
          <w:p w14:paraId="4A339988" w14:textId="77777777" w:rsidR="00AF2369" w:rsidRPr="00AF2369" w:rsidRDefault="00AF2369" w:rsidP="00AF2369">
            <w:pPr>
              <w:spacing w:after="2" w:line="280" w:lineRule="auto"/>
              <w:ind w:left="10" w:hanging="10"/>
              <w:rPr>
                <w:rFonts w:eastAsia="Arial" w:cs="Arial"/>
                <w:color w:val="000000"/>
                <w:sz w:val="22"/>
                <w:szCs w:val="22"/>
                <w:lang w:val="en-GB"/>
              </w:rPr>
            </w:pPr>
          </w:p>
          <w:p w14:paraId="3895C3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47A288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3D723FE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49AF42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1FDA66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of s</w:t>
            </w:r>
            <w:r w:rsidRPr="00AF2369">
              <w:rPr>
                <w:rFonts w:eastAsia="Arial" w:cs="Arial"/>
                <w:color w:val="000000"/>
                <w:sz w:val="22"/>
                <w:szCs w:val="22"/>
                <w:lang w:val="en-GB"/>
              </w:rPr>
              <w:t>ocial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worker</w:t>
            </w:r>
            <w:r w:rsidRPr="00AF2369">
              <w:rPr>
                <w:rFonts w:eastAsia="Arial" w:cs="Arial"/>
                <w:color w:val="000000"/>
                <w:spacing w:val="-7"/>
                <w:sz w:val="22"/>
                <w:szCs w:val="22"/>
                <w:lang w:val="en-GB"/>
              </w:rPr>
              <w:t xml:space="preserve"> </w:t>
            </w:r>
            <w:r w:rsidRPr="00AF2369">
              <w:rPr>
                <w:rFonts w:eastAsia="Arial" w:cs="Arial"/>
                <w:color w:val="000000"/>
                <w:spacing w:val="-2"/>
                <w:lang w:val="en-GB"/>
              </w:rPr>
              <w:t>(</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w:t>
            </w:r>
            <w:r w:rsidRPr="00AF2369">
              <w:rPr>
                <w:rFonts w:eastAsia="Arial" w:cs="Arial"/>
                <w:color w:val="000000"/>
                <w:spacing w:val="-1"/>
                <w:lang w:val="en-GB"/>
              </w:rPr>
              <w:t>b</w:t>
            </w:r>
            <w:r w:rsidRPr="00AF2369">
              <w:rPr>
                <w:rFonts w:eastAsia="Arial" w:cs="Arial"/>
                <w:color w:val="000000"/>
                <w:lang w:val="en-GB"/>
              </w:rPr>
              <w:t>l</w:t>
            </w:r>
            <w:r w:rsidRPr="00AF2369">
              <w:rPr>
                <w:rFonts w:eastAsia="Arial" w:cs="Arial"/>
                <w:color w:val="000000"/>
                <w:spacing w:val="-1"/>
                <w:lang w:val="en-GB"/>
              </w:rPr>
              <w:t>e</w:t>
            </w:r>
            <w:r w:rsidRPr="00AF2369">
              <w:rPr>
                <w:rFonts w:eastAsia="Arial" w:cs="Arial"/>
                <w:color w:val="000000"/>
                <w:lang w:val="en-GB"/>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AE5953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23A1822" w14:textId="77777777" w:rsidTr="007261F3">
        <w:trPr>
          <w:trHeight w:hRule="exact" w:val="144"/>
        </w:trPr>
        <w:tc>
          <w:tcPr>
            <w:tcW w:w="2468" w:type="dxa"/>
            <w:vAlign w:val="bottom"/>
          </w:tcPr>
          <w:p w14:paraId="1794DE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Nam</w:t>
            </w:r>
          </w:p>
        </w:tc>
        <w:tc>
          <w:tcPr>
            <w:tcW w:w="2030" w:type="dxa"/>
            <w:gridSpan w:val="3"/>
            <w:vAlign w:val="bottom"/>
          </w:tcPr>
          <w:p w14:paraId="452E4A6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1BE9A29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6D1066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293E298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50CBB70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D36D10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BCA2D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SEN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caseworker</w:t>
            </w:r>
            <w:r w:rsidRPr="00AF2369">
              <w:rPr>
                <w:rFonts w:eastAsia="Arial" w:cs="Arial"/>
                <w:color w:val="000000"/>
                <w:spacing w:val="-8"/>
                <w:sz w:val="22"/>
                <w:szCs w:val="22"/>
                <w:lang w:val="en-GB"/>
              </w:rPr>
              <w:t xml:space="preserve"> </w:t>
            </w:r>
            <w:r w:rsidRPr="00AF2369">
              <w:rPr>
                <w:rFonts w:eastAsia="Arial" w:cs="Arial"/>
                <w:color w:val="000000"/>
                <w:lang w:val="en-GB"/>
              </w:rPr>
              <w:t>(if</w:t>
            </w:r>
            <w:r w:rsidRPr="00AF2369">
              <w:rPr>
                <w:rFonts w:eastAsia="Arial" w:cs="Arial"/>
                <w:color w:val="000000"/>
                <w:spacing w:val="-7"/>
                <w:lang w:val="en-GB"/>
              </w:rPr>
              <w:t xml:space="preserve"> </w:t>
            </w:r>
            <w:r w:rsidRPr="00AF2369">
              <w:rPr>
                <w:rFonts w:eastAsia="Arial" w:cs="Arial"/>
                <w:color w:val="000000"/>
                <w:lang w:val="en-GB"/>
              </w:rPr>
              <w:t>applic</w:t>
            </w:r>
            <w:r w:rsidRPr="00AF2369">
              <w:rPr>
                <w:rFonts w:eastAsia="Arial" w:cs="Arial"/>
                <w:color w:val="000000"/>
                <w:spacing w:val="-1"/>
                <w:lang w:val="en-GB"/>
              </w:rPr>
              <w:t>a</w:t>
            </w:r>
            <w:r w:rsidRPr="00AF2369">
              <w:rPr>
                <w:rFonts w:eastAsia="Arial" w:cs="Arial"/>
                <w:color w:val="000000"/>
                <w:lang w:val="en-GB"/>
              </w:rPr>
              <w:t>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4C0382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F6E9D31" w14:textId="77777777" w:rsidTr="007261F3">
        <w:trPr>
          <w:trHeight w:hRule="exact" w:val="144"/>
        </w:trPr>
        <w:tc>
          <w:tcPr>
            <w:tcW w:w="2468" w:type="dxa"/>
            <w:vAlign w:val="bottom"/>
          </w:tcPr>
          <w:p w14:paraId="6AFF22A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58E285B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A35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0F9A9B8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394E1A4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04522C0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3F878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1914C8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Vir</w:t>
            </w:r>
            <w:r w:rsidRPr="00AF2369">
              <w:rPr>
                <w:rFonts w:eastAsia="Arial" w:cs="Arial"/>
                <w:color w:val="000000"/>
                <w:spacing w:val="1"/>
                <w:sz w:val="22"/>
                <w:szCs w:val="22"/>
                <w:lang w:val="en-GB"/>
              </w:rPr>
              <w:t>t</w:t>
            </w:r>
            <w:r w:rsidRPr="00AF2369">
              <w:rPr>
                <w:rFonts w:eastAsia="Arial" w:cs="Arial"/>
                <w:color w:val="000000"/>
                <w:sz w:val="22"/>
                <w:szCs w:val="22"/>
                <w:lang w:val="en-GB"/>
              </w:rPr>
              <w:t>ual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6"/>
                <w:sz w:val="22"/>
                <w:szCs w:val="22"/>
                <w:lang w:val="en-GB"/>
              </w:rPr>
              <w:t xml:space="preserve"> </w:t>
            </w:r>
            <w:r w:rsidRPr="00AF2369">
              <w:rPr>
                <w:rFonts w:eastAsia="Arial" w:cs="Arial"/>
                <w:color w:val="000000"/>
                <w:spacing w:val="-2"/>
                <w:sz w:val="22"/>
                <w:szCs w:val="22"/>
                <w:lang w:val="en-GB"/>
              </w:rPr>
              <w:t>r</w:t>
            </w:r>
            <w:r w:rsidRPr="00AF2369">
              <w:rPr>
                <w:rFonts w:eastAsia="Arial" w:cs="Arial"/>
                <w:color w:val="000000"/>
                <w:sz w:val="22"/>
                <w:szCs w:val="22"/>
                <w:lang w:val="en-GB"/>
              </w:rPr>
              <w:t>ep</w:t>
            </w:r>
            <w:r w:rsidRPr="00AF2369">
              <w:rPr>
                <w:rFonts w:eastAsia="Arial" w:cs="Arial"/>
                <w:color w:val="000000"/>
                <w:spacing w:val="-6"/>
                <w:sz w:val="22"/>
                <w:szCs w:val="22"/>
                <w:lang w:val="en-GB"/>
              </w:rPr>
              <w:t xml:space="preserve"> </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32785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B193C61" w14:textId="77777777" w:rsidTr="007261F3">
        <w:trPr>
          <w:trHeight w:hRule="exact" w:val="144"/>
        </w:trPr>
        <w:tc>
          <w:tcPr>
            <w:tcW w:w="2468" w:type="dxa"/>
            <w:vAlign w:val="bottom"/>
          </w:tcPr>
          <w:p w14:paraId="5D3E614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D263BC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ED0257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23A672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59509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21998F4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2D51C9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22E1C9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EWO </w:t>
            </w:r>
            <w:r w:rsidRPr="00AF2369">
              <w:rPr>
                <w:rFonts w:eastAsia="Arial" w:cs="Arial"/>
                <w:color w:val="000000"/>
                <w:spacing w:val="-7"/>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0AE3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700271" w14:textId="77777777" w:rsidTr="007261F3">
        <w:trPr>
          <w:trHeight w:hRule="exact" w:val="144"/>
        </w:trPr>
        <w:tc>
          <w:tcPr>
            <w:tcW w:w="2468" w:type="dxa"/>
            <w:vAlign w:val="bottom"/>
          </w:tcPr>
          <w:p w14:paraId="74B664E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1449FDF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5A08C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2B3DC4D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7BB4182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470EAF8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D9B536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1A785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 xml:space="preserve">Name of YOS worker </w:t>
            </w:r>
            <w:r w:rsidRPr="00AF2369">
              <w:rPr>
                <w:rFonts w:eastAsia="Arial" w:cs="Arial"/>
                <w:color w:val="000000"/>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786E8B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5DCF5A9" w14:textId="77777777" w:rsidTr="007261F3">
        <w:trPr>
          <w:trHeight w:hRule="exact" w:val="144"/>
        </w:trPr>
        <w:tc>
          <w:tcPr>
            <w:tcW w:w="2468" w:type="dxa"/>
            <w:vAlign w:val="bottom"/>
          </w:tcPr>
          <w:p w14:paraId="2ADA9D5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FD2B1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0F808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766A121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5E454AE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vAlign w:val="bottom"/>
          </w:tcPr>
          <w:p w14:paraId="2358846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E49B706"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9614" w:type="dxa"/>
            <w:gridSpan w:val="11"/>
            <w:tcBorders>
              <w:top w:val="nil"/>
              <w:left w:val="nil"/>
              <w:bottom w:val="single" w:sz="4" w:space="0" w:color="auto"/>
              <w:right w:val="nil"/>
            </w:tcBorders>
            <w:vAlign w:val="center"/>
          </w:tcPr>
          <w:tbl>
            <w:tblPr>
              <w:tblStyle w:val="TableGrid"/>
              <w:tblW w:w="9393" w:type="dxa"/>
              <w:tblLook w:val="04A0" w:firstRow="1" w:lastRow="0" w:firstColumn="1" w:lastColumn="0" w:noHBand="0" w:noVBand="1"/>
            </w:tblPr>
            <w:tblGrid>
              <w:gridCol w:w="4410"/>
              <w:gridCol w:w="4983"/>
            </w:tblGrid>
            <w:tr w:rsidR="00AF2369" w:rsidRPr="00AF2369" w14:paraId="1D5B00E6" w14:textId="77777777" w:rsidTr="00741C23">
              <w:trPr>
                <w:trHeight w:val="360"/>
              </w:trPr>
              <w:tc>
                <w:tcPr>
                  <w:tcW w:w="4410" w:type="dxa"/>
                  <w:tcBorders>
                    <w:top w:val="nil"/>
                    <w:left w:val="nil"/>
                    <w:bottom w:val="nil"/>
                    <w:right w:val="single" w:sz="4" w:space="0" w:color="auto"/>
                  </w:tcBorders>
                  <w:vAlign w:val="center"/>
                </w:tcPr>
                <w:p w14:paraId="58C90060"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Others</w:t>
                  </w:r>
                </w:p>
              </w:tc>
              <w:tc>
                <w:tcPr>
                  <w:tcW w:w="4983" w:type="dxa"/>
                  <w:tcBorders>
                    <w:top w:val="single" w:sz="4" w:space="0" w:color="auto"/>
                    <w:left w:val="single" w:sz="4" w:space="0" w:color="auto"/>
                    <w:bottom w:val="single" w:sz="4" w:space="0" w:color="auto"/>
                    <w:right w:val="single" w:sz="4" w:space="0" w:color="auto"/>
                  </w:tcBorders>
                  <w:vAlign w:val="center"/>
                </w:tcPr>
                <w:p w14:paraId="3220549E"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473E46AE" w14:textId="77777777" w:rsidR="00AF2369" w:rsidRPr="00AF2369" w:rsidRDefault="00AF2369" w:rsidP="00AF2369">
            <w:pPr>
              <w:spacing w:after="2" w:line="280" w:lineRule="auto"/>
              <w:rPr>
                <w:rFonts w:eastAsia="Arial" w:cs="Arial"/>
                <w:color w:val="000000"/>
                <w:sz w:val="22"/>
                <w:szCs w:val="22"/>
                <w:lang w:val="en-GB"/>
              </w:rPr>
            </w:pPr>
          </w:p>
          <w:p w14:paraId="3B2A53DC" w14:textId="77777777" w:rsidR="00AF2369" w:rsidRPr="00AF2369" w:rsidRDefault="00AF2369" w:rsidP="00AF2369">
            <w:pPr>
              <w:spacing w:after="2" w:line="280" w:lineRule="auto"/>
              <w:ind w:left="10" w:hanging="10"/>
              <w:rPr>
                <w:rFonts w:eastAsia="Arial" w:cs="Arial"/>
                <w:color w:val="000000"/>
                <w:sz w:val="22"/>
                <w:szCs w:val="22"/>
                <w:lang w:val="en-GB"/>
              </w:rPr>
            </w:pPr>
          </w:p>
          <w:p w14:paraId="61DFDFCF"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color w:val="000000"/>
                <w:sz w:val="22"/>
                <w:szCs w:val="22"/>
                <w:lang w:val="en-GB"/>
              </w:rPr>
              <w:t>What actions have been previously taken to support the child to attend school full-time? Who has been involved?</w:t>
            </w:r>
          </w:p>
          <w:p w14:paraId="6499ED93"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noProof/>
                <w:color w:val="000000"/>
                <w:sz w:val="22"/>
                <w:szCs w:val="22"/>
                <w:lang w:val="en-GB"/>
              </w:rPr>
              <mc:AlternateContent>
                <mc:Choice Requires="wps">
                  <w:drawing>
                    <wp:anchor distT="45720" distB="45720" distL="114300" distR="114300" simplePos="0" relativeHeight="251664384" behindDoc="0" locked="0" layoutInCell="1" allowOverlap="1" wp14:anchorId="49E7CADF" wp14:editId="5C5EAAE5">
                      <wp:simplePos x="0" y="0"/>
                      <wp:positionH relativeFrom="column">
                        <wp:posOffset>20955</wp:posOffset>
                      </wp:positionH>
                      <wp:positionV relativeFrom="paragraph">
                        <wp:posOffset>313055</wp:posOffset>
                      </wp:positionV>
                      <wp:extent cx="5753100" cy="1404620"/>
                      <wp:effectExtent l="0" t="0" r="1905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E7CADF" id="Text Box 2" o:spid="_x0000_s1027" type="#_x0000_t202" style="position:absolute;left:0;text-align:left;margin-left:1.65pt;margin-top:24.65pt;width:453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">
                      <v:textbox style="mso-fit-shape-to-text:t">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v:textbox>
                      <w10:wrap type="square"/>
                    </v:shape>
                  </w:pict>
                </mc:Fallback>
              </mc:AlternateContent>
            </w:r>
          </w:p>
          <w:p w14:paraId="003C1765" w14:textId="77777777" w:rsidR="00AF2369" w:rsidRPr="00AF2369" w:rsidRDefault="00AF2369" w:rsidP="00AF2369">
            <w:pPr>
              <w:spacing w:after="2" w:line="280" w:lineRule="auto"/>
              <w:ind w:left="10" w:hanging="10"/>
              <w:rPr>
                <w:rFonts w:eastAsia="Arial" w:cs="Arial"/>
                <w:color w:val="000000"/>
                <w:sz w:val="22"/>
                <w:szCs w:val="22"/>
                <w:lang w:val="en-GB"/>
              </w:rPr>
            </w:pPr>
          </w:p>
          <w:p w14:paraId="1C5A1BE4"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noProof/>
                <w:color w:val="000000"/>
                <w:sz w:val="22"/>
                <w:szCs w:val="22"/>
                <w:lang w:val="en-GB"/>
              </w:rPr>
              <mc:AlternateContent>
                <mc:Choice Requires="wps">
                  <w:drawing>
                    <wp:anchor distT="45720" distB="45720" distL="114300" distR="114300" simplePos="0" relativeHeight="251665408" behindDoc="0" locked="0" layoutInCell="1" allowOverlap="1" wp14:anchorId="36CF03E2" wp14:editId="3ED4D622">
                      <wp:simplePos x="0" y="0"/>
                      <wp:positionH relativeFrom="column">
                        <wp:posOffset>6350</wp:posOffset>
                      </wp:positionH>
                      <wp:positionV relativeFrom="paragraph">
                        <wp:posOffset>570865</wp:posOffset>
                      </wp:positionV>
                      <wp:extent cx="5900420" cy="723265"/>
                      <wp:effectExtent l="0" t="0" r="24130"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23265"/>
                              </a:xfrm>
                              <a:prstGeom prst="rect">
                                <a:avLst/>
                              </a:prstGeom>
                              <a:solidFill>
                                <a:srgbClr val="FFFFFF"/>
                              </a:solidFill>
                              <a:ln w="9525">
                                <a:solidFill>
                                  <a:srgbClr val="000000"/>
                                </a:solidFill>
                                <a:miter lim="800000"/>
                                <a:headEnd/>
                                <a:tailEnd/>
                              </a:ln>
                            </wps:spPr>
                            <wps:txbx>
                              <w:txbxContent>
                                <w:p w14:paraId="5C1C2F06" w14:textId="77777777" w:rsidR="00AF2369" w:rsidRDefault="00AF2369" w:rsidP="00AF2369">
                                  <w:pPr>
                                    <w:pStyle w:val="ListParagraph"/>
                                    <w:numPr>
                                      <w:ilvl w:val="0"/>
                                      <w:numId w:val="35"/>
                                    </w:numPr>
                                    <w:spacing w:after="160" w:line="259"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F03E2" id="Text Box 4" o:spid="_x0000_s1028" type="#_x0000_t202" style="position:absolute;left:0;text-align:left;margin-left:.5pt;margin-top:44.95pt;width:464.6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">
                      <v:textbox>
                        <w:txbxContent>
                          <w:p w14:paraId="5C1C2F06" w14:textId="77777777" w:rsidR="00AF2369" w:rsidRDefault="00AF2369" w:rsidP="00AF2369">
                            <w:pPr>
                              <w:pStyle w:val="ListParagraph"/>
                              <w:numPr>
                                <w:ilvl w:val="0"/>
                                <w:numId w:val="35"/>
                              </w:numPr>
                              <w:spacing w:after="160" w:line="259" w:lineRule="auto"/>
                            </w:pPr>
                          </w:p>
                        </w:txbxContent>
                      </v:textbox>
                      <w10:wrap type="square"/>
                    </v:shape>
                  </w:pict>
                </mc:Fallback>
              </mc:AlternateContent>
            </w:r>
            <w:r w:rsidRPr="006D3678">
              <w:rPr>
                <w:rFonts w:eastAsia="Arial" w:cs="Arial"/>
                <w:color w:val="000000"/>
                <w:sz w:val="22"/>
                <w:szCs w:val="22"/>
                <w:lang w:val="en-GB"/>
              </w:rPr>
              <w:t>Why is a part-time</w:t>
            </w:r>
            <w:r w:rsidRPr="006D3678">
              <w:rPr>
                <w:rFonts w:eastAsia="Arial" w:cs="Arial"/>
                <w:color w:val="000000"/>
                <w:spacing w:val="-7"/>
                <w:sz w:val="22"/>
                <w:szCs w:val="22"/>
                <w:lang w:val="en-GB"/>
              </w:rPr>
              <w:t xml:space="preserve"> </w:t>
            </w:r>
            <w:r w:rsidRPr="006D3678">
              <w:rPr>
                <w:rFonts w:eastAsia="Arial" w:cs="Arial"/>
                <w:color w:val="000000"/>
                <w:sz w:val="22"/>
                <w:szCs w:val="22"/>
                <w:lang w:val="en-GB"/>
              </w:rPr>
              <w:t>timetable necessary?</w:t>
            </w:r>
            <w:r w:rsidRPr="00AF2369">
              <w:rPr>
                <w:rFonts w:eastAsia="Arial" w:cs="Arial"/>
                <w:color w:val="000000"/>
                <w:sz w:val="22"/>
                <w:szCs w:val="22"/>
                <w:lang w:val="en-GB"/>
              </w:rPr>
              <w:t xml:space="preserve"> (behaviour, delayed reception intake, medical needs, mental health needs, plan to address poor attendance, pregnant/young mother, other). Please give any relevant detail.</w:t>
            </w:r>
          </w:p>
          <w:p w14:paraId="47ECB506" w14:textId="77777777" w:rsidR="00AF2369" w:rsidRPr="00AF2369" w:rsidRDefault="00AF2369" w:rsidP="00AF2369">
            <w:pPr>
              <w:spacing w:after="2" w:line="280" w:lineRule="auto"/>
              <w:rPr>
                <w:rFonts w:eastAsia="Arial" w:cs="Arial"/>
                <w:color w:val="000000"/>
                <w:spacing w:val="-7"/>
                <w:sz w:val="22"/>
                <w:szCs w:val="22"/>
                <w:lang w:val="en-GB"/>
              </w:rPr>
            </w:pPr>
          </w:p>
          <w:p w14:paraId="5EE97C12" w14:textId="77777777" w:rsidR="00AF2369" w:rsidRPr="00AF2369" w:rsidRDefault="00AF2369" w:rsidP="00AF2369">
            <w:pPr>
              <w:spacing w:after="2" w:line="280" w:lineRule="auto"/>
              <w:ind w:left="10" w:hanging="10"/>
              <w:rPr>
                <w:rFonts w:eastAsia="Arial" w:cs="Arial"/>
                <w:color w:val="000000"/>
                <w:spacing w:val="-7"/>
                <w:sz w:val="22"/>
                <w:szCs w:val="22"/>
                <w:lang w:val="en-GB"/>
              </w:rPr>
            </w:pPr>
          </w:p>
        </w:tc>
      </w:tr>
      <w:tr w:rsidR="00AF2369" w:rsidRPr="00AF2369" w14:paraId="7588206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CFF3E04"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Has a risk assessment been completed?</w:t>
            </w:r>
          </w:p>
        </w:tc>
        <w:tc>
          <w:tcPr>
            <w:tcW w:w="5050" w:type="dxa"/>
            <w:gridSpan w:val="6"/>
            <w:tcBorders>
              <w:top w:val="single" w:sz="4" w:space="0" w:color="auto"/>
              <w:left w:val="single" w:sz="4" w:space="0" w:color="auto"/>
              <w:bottom w:val="single" w:sz="4" w:space="0" w:color="auto"/>
              <w:right w:val="single" w:sz="4" w:space="0" w:color="auto"/>
            </w:tcBorders>
          </w:tcPr>
          <w:p w14:paraId="56FAFB50"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75DB8E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0250D2D0" w14:textId="5AECB483"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Is there a</w:t>
            </w:r>
            <w:r w:rsidR="006D3678">
              <w:rPr>
                <w:rFonts w:eastAsia="Arial" w:cs="Arial"/>
                <w:color w:val="000000"/>
                <w:sz w:val="22"/>
                <w:szCs w:val="22"/>
                <w:lang w:val="en-GB"/>
              </w:rPr>
              <w:t>n</w:t>
            </w:r>
            <w:r w:rsidRPr="006D3678">
              <w:rPr>
                <w:rFonts w:eastAsia="Arial" w:cs="Arial"/>
                <w:color w:val="000000"/>
                <w:sz w:val="22"/>
                <w:szCs w:val="22"/>
                <w:lang w:val="en-GB"/>
              </w:rPr>
              <w:t xml:space="preserve"> </w:t>
            </w:r>
            <w:r w:rsidR="006D3678">
              <w:rPr>
                <w:rFonts w:eastAsia="Arial" w:cs="Arial"/>
                <w:color w:val="000000"/>
                <w:sz w:val="22"/>
                <w:szCs w:val="22"/>
                <w:lang w:val="en-GB"/>
              </w:rPr>
              <w:t>support</w:t>
            </w:r>
            <w:r w:rsidR="006D3678" w:rsidRPr="006D3678">
              <w:rPr>
                <w:rFonts w:eastAsia="Arial" w:cs="Arial"/>
                <w:color w:val="000000"/>
                <w:sz w:val="22"/>
                <w:szCs w:val="22"/>
                <w:lang w:val="en-GB"/>
              </w:rPr>
              <w:t xml:space="preserve"> </w:t>
            </w:r>
            <w:r w:rsidRPr="006D3678">
              <w:rPr>
                <w:rFonts w:eastAsia="Arial" w:cs="Arial"/>
                <w:color w:val="000000"/>
                <w:sz w:val="22"/>
                <w:szCs w:val="22"/>
                <w:lang w:val="en-GB"/>
              </w:rPr>
              <w:t>plan in place</w:t>
            </w:r>
            <w:r w:rsidR="006D3678">
              <w:rPr>
                <w:rFonts w:eastAsia="Arial" w:cs="Arial"/>
                <w:color w:val="000000"/>
                <w:sz w:val="22"/>
                <w:szCs w:val="22"/>
                <w:lang w:val="en-GB"/>
              </w:rPr>
              <w:t xml:space="preserve"> to support the child whist on the part-time timetable and to get them back into school full-time</w:t>
            </w:r>
            <w:r w:rsidRPr="006D3678">
              <w:rPr>
                <w:rFonts w:eastAsia="Arial" w:cs="Arial"/>
                <w:color w:val="000000"/>
                <w:sz w:val="22"/>
                <w:szCs w:val="22"/>
                <w:lang w:val="en-GB"/>
              </w:rPr>
              <w:t>?</w:t>
            </w:r>
          </w:p>
        </w:tc>
        <w:tc>
          <w:tcPr>
            <w:tcW w:w="5050" w:type="dxa"/>
            <w:gridSpan w:val="6"/>
            <w:tcBorders>
              <w:top w:val="single" w:sz="4" w:space="0" w:color="auto"/>
              <w:left w:val="single" w:sz="4" w:space="0" w:color="auto"/>
              <w:bottom w:val="single" w:sz="4" w:space="0" w:color="auto"/>
              <w:right w:val="single" w:sz="4" w:space="0" w:color="auto"/>
            </w:tcBorders>
          </w:tcPr>
          <w:p w14:paraId="71B42789"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F5368C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518AF8FD"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lastRenderedPageBreak/>
              <w:t>Is work being provided for the pupil when they are not in school?</w:t>
            </w:r>
          </w:p>
        </w:tc>
        <w:tc>
          <w:tcPr>
            <w:tcW w:w="5050" w:type="dxa"/>
            <w:gridSpan w:val="6"/>
            <w:tcBorders>
              <w:top w:val="single" w:sz="4" w:space="0" w:color="auto"/>
              <w:left w:val="single" w:sz="4" w:space="0" w:color="auto"/>
              <w:bottom w:val="single" w:sz="4" w:space="0" w:color="auto"/>
              <w:right w:val="single" w:sz="4" w:space="0" w:color="auto"/>
            </w:tcBorders>
          </w:tcPr>
          <w:p w14:paraId="5B7EECE8"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462E238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DE88F96"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Summary of parents’/carers’ views</w:t>
            </w:r>
          </w:p>
        </w:tc>
        <w:tc>
          <w:tcPr>
            <w:tcW w:w="5050" w:type="dxa"/>
            <w:gridSpan w:val="6"/>
            <w:tcBorders>
              <w:top w:val="single" w:sz="4" w:space="0" w:color="auto"/>
              <w:left w:val="single" w:sz="4" w:space="0" w:color="auto"/>
              <w:bottom w:val="single" w:sz="4" w:space="0" w:color="auto"/>
              <w:right w:val="single" w:sz="4" w:space="0" w:color="auto"/>
            </w:tcBorders>
          </w:tcPr>
          <w:p w14:paraId="4DD944C8" w14:textId="77777777" w:rsidR="00AF2369" w:rsidRPr="00AF2369" w:rsidRDefault="00AF2369" w:rsidP="00AF2369">
            <w:pPr>
              <w:spacing w:after="2" w:line="280" w:lineRule="auto"/>
              <w:rPr>
                <w:rFonts w:eastAsia="Arial" w:cs="Arial"/>
                <w:color w:val="000000"/>
                <w:sz w:val="22"/>
                <w:szCs w:val="22"/>
                <w:highlight w:val="yellow"/>
                <w:lang w:val="en-GB"/>
              </w:rPr>
            </w:pPr>
          </w:p>
          <w:p w14:paraId="23309DF3" w14:textId="77777777" w:rsidR="00AF2369" w:rsidRPr="00AF2369" w:rsidRDefault="00AF2369" w:rsidP="00AF2369">
            <w:pPr>
              <w:spacing w:after="2" w:line="280" w:lineRule="auto"/>
              <w:rPr>
                <w:rFonts w:eastAsia="Arial" w:cs="Arial"/>
                <w:color w:val="000000"/>
                <w:sz w:val="22"/>
                <w:szCs w:val="22"/>
                <w:highlight w:val="yellow"/>
                <w:lang w:val="en-GB"/>
              </w:rPr>
            </w:pPr>
          </w:p>
          <w:p w14:paraId="1B283F55" w14:textId="77777777" w:rsidR="00AF2369" w:rsidRPr="00AF2369" w:rsidRDefault="00AF2369" w:rsidP="00AF2369">
            <w:pPr>
              <w:spacing w:after="2" w:line="280" w:lineRule="auto"/>
              <w:rPr>
                <w:rFonts w:eastAsia="Arial" w:cs="Arial"/>
                <w:color w:val="000000"/>
                <w:sz w:val="22"/>
                <w:szCs w:val="22"/>
                <w:highlight w:val="yellow"/>
                <w:lang w:val="en-GB"/>
              </w:rPr>
            </w:pPr>
          </w:p>
          <w:p w14:paraId="7212615D" w14:textId="77777777" w:rsidR="00AF2369" w:rsidRPr="00AF2369" w:rsidRDefault="00AF2369" w:rsidP="00AF2369">
            <w:pPr>
              <w:spacing w:after="2" w:line="280" w:lineRule="auto"/>
              <w:rPr>
                <w:rFonts w:eastAsia="Arial" w:cs="Arial"/>
                <w:color w:val="000000"/>
                <w:sz w:val="22"/>
                <w:szCs w:val="22"/>
                <w:highlight w:val="yellow"/>
                <w:lang w:val="en-GB"/>
              </w:rPr>
            </w:pPr>
          </w:p>
        </w:tc>
      </w:tr>
      <w:tr w:rsidR="00AF2369" w:rsidRPr="00AF2369" w14:paraId="368FBB5C" w14:textId="77777777" w:rsidTr="007261F3">
        <w:trPr>
          <w:trHeight w:hRule="exact" w:val="144"/>
        </w:trPr>
        <w:tc>
          <w:tcPr>
            <w:tcW w:w="2468" w:type="dxa"/>
            <w:vAlign w:val="bottom"/>
          </w:tcPr>
          <w:p w14:paraId="731687F3" w14:textId="77777777" w:rsidR="00AF2369" w:rsidRPr="00AF2369" w:rsidRDefault="00AF2369" w:rsidP="00AF2369">
            <w:pPr>
              <w:spacing w:after="2" w:line="280" w:lineRule="auto"/>
              <w:ind w:left="10" w:hanging="10"/>
              <w:rPr>
                <w:rFonts w:eastAsia="Arial" w:cs="Arial"/>
                <w:color w:val="000000"/>
                <w:sz w:val="22"/>
                <w:szCs w:val="22"/>
                <w:lang w:val="en-GB"/>
              </w:rPr>
            </w:pPr>
          </w:p>
          <w:p w14:paraId="426A6A2A" w14:textId="77777777" w:rsidR="00AF2369" w:rsidRPr="00AF2369" w:rsidRDefault="00AF2369" w:rsidP="00AF2369">
            <w:pPr>
              <w:spacing w:after="2" w:line="280" w:lineRule="auto"/>
              <w:ind w:left="10" w:hanging="10"/>
              <w:rPr>
                <w:rFonts w:eastAsia="Arial" w:cs="Arial"/>
                <w:color w:val="000000"/>
                <w:sz w:val="22"/>
                <w:szCs w:val="22"/>
                <w:lang w:val="en-GB"/>
              </w:rPr>
            </w:pPr>
          </w:p>
          <w:p w14:paraId="0777B4E3" w14:textId="77777777" w:rsidR="00AF2369" w:rsidRPr="00AF2369" w:rsidRDefault="00AF2369" w:rsidP="00AF2369">
            <w:pPr>
              <w:spacing w:after="2" w:line="280" w:lineRule="auto"/>
              <w:ind w:left="10" w:hanging="10"/>
              <w:rPr>
                <w:rFonts w:eastAsia="Arial" w:cs="Arial"/>
                <w:color w:val="000000"/>
                <w:sz w:val="22"/>
                <w:szCs w:val="22"/>
                <w:lang w:val="en-GB"/>
              </w:rPr>
            </w:pPr>
          </w:p>
          <w:p w14:paraId="166323F6" w14:textId="77777777" w:rsidR="00AF2369" w:rsidRPr="00AF2369" w:rsidRDefault="00AF2369" w:rsidP="00AF2369">
            <w:pPr>
              <w:spacing w:after="2" w:line="280" w:lineRule="auto"/>
              <w:ind w:left="10" w:hanging="10"/>
              <w:rPr>
                <w:rFonts w:eastAsia="Arial" w:cs="Arial"/>
                <w:color w:val="000000"/>
                <w:sz w:val="22"/>
                <w:szCs w:val="22"/>
                <w:lang w:val="en-GB"/>
              </w:rPr>
            </w:pPr>
          </w:p>
          <w:p w14:paraId="74675062" w14:textId="77777777" w:rsidR="00AF2369" w:rsidRPr="00AF2369" w:rsidRDefault="00AF2369" w:rsidP="00AF2369">
            <w:pPr>
              <w:spacing w:after="2" w:line="280" w:lineRule="auto"/>
              <w:ind w:left="10" w:hanging="10"/>
              <w:rPr>
                <w:rFonts w:eastAsia="Arial" w:cs="Arial"/>
                <w:color w:val="000000"/>
                <w:sz w:val="22"/>
                <w:szCs w:val="22"/>
                <w:lang w:val="en-GB"/>
              </w:rPr>
            </w:pPr>
          </w:p>
          <w:p w14:paraId="3A83AC6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879950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B5619F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512DC61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6415E34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36BE1DF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94F6D2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43138838"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Start</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5F5DB75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E987FC3" w14:textId="77777777" w:rsidTr="007261F3">
        <w:trPr>
          <w:trHeight w:hRule="exact" w:val="144"/>
        </w:trPr>
        <w:tc>
          <w:tcPr>
            <w:tcW w:w="2468" w:type="dxa"/>
            <w:vAlign w:val="bottom"/>
          </w:tcPr>
          <w:p w14:paraId="671A73B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7CD6F0F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5CE68B9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3852C1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76F956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66CFFA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D23B300"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B6A2A5E"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Number</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pacing w:val="1"/>
                <w:sz w:val="22"/>
                <w:szCs w:val="22"/>
                <w:lang w:val="en-GB"/>
              </w:rPr>
              <w:t>h</w:t>
            </w:r>
            <w:r w:rsidRPr="00AF2369">
              <w:rPr>
                <w:rFonts w:eastAsia="Arial" w:cs="Arial"/>
                <w:color w:val="000000"/>
                <w:sz w:val="22"/>
                <w:szCs w:val="22"/>
                <w:lang w:val="en-GB"/>
              </w:rPr>
              <w:t>ours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education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each</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week:</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22E8196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2E3EDA" w14:textId="77777777" w:rsidTr="007261F3">
        <w:trPr>
          <w:trHeight w:hRule="exact" w:val="144"/>
        </w:trPr>
        <w:tc>
          <w:tcPr>
            <w:tcW w:w="2468" w:type="dxa"/>
            <w:vAlign w:val="bottom"/>
          </w:tcPr>
          <w:p w14:paraId="1D96E9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41841B0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040DF83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6F84E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1EF8474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5D3CB6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7A7D3DA"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1E2DF94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Review</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4C0E8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11BC55F" w14:textId="77777777" w:rsidTr="007261F3">
        <w:trPr>
          <w:trHeight w:hRule="exact" w:val="144"/>
        </w:trPr>
        <w:tc>
          <w:tcPr>
            <w:tcW w:w="2468" w:type="dxa"/>
            <w:vAlign w:val="bottom"/>
          </w:tcPr>
          <w:p w14:paraId="5C773AB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5148D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88D7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3698" w:type="dxa"/>
            <w:gridSpan w:val="4"/>
            <w:tcBorders>
              <w:top w:val="single" w:sz="4" w:space="0" w:color="auto"/>
            </w:tcBorders>
            <w:vAlign w:val="bottom"/>
          </w:tcPr>
          <w:p w14:paraId="7CC0878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2146B78"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16F8F1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Planned end</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FD0A345"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46B8AD9"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 xml:space="preserve"> </w:t>
      </w:r>
    </w:p>
    <w:p w14:paraId="1CBA7FC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p>
    <w:p w14:paraId="39C499B5"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b/>
          <w:color w:val="000000"/>
          <w:sz w:val="22"/>
          <w:szCs w:val="22"/>
          <w:lang w:val="en-GB" w:eastAsia="en-GB"/>
        </w:rPr>
        <w:t>Timetable</w:t>
      </w:r>
    </w:p>
    <w:p w14:paraId="4649993C"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2"/>
        <w:gridCol w:w="1804"/>
        <w:gridCol w:w="1802"/>
        <w:gridCol w:w="1803"/>
      </w:tblGrid>
      <w:tr w:rsidR="00AF2369" w:rsidRPr="00AF2369" w14:paraId="47580B06" w14:textId="77777777" w:rsidTr="00741C23">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0885C88"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Monday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276B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Tuesday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A0415D"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Wednesday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F8573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Thursday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35B47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Friday</w:t>
            </w:r>
          </w:p>
        </w:tc>
      </w:tr>
      <w:tr w:rsidR="00AF2369" w:rsidRPr="00AF2369" w14:paraId="79BC4490" w14:textId="77777777" w:rsidTr="00741C23">
        <w:trPr>
          <w:trHeight w:val="432"/>
        </w:trPr>
        <w:tc>
          <w:tcPr>
            <w:tcW w:w="1803" w:type="dxa"/>
            <w:tcBorders>
              <w:top w:val="single" w:sz="5" w:space="0" w:color="000000"/>
              <w:left w:val="single" w:sz="5" w:space="0" w:color="000000"/>
              <w:bottom w:val="single" w:sz="5" w:space="0" w:color="000000"/>
              <w:right w:val="single" w:sz="5" w:space="0" w:color="000000"/>
            </w:tcBorders>
          </w:tcPr>
          <w:p w14:paraId="17ABB2F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30FD295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7B26A066"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13E46E0E"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3D5ED272"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r>
      <w:tr w:rsidR="00AF2369" w:rsidRPr="00AF2369" w14:paraId="68E9F379" w14:textId="77777777" w:rsidTr="00741C23">
        <w:tc>
          <w:tcPr>
            <w:tcW w:w="9017" w:type="dxa"/>
            <w:gridSpan w:val="5"/>
            <w:tcBorders>
              <w:top w:val="single" w:sz="5" w:space="0" w:color="000000"/>
              <w:left w:val="single" w:sz="5" w:space="0" w:color="000000"/>
              <w:right w:val="single" w:sz="5" w:space="0" w:color="000000"/>
            </w:tcBorders>
          </w:tcPr>
          <w:p w14:paraId="469F50C2"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Objectives</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of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the</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timetab</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e/interventions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suppo</w:t>
            </w:r>
            <w:r w:rsidRPr="00AF2369">
              <w:rPr>
                <w:rFonts w:eastAsia="Arial" w:cs="Arial"/>
                <w:color w:val="000000"/>
                <w:spacing w:val="-2"/>
                <w:sz w:val="22"/>
                <w:szCs w:val="22"/>
                <w:lang w:val="en-GB" w:eastAsia="en-GB"/>
              </w:rPr>
              <w:t>r</w:t>
            </w:r>
            <w:r w:rsidRPr="00AF2369">
              <w:rPr>
                <w:rFonts w:eastAsia="Arial" w:cs="Arial"/>
                <w:color w:val="000000"/>
                <w:sz w:val="22"/>
                <w:szCs w:val="22"/>
                <w:lang w:val="en-GB" w:eastAsia="en-GB"/>
              </w:rPr>
              <w:t xml:space="preserve">t: </w:t>
            </w:r>
          </w:p>
        </w:tc>
      </w:tr>
      <w:tr w:rsidR="00AF2369" w:rsidRPr="00AF2369" w14:paraId="75CDA65F"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2E505B"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85F7E3C"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6D747954"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A78BBBD"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7A7ADE" w14:textId="77777777" w:rsidR="00AF2369" w:rsidRPr="00AF2369" w:rsidRDefault="00AF2369" w:rsidP="00AF2369">
            <w:pPr>
              <w:widowControl w:val="0"/>
              <w:rPr>
                <w:rFonts w:eastAsia="Arial" w:cs="Arial"/>
                <w:color w:val="000000"/>
                <w:sz w:val="22"/>
                <w:szCs w:val="22"/>
                <w:lang w:val="en-GB" w:eastAsia="en-GB"/>
              </w:rPr>
            </w:pPr>
            <w:r w:rsidRPr="00AF2369">
              <w:rPr>
                <w:rFonts w:eastAsia="Arial" w:cs="Arial"/>
                <w:color w:val="000000"/>
                <w:sz w:val="22"/>
                <w:szCs w:val="22"/>
                <w:lang w:val="en-GB" w:eastAsia="en-GB"/>
              </w:rPr>
              <w:t>Plans for re-integration</w:t>
            </w:r>
          </w:p>
          <w:p w14:paraId="5FC883E4" w14:textId="77777777" w:rsidR="00AF2369" w:rsidRPr="00AF2369" w:rsidRDefault="00AF2369" w:rsidP="00AF2369">
            <w:pPr>
              <w:widowControl w:val="0"/>
              <w:numPr>
                <w:ilvl w:val="0"/>
                <w:numId w:val="33"/>
              </w:numPr>
              <w:spacing w:after="2" w:line="280" w:lineRule="auto"/>
              <w:contextualSpacing/>
              <w:rPr>
                <w:rFonts w:asciiTheme="minorHAnsi" w:eastAsiaTheme="minorHAnsi" w:hAnsiTheme="minorHAnsi" w:cstheme="minorBidi"/>
                <w:sz w:val="22"/>
                <w:szCs w:val="22"/>
                <w:lang w:val="en-GB"/>
              </w:rPr>
            </w:pPr>
          </w:p>
        </w:tc>
      </w:tr>
      <w:tr w:rsidR="00AF2369" w:rsidRPr="00AF2369" w14:paraId="12C20E58" w14:textId="77777777" w:rsidTr="00741C23">
        <w:tc>
          <w:tcPr>
            <w:tcW w:w="9017" w:type="dxa"/>
            <w:gridSpan w:val="5"/>
            <w:tcBorders>
              <w:top w:val="single" w:sz="6" w:space="0" w:color="000000"/>
              <w:left w:val="single" w:sz="5" w:space="0" w:color="000000"/>
              <w:right w:val="single" w:sz="5" w:space="0" w:color="000000"/>
            </w:tcBorders>
          </w:tcPr>
          <w:p w14:paraId="74C70970"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Any</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other</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comments</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re</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ating</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this</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timetable:</w:t>
            </w:r>
          </w:p>
        </w:tc>
      </w:tr>
      <w:tr w:rsidR="00AF2369" w:rsidRPr="00AF2369" w14:paraId="3B38241B"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39ACF4CD"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bl>
    <w:p w14:paraId="73CDEC28" w14:textId="77777777" w:rsidR="00AF2369" w:rsidRPr="00AF2369" w:rsidRDefault="00AF2369" w:rsidP="00AF2369">
      <w:pPr>
        <w:spacing w:after="2" w:line="280" w:lineRule="auto"/>
        <w:rPr>
          <w:rFonts w:eastAsia="Arial" w:cs="Arial"/>
          <w:color w:val="000000"/>
          <w:sz w:val="22"/>
          <w:szCs w:val="22"/>
          <w:lang w:val="en-GB" w:eastAsia="en-GB"/>
        </w:rPr>
      </w:pPr>
    </w:p>
    <w:p w14:paraId="3DE9BE41"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I</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understand</w:t>
      </w:r>
      <w:r w:rsidRPr="00AF2369">
        <w:rPr>
          <w:rFonts w:eastAsia="Arial" w:cs="Arial"/>
          <w:color w:val="000000"/>
          <w:spacing w:val="-6"/>
          <w:sz w:val="22"/>
          <w:szCs w:val="22"/>
          <w:lang w:val="en-GB" w:eastAsia="en-GB"/>
        </w:rPr>
        <w:t xml:space="preserve"> </w:t>
      </w:r>
      <w:r w:rsidRPr="00AF2369">
        <w:rPr>
          <w:rFonts w:eastAsia="Arial" w:cs="Arial"/>
          <w:color w:val="000000"/>
          <w:sz w:val="22"/>
          <w:szCs w:val="22"/>
          <w:lang w:val="en-GB" w:eastAsia="en-GB"/>
        </w:rPr>
        <w:t>my</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child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has</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been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placed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on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4"/>
          <w:sz w:val="22"/>
          <w:szCs w:val="22"/>
          <w:lang w:val="en-GB" w:eastAsia="en-GB"/>
        </w:rPr>
        <w:t xml:space="preserve"> </w:t>
      </w:r>
      <w:r w:rsidRPr="00AF2369">
        <w:rPr>
          <w:rFonts w:eastAsia="Arial" w:cs="Arial"/>
          <w:color w:val="000000"/>
          <w:sz w:val="22"/>
          <w:szCs w:val="22"/>
          <w:lang w:val="en-GB" w:eastAsia="en-GB"/>
        </w:rPr>
        <w:t>par</w:t>
      </w:r>
      <w:r w:rsidRPr="00AF2369">
        <w:rPr>
          <w:rFonts w:eastAsia="Arial" w:cs="Arial"/>
          <w:color w:val="000000"/>
          <w:spacing w:val="-1"/>
          <w:sz w:val="22"/>
          <w:szCs w:val="22"/>
          <w:lang w:val="en-GB" w:eastAsia="en-GB"/>
        </w:rPr>
        <w:t>t</w:t>
      </w:r>
      <w:r w:rsidRPr="00AF2369">
        <w:rPr>
          <w:rFonts w:eastAsia="Arial" w:cs="Arial"/>
          <w:color w:val="000000"/>
          <w:sz w:val="22"/>
          <w:szCs w:val="22"/>
          <w:lang w:val="en-GB" w:eastAsia="en-GB"/>
        </w:rPr>
        <w:t>-time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timet</w:t>
      </w:r>
      <w:r w:rsidRPr="00AF2369">
        <w:rPr>
          <w:rFonts w:eastAsia="Arial" w:cs="Arial"/>
          <w:color w:val="000000"/>
          <w:spacing w:val="1"/>
          <w:sz w:val="22"/>
          <w:szCs w:val="22"/>
          <w:lang w:val="en-GB" w:eastAsia="en-GB"/>
        </w:rPr>
        <w:t>a</w:t>
      </w:r>
      <w:r w:rsidRPr="00AF2369">
        <w:rPr>
          <w:rFonts w:eastAsia="Arial" w:cs="Arial"/>
          <w:color w:val="000000"/>
          <w:sz w:val="22"/>
          <w:szCs w:val="22"/>
          <w:lang w:val="en-GB" w:eastAsia="en-GB"/>
        </w:rPr>
        <w:t>ble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for</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limited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period.</w:t>
      </w:r>
    </w:p>
    <w:p w14:paraId="4B34AA0A"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E6C271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I</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have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discussed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matter</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ful</w:t>
      </w:r>
      <w:r w:rsidRPr="00AF2369">
        <w:rPr>
          <w:rFonts w:eastAsia="Arial" w:cs="Arial"/>
          <w:b/>
          <w:color w:val="000000"/>
          <w:spacing w:val="1"/>
          <w:sz w:val="22"/>
          <w:szCs w:val="22"/>
          <w:lang w:val="en-GB" w:eastAsia="en-GB"/>
        </w:rPr>
        <w:t>l</w:t>
      </w:r>
      <w:r w:rsidRPr="00AF2369">
        <w:rPr>
          <w:rFonts w:eastAsia="Arial" w:cs="Arial"/>
          <w:b/>
          <w:color w:val="000000"/>
          <w:sz w:val="22"/>
          <w:szCs w:val="22"/>
          <w:lang w:val="en-GB" w:eastAsia="en-GB"/>
        </w:rPr>
        <w:t>y</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with</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and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agree,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during</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w w:val="99"/>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3"/>
          <w:sz w:val="22"/>
          <w:szCs w:val="22"/>
          <w:lang w:val="en-GB" w:eastAsia="en-GB"/>
        </w:rPr>
        <w:t xml:space="preserve"> </w:t>
      </w:r>
      <w:r w:rsidRPr="00AF2369">
        <w:rPr>
          <w:rFonts w:eastAsia="Arial" w:cs="Arial"/>
          <w:b/>
          <w:color w:val="000000"/>
          <w:sz w:val="22"/>
          <w:szCs w:val="22"/>
          <w:lang w:val="en-GB" w:eastAsia="en-GB"/>
        </w:rPr>
        <w:t>to:</w:t>
      </w:r>
    </w:p>
    <w:p w14:paraId="56244E9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49E790E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Take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urs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attending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school.</w:t>
      </w:r>
    </w:p>
    <w:p w14:paraId="53AFDC64"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supervision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w:t>
      </w:r>
      <w:r w:rsidRPr="00AF2369">
        <w:rPr>
          <w:rFonts w:asciiTheme="minorHAnsi" w:eastAsiaTheme="minorHAnsi" w:hAnsiTheme="minorHAnsi" w:cstheme="minorBidi"/>
          <w:spacing w:val="-1"/>
          <w:sz w:val="22"/>
          <w:szCs w:val="22"/>
          <w:lang w:val="en-GB"/>
        </w:rPr>
        <w:t>n</w:t>
      </w:r>
      <w:r w:rsidRPr="00AF2369">
        <w:rPr>
          <w:rFonts w:asciiTheme="minorHAnsi" w:eastAsiaTheme="minorHAnsi" w:hAnsiTheme="minorHAnsi" w:cstheme="minorBidi"/>
          <w:sz w:val="22"/>
          <w:szCs w:val="22"/>
          <w:lang w:val="en-GB"/>
        </w:rPr>
        <w:t>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those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hou</w:t>
      </w:r>
      <w:r w:rsidRPr="00AF2369">
        <w:rPr>
          <w:rFonts w:asciiTheme="minorHAnsi" w:eastAsiaTheme="minorHAnsi" w:hAnsiTheme="minorHAnsi" w:cstheme="minorBidi"/>
          <w:spacing w:val="-2"/>
          <w:sz w:val="22"/>
          <w:szCs w:val="22"/>
          <w:lang w:val="en-GB"/>
        </w:rPr>
        <w:t>r</w:t>
      </w:r>
      <w:r w:rsidRPr="00AF2369">
        <w:rPr>
          <w:rFonts w:asciiTheme="minorHAnsi" w:eastAsiaTheme="minorHAnsi" w:hAnsiTheme="minorHAnsi" w:cstheme="minorBidi"/>
          <w:sz w:val="22"/>
          <w:szCs w:val="22"/>
          <w:lang w:val="en-GB"/>
        </w:rPr>
        <w:t>s.</w:t>
      </w:r>
    </w:p>
    <w:p w14:paraId="1CA6D1A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regular communication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pacing w:val="-1"/>
          <w:sz w:val="22"/>
          <w:szCs w:val="22"/>
          <w:lang w:val="en-GB"/>
        </w:rPr>
        <w:t>b</w:t>
      </w:r>
      <w:r w:rsidRPr="00AF2369">
        <w:rPr>
          <w:rFonts w:asciiTheme="minorHAnsi" w:eastAsiaTheme="minorHAnsi" w:hAnsiTheme="minorHAnsi" w:cstheme="minorBidi"/>
          <w:sz w:val="22"/>
          <w:szCs w:val="22"/>
          <w:lang w:val="en-GB"/>
        </w:rPr>
        <w:t>etween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w:t>
      </w:r>
      <w:r w:rsidRPr="00AF2369">
        <w:rPr>
          <w:rFonts w:asciiTheme="minorHAnsi" w:eastAsiaTheme="minorHAnsi" w:hAnsiTheme="minorHAnsi" w:cstheme="minorBidi"/>
          <w:spacing w:val="-1"/>
          <w:sz w:val="22"/>
          <w:szCs w:val="22"/>
          <w:lang w:val="en-GB"/>
        </w:rPr>
        <w:t>h</w:t>
      </w:r>
      <w:r w:rsidRPr="00AF2369">
        <w:rPr>
          <w:rFonts w:asciiTheme="minorHAnsi" w:eastAsiaTheme="minorHAnsi" w:hAnsiTheme="minorHAnsi" w:cstheme="minorBidi"/>
          <w:sz w:val="22"/>
          <w:szCs w:val="22"/>
          <w:lang w:val="en-GB"/>
        </w:rPr>
        <w:t>ool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marking</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guid</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nce.</w:t>
      </w:r>
    </w:p>
    <w:p w14:paraId="46C6C286"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lastRenderedPageBreak/>
        <w:t>Take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health</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safety</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are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in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sch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ol.</w:t>
      </w:r>
    </w:p>
    <w:p w14:paraId="52215F01"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0FCFF99F" w14:textId="77777777" w:rsidTr="00741C23">
        <w:trPr>
          <w:trHeight w:val="576"/>
        </w:trPr>
        <w:tc>
          <w:tcPr>
            <w:tcW w:w="1890" w:type="dxa"/>
            <w:vAlign w:val="bottom"/>
          </w:tcPr>
          <w:p w14:paraId="6546786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B86462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(Parent/Carer)</w:t>
            </w:r>
          </w:p>
        </w:tc>
        <w:tc>
          <w:tcPr>
            <w:tcW w:w="4590" w:type="dxa"/>
            <w:tcBorders>
              <w:bottom w:val="dashed" w:sz="4" w:space="0" w:color="auto"/>
            </w:tcBorders>
            <w:vAlign w:val="bottom"/>
          </w:tcPr>
          <w:p w14:paraId="493F647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FFD4E6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53B63304"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A8021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214F088A" w14:textId="77777777" w:rsidR="006D3678" w:rsidRDefault="006D3678" w:rsidP="00AF2369">
      <w:pPr>
        <w:spacing w:after="2" w:line="280" w:lineRule="auto"/>
        <w:ind w:left="10" w:hanging="10"/>
        <w:rPr>
          <w:rFonts w:eastAsia="Arial" w:cs="Arial"/>
          <w:b/>
          <w:color w:val="000000"/>
          <w:sz w:val="22"/>
          <w:szCs w:val="22"/>
          <w:lang w:val="en-GB" w:eastAsia="en-GB"/>
        </w:rPr>
      </w:pPr>
    </w:p>
    <w:p w14:paraId="43DD8FA0" w14:textId="77777777" w:rsidR="007261F3" w:rsidRDefault="007261F3" w:rsidP="00AF2369">
      <w:pPr>
        <w:spacing w:after="2" w:line="280" w:lineRule="auto"/>
        <w:ind w:left="10" w:hanging="10"/>
        <w:rPr>
          <w:rFonts w:eastAsia="Arial" w:cs="Arial"/>
          <w:b/>
          <w:color w:val="000000"/>
          <w:sz w:val="22"/>
          <w:szCs w:val="22"/>
          <w:lang w:val="en-GB" w:eastAsia="en-GB"/>
        </w:rPr>
      </w:pPr>
    </w:p>
    <w:p w14:paraId="7D38AEB5" w14:textId="77777777" w:rsidR="007261F3" w:rsidRDefault="007261F3" w:rsidP="00AF2369">
      <w:pPr>
        <w:spacing w:after="2" w:line="280" w:lineRule="auto"/>
        <w:ind w:left="10" w:hanging="10"/>
        <w:rPr>
          <w:rFonts w:eastAsia="Arial" w:cs="Arial"/>
          <w:b/>
          <w:color w:val="000000"/>
          <w:sz w:val="22"/>
          <w:szCs w:val="22"/>
          <w:lang w:val="en-GB" w:eastAsia="en-GB"/>
        </w:rPr>
      </w:pPr>
    </w:p>
    <w:p w14:paraId="2064B7BF" w14:textId="25DBD2F4"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During</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7"/>
          <w:sz w:val="22"/>
          <w:szCs w:val="22"/>
          <w:lang w:val="en-GB" w:eastAsia="en-GB"/>
        </w:rPr>
        <w:t xml:space="preserve"> </w:t>
      </w:r>
      <w:r w:rsidRPr="00AF2369">
        <w:rPr>
          <w:rFonts w:eastAsia="Arial" w:cs="Arial"/>
          <w:b/>
          <w:color w:val="000000"/>
          <w:spacing w:val="2"/>
          <w:sz w:val="22"/>
          <w:szCs w:val="22"/>
          <w:lang w:val="en-GB" w:eastAsia="en-GB"/>
        </w:rPr>
        <w:t>w</w:t>
      </w:r>
      <w:r w:rsidRPr="00AF2369">
        <w:rPr>
          <w:rFonts w:eastAsia="Arial" w:cs="Arial"/>
          <w:b/>
          <w:color w:val="000000"/>
          <w:spacing w:val="-1"/>
          <w:sz w:val="22"/>
          <w:szCs w:val="22"/>
          <w:lang w:val="en-GB" w:eastAsia="en-GB"/>
        </w:rPr>
        <w:t>i</w:t>
      </w:r>
      <w:r w:rsidRPr="00AF2369">
        <w:rPr>
          <w:rFonts w:eastAsia="Arial" w:cs="Arial"/>
          <w:b/>
          <w:color w:val="000000"/>
          <w:sz w:val="22"/>
          <w:szCs w:val="22"/>
          <w:lang w:val="en-GB" w:eastAsia="en-GB"/>
        </w:rPr>
        <w:t>ll:</w:t>
      </w:r>
    </w:p>
    <w:p w14:paraId="52E9E53D"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720C409B"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Monitor</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effectiveness</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par</w:t>
      </w:r>
      <w:r w:rsidRPr="00AF2369">
        <w:rPr>
          <w:rFonts w:asciiTheme="minorHAnsi" w:eastAsiaTheme="minorHAnsi" w:hAnsiTheme="minorHAnsi" w:cstheme="minorBidi"/>
          <w:spacing w:val="-1"/>
          <w:sz w:val="22"/>
          <w:szCs w:val="22"/>
          <w:lang w:val="en-GB"/>
        </w:rPr>
        <w:t>t</w:t>
      </w:r>
      <w:r w:rsidRPr="00AF2369">
        <w:rPr>
          <w:rFonts w:asciiTheme="minorHAnsi" w:eastAsiaTheme="minorHAnsi" w:hAnsiTheme="minorHAnsi" w:cstheme="minorBidi"/>
          <w:sz w:val="22"/>
          <w:szCs w:val="22"/>
          <w:lang w:val="en-GB"/>
        </w:rPr>
        <w:t>-time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timet</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ble.</w:t>
      </w:r>
    </w:p>
    <w:p w14:paraId="5B176647"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Hold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review</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agreed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date.</w:t>
      </w:r>
    </w:p>
    <w:p w14:paraId="2BBBA842"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Provide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whilst</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mark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all</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completed.</w:t>
      </w:r>
    </w:p>
    <w:p w14:paraId="5932A61F"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14CDA853" w14:textId="77777777" w:rsidTr="00741C23">
        <w:trPr>
          <w:trHeight w:val="576"/>
        </w:trPr>
        <w:tc>
          <w:tcPr>
            <w:tcW w:w="1890" w:type="dxa"/>
            <w:vAlign w:val="bottom"/>
          </w:tcPr>
          <w:p w14:paraId="071BCB4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053333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4590" w:type="dxa"/>
            <w:tcBorders>
              <w:bottom w:val="dashed" w:sz="4" w:space="0" w:color="auto"/>
            </w:tcBorders>
            <w:vAlign w:val="bottom"/>
          </w:tcPr>
          <w:p w14:paraId="22E0DAE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273B083E"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EB80612"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0BF2C14"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10AD063"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Other</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signatures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(if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required):</w:t>
      </w:r>
    </w:p>
    <w:p w14:paraId="06E926A2" w14:textId="77777777" w:rsidR="00AF2369" w:rsidRPr="00AF2369" w:rsidRDefault="00AF2369" w:rsidP="00AF2369">
      <w:pPr>
        <w:spacing w:after="2" w:line="280" w:lineRule="auto"/>
        <w:ind w:left="10" w:hanging="10"/>
        <w:rPr>
          <w:rFonts w:eastAsia="Arial" w:cs="Arial"/>
          <w:color w:val="00000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880"/>
        <w:gridCol w:w="3600"/>
        <w:gridCol w:w="810"/>
        <w:gridCol w:w="1729"/>
      </w:tblGrid>
      <w:tr w:rsidR="00AF2369" w:rsidRPr="00AF2369" w14:paraId="33F37E27" w14:textId="77777777" w:rsidTr="00741C23">
        <w:trPr>
          <w:trHeight w:val="432"/>
        </w:trPr>
        <w:tc>
          <w:tcPr>
            <w:tcW w:w="2880" w:type="dxa"/>
            <w:vAlign w:val="bottom"/>
          </w:tcPr>
          <w:p w14:paraId="397BBEF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SEN</w:t>
            </w:r>
            <w:r w:rsidRPr="00AF2369">
              <w:rPr>
                <w:rFonts w:eastAsia="Arial" w:cs="Arial"/>
                <w:color w:val="000000"/>
                <w:spacing w:val="-35"/>
                <w:sz w:val="22"/>
                <w:szCs w:val="22"/>
                <w:lang w:val="en-GB"/>
              </w:rPr>
              <w:t xml:space="preserve"> </w:t>
            </w:r>
            <w:r w:rsidRPr="00AF2369">
              <w:rPr>
                <w:rFonts w:eastAsia="Arial" w:cs="Arial"/>
                <w:color w:val="000000"/>
                <w:sz w:val="22"/>
                <w:szCs w:val="22"/>
                <w:lang w:val="en-GB"/>
              </w:rPr>
              <w:t xml:space="preserve">Caseworker  </w:t>
            </w:r>
          </w:p>
        </w:tc>
        <w:tc>
          <w:tcPr>
            <w:tcW w:w="3600" w:type="dxa"/>
            <w:tcBorders>
              <w:bottom w:val="dashed" w:sz="4" w:space="0" w:color="auto"/>
            </w:tcBorders>
            <w:vAlign w:val="bottom"/>
          </w:tcPr>
          <w:p w14:paraId="5B59C05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D35267F"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B129BE6"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ACA2E44" w14:textId="77777777" w:rsidTr="00741C23">
        <w:trPr>
          <w:trHeight w:val="432"/>
        </w:trPr>
        <w:tc>
          <w:tcPr>
            <w:tcW w:w="2880" w:type="dxa"/>
            <w:vAlign w:val="bottom"/>
          </w:tcPr>
          <w:p w14:paraId="1F3B6F7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Social</w:t>
            </w:r>
            <w:r w:rsidRPr="00AF2369">
              <w:rPr>
                <w:rFonts w:eastAsia="Arial" w:cs="Arial"/>
                <w:color w:val="000000"/>
                <w:spacing w:val="-36"/>
                <w:sz w:val="22"/>
                <w:szCs w:val="22"/>
                <w:lang w:val="en-GB"/>
              </w:rPr>
              <w:t xml:space="preserve"> </w:t>
            </w:r>
            <w:r w:rsidRPr="00AF2369">
              <w:rPr>
                <w:rFonts w:eastAsia="Arial" w:cs="Arial"/>
                <w:color w:val="000000"/>
                <w:sz w:val="22"/>
                <w:szCs w:val="22"/>
                <w:lang w:val="en-GB"/>
              </w:rPr>
              <w:t xml:space="preserve">Worker  </w:t>
            </w:r>
          </w:p>
        </w:tc>
        <w:tc>
          <w:tcPr>
            <w:tcW w:w="3600" w:type="dxa"/>
            <w:tcBorders>
              <w:top w:val="dashed" w:sz="4" w:space="0" w:color="auto"/>
              <w:bottom w:val="dashed" w:sz="4" w:space="0" w:color="auto"/>
            </w:tcBorders>
            <w:vAlign w:val="bottom"/>
          </w:tcPr>
          <w:p w14:paraId="4630052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B4218E9"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71C26C8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BEE6D3" w14:textId="77777777" w:rsidTr="00741C23">
        <w:trPr>
          <w:trHeight w:val="432"/>
        </w:trPr>
        <w:tc>
          <w:tcPr>
            <w:tcW w:w="2880" w:type="dxa"/>
            <w:vAlign w:val="bottom"/>
          </w:tcPr>
          <w:p w14:paraId="495DBB9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Virtual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 xml:space="preserve">Rep  </w:t>
            </w:r>
          </w:p>
        </w:tc>
        <w:tc>
          <w:tcPr>
            <w:tcW w:w="3600" w:type="dxa"/>
            <w:tcBorders>
              <w:top w:val="dashed" w:sz="4" w:space="0" w:color="auto"/>
              <w:bottom w:val="dashed" w:sz="4" w:space="0" w:color="auto"/>
            </w:tcBorders>
            <w:vAlign w:val="bottom"/>
          </w:tcPr>
          <w:p w14:paraId="2BF2AE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8250C3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052E8E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DC62940" w14:textId="77777777" w:rsidTr="00741C23">
        <w:trPr>
          <w:trHeight w:val="432"/>
        </w:trPr>
        <w:tc>
          <w:tcPr>
            <w:tcW w:w="2880" w:type="dxa"/>
            <w:vAlign w:val="bottom"/>
          </w:tcPr>
          <w:p w14:paraId="21AA09D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w w:val="95"/>
                <w:sz w:val="22"/>
                <w:szCs w:val="22"/>
                <w:lang w:val="en-GB"/>
              </w:rPr>
              <w:t>Education Welfare Officer</w:t>
            </w:r>
          </w:p>
        </w:tc>
        <w:tc>
          <w:tcPr>
            <w:tcW w:w="3600" w:type="dxa"/>
            <w:tcBorders>
              <w:top w:val="dashed" w:sz="4" w:space="0" w:color="auto"/>
              <w:bottom w:val="dashed" w:sz="4" w:space="0" w:color="auto"/>
            </w:tcBorders>
            <w:vAlign w:val="bottom"/>
          </w:tcPr>
          <w:p w14:paraId="13493B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7B8148E1"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29D5E53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BF7443D" w14:textId="77777777" w:rsidTr="00741C23">
        <w:trPr>
          <w:trHeight w:val="432"/>
        </w:trPr>
        <w:tc>
          <w:tcPr>
            <w:tcW w:w="2880" w:type="dxa"/>
            <w:vAlign w:val="bottom"/>
          </w:tcPr>
          <w:p w14:paraId="06292251" w14:textId="77777777" w:rsidR="00AF2369" w:rsidRPr="00AF2369" w:rsidRDefault="00AF2369" w:rsidP="00AF2369">
            <w:pPr>
              <w:spacing w:after="2" w:line="280" w:lineRule="auto"/>
              <w:ind w:left="10" w:hanging="10"/>
              <w:rPr>
                <w:rFonts w:eastAsia="Arial" w:cs="Arial"/>
                <w:color w:val="000000"/>
                <w:w w:val="95"/>
                <w:sz w:val="22"/>
                <w:szCs w:val="22"/>
                <w:lang w:val="en-GB"/>
              </w:rPr>
            </w:pPr>
            <w:r w:rsidRPr="00AF2369">
              <w:rPr>
                <w:rFonts w:eastAsia="Arial" w:cs="Arial"/>
                <w:color w:val="000000"/>
                <w:sz w:val="22"/>
                <w:szCs w:val="22"/>
                <w:lang w:val="en-GB"/>
              </w:rPr>
              <w:t>YOT Officer</w:t>
            </w:r>
          </w:p>
        </w:tc>
        <w:tc>
          <w:tcPr>
            <w:tcW w:w="3600" w:type="dxa"/>
            <w:tcBorders>
              <w:top w:val="dashed" w:sz="4" w:space="0" w:color="auto"/>
              <w:bottom w:val="dashed" w:sz="4" w:space="0" w:color="auto"/>
            </w:tcBorders>
            <w:vAlign w:val="bottom"/>
          </w:tcPr>
          <w:p w14:paraId="73163B6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6F14D7C"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2366616"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01C7BB"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758162B" w14:textId="77777777" w:rsidR="00AF2369" w:rsidRPr="006D3678"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This form sh</w:t>
      </w:r>
      <w:r w:rsidRPr="006D3678">
        <w:rPr>
          <w:rFonts w:asciiTheme="minorBidi" w:eastAsiaTheme="majorEastAsia" w:hAnsiTheme="minorBidi" w:cstheme="minorBidi"/>
          <w:spacing w:val="-2"/>
          <w:sz w:val="26"/>
          <w:szCs w:val="26"/>
          <w:lang w:val="en-GB" w:eastAsia="en-GB"/>
        </w:rPr>
        <w:t>o</w:t>
      </w:r>
      <w:r w:rsidRPr="006D3678">
        <w:rPr>
          <w:rFonts w:asciiTheme="minorBidi" w:eastAsiaTheme="majorEastAsia" w:hAnsiTheme="minorBidi" w:cstheme="minorBidi"/>
          <w:sz w:val="26"/>
          <w:szCs w:val="26"/>
          <w:lang w:val="en-GB" w:eastAsia="en-GB"/>
        </w:rPr>
        <w:t>uld be r</w:t>
      </w:r>
      <w:r w:rsidRPr="006D3678">
        <w:rPr>
          <w:rFonts w:asciiTheme="minorBidi" w:eastAsiaTheme="majorEastAsia" w:hAnsiTheme="minorBidi" w:cstheme="minorBidi"/>
          <w:spacing w:val="-3"/>
          <w:sz w:val="26"/>
          <w:szCs w:val="26"/>
          <w:lang w:val="en-GB" w:eastAsia="en-GB"/>
        </w:rPr>
        <w:t>e</w:t>
      </w:r>
      <w:r w:rsidRPr="006D3678">
        <w:rPr>
          <w:rFonts w:asciiTheme="minorBidi" w:eastAsiaTheme="majorEastAsia" w:hAnsiTheme="minorBidi" w:cstheme="minorBidi"/>
          <w:sz w:val="26"/>
          <w:szCs w:val="26"/>
          <w:lang w:val="en-GB" w:eastAsia="en-GB"/>
        </w:rPr>
        <w:t>t</w:t>
      </w:r>
      <w:r w:rsidRPr="006D3678">
        <w:rPr>
          <w:rFonts w:asciiTheme="minorBidi" w:eastAsiaTheme="majorEastAsia" w:hAnsiTheme="minorBidi" w:cstheme="minorBidi"/>
          <w:spacing w:val="-2"/>
          <w:sz w:val="26"/>
          <w:szCs w:val="26"/>
          <w:lang w:val="en-GB" w:eastAsia="en-GB"/>
        </w:rPr>
        <w:t>a</w:t>
      </w:r>
      <w:r w:rsidRPr="006D3678">
        <w:rPr>
          <w:rFonts w:asciiTheme="minorBidi" w:eastAsiaTheme="majorEastAsia" w:hAnsiTheme="minorBidi" w:cstheme="minorBidi"/>
          <w:sz w:val="26"/>
          <w:szCs w:val="26"/>
          <w:lang w:val="en-GB" w:eastAsia="en-GB"/>
        </w:rPr>
        <w:t xml:space="preserve">ined </w:t>
      </w:r>
      <w:r w:rsidRPr="006D3678">
        <w:rPr>
          <w:rFonts w:asciiTheme="minorBidi" w:eastAsiaTheme="majorEastAsia" w:hAnsiTheme="minorBidi" w:cstheme="minorBidi"/>
          <w:spacing w:val="1"/>
          <w:sz w:val="26"/>
          <w:szCs w:val="26"/>
          <w:lang w:val="en-GB" w:eastAsia="en-GB"/>
        </w:rPr>
        <w:t>w</w:t>
      </w:r>
      <w:r w:rsidRPr="006D3678">
        <w:rPr>
          <w:rFonts w:asciiTheme="minorBidi" w:eastAsiaTheme="majorEastAsia" w:hAnsiTheme="minorBidi" w:cstheme="minorBidi"/>
          <w:sz w:val="26"/>
          <w:szCs w:val="26"/>
          <w:lang w:val="en-GB" w:eastAsia="en-GB"/>
        </w:rPr>
        <w:t>ith the pupil’s school records.</w:t>
      </w:r>
    </w:p>
    <w:p w14:paraId="4957432A" w14:textId="77777777" w:rsidR="00AF2369" w:rsidRPr="00AF2369"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Governors should be made aware of the number of pupils on a part-time timetable.</w:t>
      </w:r>
    </w:p>
    <w:p w14:paraId="33B89067" w14:textId="77777777" w:rsidR="00AF2369" w:rsidRPr="00AF2369" w:rsidRDefault="00AF2369" w:rsidP="00AF2369">
      <w:pPr>
        <w:spacing w:after="69" w:line="280" w:lineRule="auto"/>
        <w:rPr>
          <w:rFonts w:eastAsia="Arial" w:cs="Arial"/>
          <w:color w:val="000000"/>
          <w:sz w:val="22"/>
          <w:szCs w:val="22"/>
          <w:lang w:val="en-GB" w:eastAsia="en-GB"/>
        </w:rPr>
      </w:pPr>
      <w:r w:rsidRPr="009507FB">
        <w:rPr>
          <w:rFonts w:eastAsia="Arial" w:cs="Arial"/>
          <w:color w:val="000000"/>
          <w:sz w:val="22"/>
          <w:szCs w:val="22"/>
          <w:highlight w:val="yellow"/>
          <w:lang w:val="en-GB" w:eastAsia="en-GB"/>
        </w:rPr>
        <w:t>Please include the relevant information about the pupils on part-time tables on the termly data return to DDAT.</w:t>
      </w:r>
    </w:p>
    <w:tbl>
      <w:tblPr>
        <w:tblStyle w:val="TableGrid0"/>
        <w:tblW w:w="9185" w:type="dxa"/>
        <w:tblInd w:w="19" w:type="dxa"/>
        <w:tblCellMar>
          <w:left w:w="12" w:type="dxa"/>
          <w:right w:w="19" w:type="dxa"/>
        </w:tblCellMar>
        <w:tblLook w:val="04A0" w:firstRow="1" w:lastRow="0" w:firstColumn="1" w:lastColumn="0" w:noHBand="0" w:noVBand="1"/>
      </w:tblPr>
      <w:tblGrid>
        <w:gridCol w:w="9185"/>
      </w:tblGrid>
      <w:tr w:rsidR="00AF2369" w:rsidRPr="00AF2369" w14:paraId="3BE92A62" w14:textId="77777777" w:rsidTr="00EA5470">
        <w:trPr>
          <w:trHeight w:val="1569"/>
        </w:trPr>
        <w:tc>
          <w:tcPr>
            <w:tcW w:w="9185" w:type="dxa"/>
            <w:tcBorders>
              <w:top w:val="single" w:sz="8" w:space="0" w:color="000000"/>
              <w:left w:val="single" w:sz="8" w:space="0" w:color="000000"/>
              <w:bottom w:val="single" w:sz="8" w:space="0" w:color="000000"/>
              <w:right w:val="single" w:sz="8" w:space="0" w:color="000000"/>
            </w:tcBorders>
          </w:tcPr>
          <w:p w14:paraId="4A8899B5" w14:textId="77777777" w:rsidR="00AF2369" w:rsidRPr="00AF2369" w:rsidRDefault="00AF2369" w:rsidP="00AF2369">
            <w:pPr>
              <w:spacing w:after="2" w:line="280" w:lineRule="auto"/>
              <w:ind w:left="10" w:hanging="10"/>
              <w:rPr>
                <w:rFonts w:eastAsia="Arial" w:cs="Arial"/>
                <w:color w:val="000000"/>
                <w:sz w:val="18"/>
                <w:szCs w:val="22"/>
                <w:lang w:val="en-GB"/>
              </w:rPr>
            </w:pPr>
            <w:r w:rsidRPr="00AF2369">
              <w:rPr>
                <w:rFonts w:eastAsia="Arial" w:cs="Arial"/>
                <w:color w:val="000000"/>
                <w:sz w:val="18"/>
                <w:szCs w:val="22"/>
                <w:lang w:val="en-GB"/>
              </w:rPr>
              <w:t xml:space="preserve"> </w:t>
            </w:r>
          </w:p>
          <w:p w14:paraId="757D89DF" w14:textId="77777777" w:rsidR="00AF2369" w:rsidRPr="006D3678" w:rsidRDefault="00AF2369" w:rsidP="00AF2369">
            <w:pPr>
              <w:spacing w:after="2" w:line="280" w:lineRule="auto"/>
              <w:ind w:left="10" w:hanging="10"/>
              <w:rPr>
                <w:rFonts w:eastAsia="Arial" w:cs="Arial"/>
                <w:b/>
                <w:color w:val="000000"/>
                <w:sz w:val="18"/>
                <w:szCs w:val="22"/>
                <w:lang w:val="en-GB"/>
              </w:rPr>
            </w:pPr>
            <w:r w:rsidRPr="006D3678">
              <w:rPr>
                <w:rFonts w:eastAsia="Arial" w:cs="Arial"/>
                <w:b/>
                <w:color w:val="000000"/>
                <w:sz w:val="18"/>
                <w:szCs w:val="22"/>
                <w:lang w:val="en-GB"/>
              </w:rPr>
              <w:t xml:space="preserve">DFE ‘School Attendance August 2020 – </w:t>
            </w:r>
          </w:p>
          <w:p w14:paraId="6C1F1709" w14:textId="77777777" w:rsidR="00AF2369" w:rsidRPr="006D3678" w:rsidRDefault="00AF2369" w:rsidP="00AF2369">
            <w:pPr>
              <w:spacing w:after="2" w:line="280" w:lineRule="auto"/>
              <w:ind w:left="10" w:hanging="10"/>
              <w:rPr>
                <w:rFonts w:eastAsia="Arial" w:cs="Arial"/>
                <w:color w:val="000000"/>
                <w:lang w:val="en-GB"/>
              </w:rPr>
            </w:pPr>
            <w:r w:rsidRPr="006D3678">
              <w:rPr>
                <w:rFonts w:eastAsia="Arial" w:cs="Arial"/>
                <w:b/>
                <w:bCs/>
                <w:color w:val="000000"/>
                <w:lang w:val="en-GB"/>
              </w:rPr>
              <w:t>Can a school place a pupil on a part-time timetable?</w:t>
            </w:r>
            <w:r w:rsidRPr="006D3678">
              <w:rPr>
                <w:rFonts w:eastAsia="Arial" w:cs="Arial"/>
                <w:color w:val="000000"/>
                <w:lang w:val="en-GB"/>
              </w:rPr>
              <w:t xml:space="preserve"> </w:t>
            </w:r>
          </w:p>
          <w:p w14:paraId="7FC3AB2D" w14:textId="77777777" w:rsidR="00AF2369" w:rsidRPr="00AF2369" w:rsidRDefault="00AF2369" w:rsidP="00AF2369">
            <w:pPr>
              <w:spacing w:after="2" w:line="280" w:lineRule="auto"/>
              <w:ind w:left="10" w:hanging="10"/>
              <w:rPr>
                <w:rFonts w:eastAsia="Arial" w:cs="Arial"/>
                <w:color w:val="000000"/>
                <w:lang w:val="en-GB"/>
              </w:rPr>
            </w:pPr>
            <w:r w:rsidRPr="006D3678">
              <w:rPr>
                <w:rFonts w:eastAsia="Arial" w:cs="Arial"/>
                <w:color w:val="000000"/>
                <w:lang w:val="en-GB"/>
              </w:rPr>
              <w:t>As a rule, no. All pupils of compulsory school age are entitled to a full-time education. In very exceptional circumstances there may be a need for a temporary part-time timetable to meet a pupil’s individual needs. For example where a medical condition prevents a pupil from attending full-time education and a part-time timetable is considered as part of a re-integration package. A part-time timetable must not be treated as a long-term solution. Any pastoral support programme or other agreement must have a time limit by which point the pupil is expected to attend full-time or be provided with alternative provision. In agreeing to a part-time timetable a school has agreed to a pupil being absent from school for part of the week or day and therefore must record it as authorised absence.</w:t>
            </w:r>
          </w:p>
          <w:p w14:paraId="108AE7BE" w14:textId="77777777" w:rsidR="00AF2369" w:rsidRPr="00AF2369" w:rsidRDefault="00AF2369" w:rsidP="00AF2369">
            <w:pPr>
              <w:spacing w:after="2" w:line="280" w:lineRule="auto"/>
              <w:rPr>
                <w:rFonts w:eastAsia="Arial" w:cs="Arial"/>
                <w:color w:val="000000"/>
                <w:sz w:val="22"/>
                <w:szCs w:val="22"/>
                <w:lang w:val="en-GB"/>
              </w:rPr>
            </w:pPr>
          </w:p>
        </w:tc>
      </w:tr>
    </w:tbl>
    <w:p w14:paraId="7181D0E1" w14:textId="49B16DFC" w:rsidR="009F00E1" w:rsidRPr="009F00E1" w:rsidRDefault="00AF2369" w:rsidP="009F00E1">
      <w:pPr>
        <w:tabs>
          <w:tab w:val="center" w:pos="4380"/>
          <w:tab w:val="right" w:pos="8762"/>
        </w:tabs>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lastRenderedPageBreak/>
        <w:tab/>
        <w:t xml:space="preserve"> </w:t>
      </w:r>
      <w:r w:rsidRPr="00AF2369">
        <w:rPr>
          <w:rFonts w:eastAsia="Arial" w:cs="Arial"/>
          <w:color w:val="000000"/>
          <w:sz w:val="22"/>
          <w:szCs w:val="22"/>
          <w:lang w:val="en-GB" w:eastAsia="en-GB"/>
        </w:rPr>
        <w:tab/>
      </w:r>
      <w:bookmarkStart w:id="19" w:name="_Legal_framework_1"/>
      <w:bookmarkEnd w:id="19"/>
    </w:p>
    <w:p w14:paraId="0EE404E8" w14:textId="77777777" w:rsidR="009F00E1" w:rsidRDefault="009F00E1" w:rsidP="00896B24">
      <w:pPr>
        <w:jc w:val="center"/>
        <w:rPr>
          <w:rFonts w:cs="Arial"/>
          <w:b/>
          <w:bCs/>
          <w:sz w:val="28"/>
          <w:szCs w:val="28"/>
          <w:u w:val="single"/>
        </w:rPr>
      </w:pPr>
    </w:p>
    <w:p w14:paraId="0AEDA493" w14:textId="77777777" w:rsidR="009F00E1" w:rsidRDefault="009F00E1" w:rsidP="00896B24">
      <w:pPr>
        <w:jc w:val="center"/>
        <w:rPr>
          <w:rFonts w:cs="Arial"/>
          <w:b/>
          <w:bCs/>
          <w:sz w:val="28"/>
          <w:szCs w:val="28"/>
          <w:u w:val="single"/>
        </w:rPr>
      </w:pPr>
    </w:p>
    <w:p w14:paraId="020BF42A" w14:textId="77777777" w:rsidR="009F00E1" w:rsidRDefault="009F00E1" w:rsidP="00896B24">
      <w:pPr>
        <w:jc w:val="center"/>
        <w:rPr>
          <w:rFonts w:cs="Arial"/>
          <w:b/>
          <w:bCs/>
          <w:sz w:val="28"/>
          <w:szCs w:val="28"/>
          <w:u w:val="single"/>
        </w:rPr>
      </w:pPr>
    </w:p>
    <w:p w14:paraId="3B3BCFA3" w14:textId="77777777" w:rsidR="009F00E1" w:rsidRDefault="009F00E1" w:rsidP="00896B24">
      <w:pPr>
        <w:jc w:val="center"/>
        <w:rPr>
          <w:rFonts w:cs="Arial"/>
          <w:b/>
          <w:bCs/>
          <w:sz w:val="28"/>
          <w:szCs w:val="28"/>
          <w:u w:val="single"/>
        </w:rPr>
      </w:pPr>
    </w:p>
    <w:p w14:paraId="1C566C77" w14:textId="77777777" w:rsidR="009F00E1" w:rsidRDefault="009F00E1" w:rsidP="00896B24">
      <w:pPr>
        <w:jc w:val="center"/>
        <w:rPr>
          <w:rFonts w:cs="Arial"/>
          <w:b/>
          <w:bCs/>
          <w:sz w:val="28"/>
          <w:szCs w:val="28"/>
          <w:u w:val="single"/>
        </w:rPr>
      </w:pPr>
    </w:p>
    <w:p w14:paraId="21A112ED" w14:textId="77777777" w:rsidR="009F00E1" w:rsidRDefault="009F00E1" w:rsidP="00896B24">
      <w:pPr>
        <w:jc w:val="center"/>
        <w:rPr>
          <w:rFonts w:cs="Arial"/>
          <w:b/>
          <w:bCs/>
          <w:sz w:val="28"/>
          <w:szCs w:val="28"/>
          <w:u w:val="single"/>
        </w:rPr>
      </w:pPr>
    </w:p>
    <w:p w14:paraId="66243875" w14:textId="77777777" w:rsidR="009F00E1" w:rsidRDefault="009F00E1" w:rsidP="00896B24">
      <w:pPr>
        <w:jc w:val="center"/>
        <w:rPr>
          <w:rFonts w:cs="Arial"/>
          <w:b/>
          <w:bCs/>
          <w:sz w:val="28"/>
          <w:szCs w:val="28"/>
          <w:u w:val="single"/>
        </w:rPr>
      </w:pPr>
    </w:p>
    <w:p w14:paraId="36D54A78" w14:textId="64195A7A" w:rsidR="009F00E1" w:rsidRDefault="009F00E1" w:rsidP="009F00E1">
      <w:pPr>
        <w:jc w:val="center"/>
        <w:rPr>
          <w:rFonts w:cs="Arial"/>
          <w:b/>
          <w:bCs/>
          <w:sz w:val="28"/>
          <w:szCs w:val="28"/>
          <w:u w:val="single"/>
        </w:rPr>
        <w:sectPr w:rsidR="009F00E1" w:rsidSect="009F00E1">
          <w:pgSz w:w="11906" w:h="16838"/>
          <w:pgMar w:top="1440" w:right="1440" w:bottom="1440" w:left="1440" w:header="564" w:footer="708" w:gutter="0"/>
          <w:cols w:space="708"/>
          <w:docGrid w:linePitch="360"/>
        </w:sectPr>
      </w:pPr>
    </w:p>
    <w:p w14:paraId="21E639D1" w14:textId="4AEAC696" w:rsidR="00896B24" w:rsidRDefault="009F00E1" w:rsidP="009F00E1">
      <w:pPr>
        <w:jc w:val="center"/>
        <w:rPr>
          <w:rFonts w:cs="Arial"/>
          <w:b/>
          <w:bCs/>
          <w:sz w:val="28"/>
          <w:szCs w:val="28"/>
          <w:u w:val="single"/>
        </w:rPr>
      </w:pPr>
      <w:r>
        <w:rPr>
          <w:rFonts w:cs="Arial"/>
          <w:b/>
          <w:bCs/>
          <w:sz w:val="28"/>
          <w:szCs w:val="28"/>
          <w:u w:val="single"/>
        </w:rPr>
        <w:lastRenderedPageBreak/>
        <w:t>Appendix B</w:t>
      </w:r>
    </w:p>
    <w:p w14:paraId="2BD139DE" w14:textId="77777777" w:rsidR="009F00E1" w:rsidRPr="009F00E1" w:rsidRDefault="009F00E1" w:rsidP="009F00E1">
      <w:pPr>
        <w:jc w:val="center"/>
        <w:rPr>
          <w:rFonts w:cs="Arial"/>
          <w:b/>
          <w:bCs/>
          <w:sz w:val="28"/>
          <w:szCs w:val="28"/>
          <w:u w:val="single"/>
        </w:rPr>
      </w:pPr>
    </w:p>
    <w:p w14:paraId="178ED56C" w14:textId="77777777" w:rsidR="00D1090D" w:rsidRPr="0046618A" w:rsidRDefault="00D1090D" w:rsidP="00D1090D">
      <w:pPr>
        <w:spacing w:after="48"/>
        <w:ind w:left="-5"/>
        <w:rPr>
          <w:b/>
          <w:bCs/>
          <w:sz w:val="28"/>
          <w:szCs w:val="28"/>
        </w:rPr>
      </w:pPr>
      <w:r w:rsidRPr="0046618A">
        <w:rPr>
          <w:b/>
          <w:bCs/>
          <w:sz w:val="28"/>
          <w:szCs w:val="28"/>
        </w:rPr>
        <w:t xml:space="preserve">Risk Assessment – assessing the risk </w:t>
      </w:r>
      <w:r w:rsidRPr="003136FE">
        <w:rPr>
          <w:b/>
          <w:bCs/>
          <w:sz w:val="28"/>
          <w:szCs w:val="28"/>
        </w:rPr>
        <w:t>related to remaining full</w:t>
      </w:r>
      <w:r>
        <w:rPr>
          <w:b/>
          <w:bCs/>
          <w:sz w:val="28"/>
          <w:szCs w:val="28"/>
        </w:rPr>
        <w:t>-time and moving to reduced timetable</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843"/>
        <w:gridCol w:w="1423"/>
        <w:gridCol w:w="567"/>
        <w:gridCol w:w="567"/>
        <w:gridCol w:w="567"/>
        <w:gridCol w:w="6375"/>
        <w:gridCol w:w="2430"/>
        <w:gridCol w:w="1254"/>
      </w:tblGrid>
      <w:tr w:rsidR="00D1090D" w:rsidRPr="0079302F" w14:paraId="32F04B02" w14:textId="77777777" w:rsidTr="000E5D41">
        <w:trPr>
          <w:trHeight w:val="1590"/>
        </w:trPr>
        <w:tc>
          <w:tcPr>
            <w:tcW w:w="1843" w:type="dxa"/>
            <w:shd w:val="clear" w:color="auto" w:fill="E7E6E6" w:themeFill="background2"/>
          </w:tcPr>
          <w:p w14:paraId="5D9E43DC" w14:textId="77777777" w:rsidR="00D1090D" w:rsidRPr="0079302F" w:rsidRDefault="00D1090D" w:rsidP="000E5D41">
            <w:pPr>
              <w:rPr>
                <w:rFonts w:cstheme="minorHAnsi"/>
              </w:rPr>
            </w:pPr>
            <w:r w:rsidRPr="66E3E960">
              <w:t>What are the Hazards</w:t>
            </w:r>
            <w:r>
              <w:t xml:space="preserve">/Risks associated with the pupil </w:t>
            </w:r>
          </w:p>
        </w:tc>
        <w:tc>
          <w:tcPr>
            <w:tcW w:w="1423" w:type="dxa"/>
            <w:tcBorders>
              <w:right w:val="single" w:sz="4" w:space="0" w:color="auto"/>
            </w:tcBorders>
            <w:shd w:val="clear" w:color="auto" w:fill="E7E6E6" w:themeFill="background2"/>
          </w:tcPr>
          <w:p w14:paraId="1B9E2E88"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Who might be harmed and how?</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1E6BE88E"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Likelihood (1 – 5)</w:t>
            </w:r>
          </w:p>
          <w:p w14:paraId="2CC55E9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2AC97F06"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Severity (1 – 5)</w:t>
            </w:r>
          </w:p>
          <w:p w14:paraId="0F1AD25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tcBorders>
            <w:shd w:val="clear" w:color="auto" w:fill="E7E6E6" w:themeFill="background2"/>
            <w:textDirection w:val="btLr"/>
          </w:tcPr>
          <w:p w14:paraId="13030555" w14:textId="77777777" w:rsidR="00D1090D" w:rsidRPr="0079302F" w:rsidRDefault="00D1090D" w:rsidP="000E5D41">
            <w:pPr>
              <w:rPr>
                <w:rFonts w:asciiTheme="minorEastAsia" w:eastAsiaTheme="minorEastAsia" w:hAnsiTheme="minorEastAsia" w:cstheme="minorEastAsia"/>
                <w:b/>
                <w:bCs/>
                <w:sz w:val="18"/>
                <w:szCs w:val="18"/>
              </w:rPr>
            </w:pPr>
            <w:r w:rsidRPr="66E3E960">
              <w:rPr>
                <w:rFonts w:asciiTheme="minorEastAsia" w:eastAsiaTheme="minorEastAsia" w:hAnsiTheme="minorEastAsia" w:cstheme="minorEastAsia"/>
                <w:sz w:val="18"/>
                <w:szCs w:val="18"/>
              </w:rPr>
              <w:t>Risk  Rating (L x S)</w:t>
            </w:r>
          </w:p>
        </w:tc>
        <w:tc>
          <w:tcPr>
            <w:tcW w:w="6375" w:type="dxa"/>
            <w:shd w:val="clear" w:color="auto" w:fill="E7E6E6" w:themeFill="background2"/>
          </w:tcPr>
          <w:p w14:paraId="75F03F2E"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Existing Control Measures</w:t>
            </w:r>
          </w:p>
          <w:p w14:paraId="1CB4B57C" w14:textId="77777777" w:rsidR="00D1090D" w:rsidRPr="00F828DB" w:rsidRDefault="00D1090D" w:rsidP="000E5D41">
            <w:pPr>
              <w:rPr>
                <w:rFonts w:asciiTheme="minorEastAsia" w:eastAsiaTheme="minorEastAsia" w:hAnsiTheme="minorEastAsia" w:cstheme="minorEastAsia"/>
                <w:b/>
                <w:bCs/>
              </w:rPr>
            </w:pPr>
            <w:r w:rsidRPr="00F828DB">
              <w:rPr>
                <w:b/>
                <w:color w:val="000000" w:themeColor="text1"/>
                <w:sz w:val="24"/>
                <w:szCs w:val="24"/>
                <w:lang w:eastAsia="en-GB"/>
              </w:rPr>
              <w:t>Proactive interventions to reduce / prevent risk</w:t>
            </w:r>
          </w:p>
        </w:tc>
        <w:tc>
          <w:tcPr>
            <w:tcW w:w="2430" w:type="dxa"/>
            <w:shd w:val="clear" w:color="auto" w:fill="E7E6E6" w:themeFill="background2"/>
          </w:tcPr>
          <w:p w14:paraId="5BA30D91" w14:textId="77777777" w:rsidR="00D1090D"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What further action is necessary?</w:t>
            </w:r>
          </w:p>
          <w:p w14:paraId="194C645F" w14:textId="77777777" w:rsidR="00D1090D" w:rsidRDefault="00D1090D" w:rsidP="000E5D41">
            <w:pPr>
              <w:rPr>
                <w:rFonts w:asciiTheme="minorEastAsia" w:eastAsiaTheme="minorEastAsia" w:hAnsiTheme="minorEastAsia" w:cstheme="minorEastAsia"/>
                <w:b/>
                <w:bCs/>
              </w:rPr>
            </w:pPr>
          </w:p>
          <w:p w14:paraId="22B34B2F" w14:textId="77777777" w:rsidR="00D1090D" w:rsidRPr="0079302F" w:rsidRDefault="00D1090D" w:rsidP="000E5D41">
            <w:pPr>
              <w:rPr>
                <w:rFonts w:asciiTheme="minorEastAsia" w:eastAsiaTheme="minorEastAsia" w:hAnsiTheme="minorEastAsia" w:cstheme="minorEastAsia"/>
                <w:b/>
                <w:bCs/>
              </w:rPr>
            </w:pPr>
            <w:r w:rsidRPr="001257EB">
              <w:rPr>
                <w:rFonts w:cs="Arial"/>
              </w:rPr>
              <w:t xml:space="preserve"> </w:t>
            </w:r>
          </w:p>
        </w:tc>
        <w:tc>
          <w:tcPr>
            <w:tcW w:w="1254" w:type="dxa"/>
            <w:shd w:val="clear" w:color="auto" w:fill="E7E6E6" w:themeFill="background2"/>
          </w:tcPr>
          <w:p w14:paraId="5358062A" w14:textId="77777777" w:rsidR="00D1090D" w:rsidRPr="001257EB" w:rsidRDefault="00D1090D" w:rsidP="000E5D41">
            <w:pPr>
              <w:rPr>
                <w:rFonts w:cs="Arial"/>
              </w:rPr>
            </w:pPr>
            <w:r w:rsidRPr="001257EB">
              <w:rPr>
                <w:rFonts w:cs="Arial"/>
              </w:rPr>
              <w:t xml:space="preserve">Date </w:t>
            </w:r>
          </w:p>
          <w:p w14:paraId="72F16D05" w14:textId="77777777" w:rsidR="00D1090D" w:rsidRPr="0079302F" w:rsidRDefault="00D1090D" w:rsidP="000E5D41">
            <w:pPr>
              <w:rPr>
                <w:rFonts w:asciiTheme="minorEastAsia" w:eastAsiaTheme="minorEastAsia" w:hAnsiTheme="minorEastAsia" w:cstheme="minorEastAsia"/>
                <w:b/>
                <w:bCs/>
              </w:rPr>
            </w:pPr>
            <w:r w:rsidRPr="001257EB">
              <w:rPr>
                <w:rFonts w:cs="Arial"/>
              </w:rPr>
              <w:t>completed</w:t>
            </w:r>
          </w:p>
        </w:tc>
      </w:tr>
      <w:tr w:rsidR="00D1090D" w:rsidRPr="001257EB" w14:paraId="214A3B00" w14:textId="77777777" w:rsidTr="000E5D41">
        <w:trPr>
          <w:trHeight w:val="990"/>
        </w:trPr>
        <w:tc>
          <w:tcPr>
            <w:tcW w:w="1843" w:type="dxa"/>
            <w:shd w:val="clear" w:color="auto" w:fill="auto"/>
          </w:tcPr>
          <w:p w14:paraId="477A5EAC" w14:textId="77777777" w:rsidR="00D1090D" w:rsidRPr="00FF41F3" w:rsidRDefault="00D1090D" w:rsidP="000E5D41"/>
        </w:tc>
        <w:tc>
          <w:tcPr>
            <w:tcW w:w="1423" w:type="dxa"/>
            <w:tcBorders>
              <w:right w:val="single" w:sz="4" w:space="0" w:color="auto"/>
            </w:tcBorders>
            <w:shd w:val="clear" w:color="auto" w:fill="auto"/>
          </w:tcPr>
          <w:p w14:paraId="3C8EC93F"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B4AC8"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ACC7"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6AF12B20" w14:textId="77777777" w:rsidR="00D1090D" w:rsidRPr="0046618A" w:rsidRDefault="00D1090D" w:rsidP="000E5D41"/>
        </w:tc>
        <w:tc>
          <w:tcPr>
            <w:tcW w:w="6375" w:type="dxa"/>
            <w:shd w:val="clear" w:color="auto" w:fill="auto"/>
          </w:tcPr>
          <w:p w14:paraId="41106CDA" w14:textId="77777777" w:rsidR="00D1090D" w:rsidRPr="00FF41F3" w:rsidRDefault="00D1090D" w:rsidP="000E5D41"/>
        </w:tc>
        <w:tc>
          <w:tcPr>
            <w:tcW w:w="2430" w:type="dxa"/>
            <w:shd w:val="clear" w:color="auto" w:fill="auto"/>
          </w:tcPr>
          <w:p w14:paraId="2E2CB559" w14:textId="77777777" w:rsidR="00D1090D" w:rsidRPr="00FF41F3" w:rsidRDefault="00D1090D" w:rsidP="000E5D41"/>
        </w:tc>
        <w:tc>
          <w:tcPr>
            <w:tcW w:w="1254" w:type="dxa"/>
            <w:shd w:val="clear" w:color="auto" w:fill="auto"/>
          </w:tcPr>
          <w:p w14:paraId="0435DC1F" w14:textId="77777777" w:rsidR="00D1090D" w:rsidRPr="0046618A" w:rsidRDefault="00D1090D" w:rsidP="000E5D41"/>
        </w:tc>
      </w:tr>
      <w:tr w:rsidR="00D1090D" w:rsidRPr="001257EB" w14:paraId="4F828F42" w14:textId="77777777" w:rsidTr="000E5D41">
        <w:trPr>
          <w:trHeight w:val="990"/>
        </w:trPr>
        <w:tc>
          <w:tcPr>
            <w:tcW w:w="1843" w:type="dxa"/>
            <w:shd w:val="clear" w:color="auto" w:fill="auto"/>
          </w:tcPr>
          <w:p w14:paraId="37C62925" w14:textId="77777777" w:rsidR="00D1090D" w:rsidRPr="00FF41F3" w:rsidRDefault="00D1090D" w:rsidP="000E5D41"/>
        </w:tc>
        <w:tc>
          <w:tcPr>
            <w:tcW w:w="1423" w:type="dxa"/>
            <w:tcBorders>
              <w:right w:val="single" w:sz="4" w:space="0" w:color="auto"/>
            </w:tcBorders>
            <w:shd w:val="clear" w:color="auto" w:fill="auto"/>
          </w:tcPr>
          <w:p w14:paraId="4825487B"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A80EE"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1A09"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2B206A24" w14:textId="77777777" w:rsidR="00D1090D" w:rsidRPr="0046618A" w:rsidRDefault="00D1090D" w:rsidP="000E5D41"/>
        </w:tc>
        <w:tc>
          <w:tcPr>
            <w:tcW w:w="6375" w:type="dxa"/>
            <w:shd w:val="clear" w:color="auto" w:fill="auto"/>
          </w:tcPr>
          <w:p w14:paraId="1594BAA1" w14:textId="77777777" w:rsidR="00D1090D" w:rsidRPr="00FF41F3" w:rsidRDefault="00D1090D" w:rsidP="000E5D41"/>
        </w:tc>
        <w:tc>
          <w:tcPr>
            <w:tcW w:w="2430" w:type="dxa"/>
            <w:shd w:val="clear" w:color="auto" w:fill="auto"/>
          </w:tcPr>
          <w:p w14:paraId="05C8618C" w14:textId="77777777" w:rsidR="00D1090D" w:rsidRPr="00FF41F3" w:rsidRDefault="00D1090D" w:rsidP="000E5D41"/>
        </w:tc>
        <w:tc>
          <w:tcPr>
            <w:tcW w:w="1254" w:type="dxa"/>
            <w:shd w:val="clear" w:color="auto" w:fill="auto"/>
          </w:tcPr>
          <w:p w14:paraId="7352EE08" w14:textId="77777777" w:rsidR="00D1090D" w:rsidRPr="0046618A" w:rsidRDefault="00D1090D" w:rsidP="000E5D41"/>
        </w:tc>
      </w:tr>
      <w:tr w:rsidR="00D1090D" w:rsidRPr="001257EB" w14:paraId="249A7695" w14:textId="77777777" w:rsidTr="000E5D41">
        <w:trPr>
          <w:trHeight w:val="990"/>
        </w:trPr>
        <w:tc>
          <w:tcPr>
            <w:tcW w:w="1843" w:type="dxa"/>
            <w:shd w:val="clear" w:color="auto" w:fill="auto"/>
          </w:tcPr>
          <w:p w14:paraId="5EBEB59C" w14:textId="77777777" w:rsidR="00D1090D" w:rsidRPr="00FF41F3" w:rsidRDefault="00D1090D" w:rsidP="000E5D41"/>
        </w:tc>
        <w:tc>
          <w:tcPr>
            <w:tcW w:w="1423" w:type="dxa"/>
            <w:tcBorders>
              <w:right w:val="single" w:sz="4" w:space="0" w:color="auto"/>
            </w:tcBorders>
            <w:shd w:val="clear" w:color="auto" w:fill="auto"/>
          </w:tcPr>
          <w:p w14:paraId="554A0B52"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126FA"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04AA"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75FC97F1" w14:textId="77777777" w:rsidR="00D1090D" w:rsidRPr="0046618A" w:rsidRDefault="00D1090D" w:rsidP="000E5D41"/>
        </w:tc>
        <w:tc>
          <w:tcPr>
            <w:tcW w:w="6375" w:type="dxa"/>
            <w:shd w:val="clear" w:color="auto" w:fill="auto"/>
          </w:tcPr>
          <w:p w14:paraId="765DDC81" w14:textId="77777777" w:rsidR="00D1090D" w:rsidRPr="00FF41F3" w:rsidRDefault="00D1090D" w:rsidP="000E5D41"/>
        </w:tc>
        <w:tc>
          <w:tcPr>
            <w:tcW w:w="2430" w:type="dxa"/>
            <w:shd w:val="clear" w:color="auto" w:fill="auto"/>
          </w:tcPr>
          <w:p w14:paraId="09E126B2" w14:textId="77777777" w:rsidR="00D1090D" w:rsidRPr="00FF41F3" w:rsidRDefault="00D1090D" w:rsidP="000E5D41"/>
        </w:tc>
        <w:tc>
          <w:tcPr>
            <w:tcW w:w="1254" w:type="dxa"/>
            <w:shd w:val="clear" w:color="auto" w:fill="auto"/>
          </w:tcPr>
          <w:p w14:paraId="1D962873" w14:textId="77777777" w:rsidR="00D1090D" w:rsidRPr="0046618A" w:rsidRDefault="00D1090D" w:rsidP="000E5D41"/>
        </w:tc>
      </w:tr>
    </w:tbl>
    <w:p w14:paraId="3F876F7D" w14:textId="77777777" w:rsidR="00714636" w:rsidRPr="004E4F13" w:rsidRDefault="00714636" w:rsidP="005F100E">
      <w:pPr>
        <w:tabs>
          <w:tab w:val="left" w:pos="1077"/>
        </w:tabs>
        <w:jc w:val="both"/>
        <w:rPr>
          <w:rFonts w:cs="Arial"/>
          <w:i/>
          <w:sz w:val="22"/>
          <w:szCs w:val="22"/>
        </w:rPr>
      </w:pPr>
      <w:bookmarkStart w:id="20" w:name="_Annex_A_–"/>
      <w:bookmarkEnd w:id="20"/>
    </w:p>
    <w:sectPr w:rsidR="00714636" w:rsidRPr="004E4F13" w:rsidSect="009F00E1">
      <w:headerReference w:type="default" r:id="rId15"/>
      <w:footerReference w:type="default" r:id="rId16"/>
      <w:pgSz w:w="16838" w:h="11906" w:orient="landscape"/>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6D7D" w14:textId="77777777" w:rsidR="001C69A7" w:rsidRDefault="001C69A7" w:rsidP="005A0F76">
      <w:r>
        <w:separator/>
      </w:r>
    </w:p>
  </w:endnote>
  <w:endnote w:type="continuationSeparator" w:id="0">
    <w:p w14:paraId="431B138B" w14:textId="77777777" w:rsidR="001C69A7" w:rsidRDefault="001C69A7" w:rsidP="005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3FD2" w14:textId="77777777" w:rsidR="0018664D" w:rsidRDefault="0018664D" w:rsidP="00727E83">
    <w:pPr>
      <w:pStyle w:val="Footer"/>
      <w:jc w:val="both"/>
    </w:pPr>
    <w:r>
      <w:t xml:space="preserve"> </w:t>
    </w:r>
    <w:r>
      <w:tab/>
    </w:r>
    <w:r>
      <w:tab/>
    </w:r>
  </w:p>
  <w:p w14:paraId="61A30E17" w14:textId="77777777" w:rsidR="0018664D" w:rsidRDefault="0018664D" w:rsidP="00727E83">
    <w:pPr>
      <w:pStyle w:val="Footer"/>
      <w:jc w:val="right"/>
    </w:pPr>
    <w:r>
      <w:tab/>
    </w:r>
    <w:r>
      <w:tab/>
      <w:t xml:space="preserve">          Page </w:t>
    </w:r>
    <w:sdt>
      <w:sdtPr>
        <w:id w:val="1886912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ED0">
          <w:rPr>
            <w:noProof/>
          </w:rPr>
          <w:t>10</w:t>
        </w:r>
        <w:r>
          <w:rPr>
            <w:noProof/>
          </w:rPr>
          <w:fldChar w:fldCharType="end"/>
        </w:r>
        <w:r>
          <w:rPr>
            <w:noProof/>
          </w:rPr>
          <w:t xml:space="preserve">  </w:t>
        </w:r>
      </w:sdtContent>
    </w:sdt>
  </w:p>
  <w:p w14:paraId="4760680A" w14:textId="77777777" w:rsidR="0018664D" w:rsidRDefault="0018664D" w:rsidP="00727E8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1375" w14:textId="77777777" w:rsidR="001C69A7" w:rsidRDefault="001C69A7" w:rsidP="005A0F76">
      <w:r>
        <w:separator/>
      </w:r>
    </w:p>
  </w:footnote>
  <w:footnote w:type="continuationSeparator" w:id="0">
    <w:p w14:paraId="3C412D70" w14:textId="77777777" w:rsidR="001C69A7" w:rsidRDefault="001C69A7" w:rsidP="005A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C0DB" w14:textId="77777777" w:rsidR="0018664D" w:rsidRDefault="00995066" w:rsidP="005A0F76">
    <w:pPr>
      <w:pStyle w:val="Heading1"/>
      <w:ind w:right="-166"/>
      <w:rPr>
        <w:sz w:val="24"/>
        <w:u w:val="none"/>
      </w:rPr>
    </w:pPr>
    <w:r>
      <w:rPr>
        <w:rFonts w:cs="Arial"/>
        <w:noProof/>
        <w:color w:val="C00000"/>
        <w:sz w:val="36"/>
        <w:szCs w:val="36"/>
        <w:lang w:val="en-GB" w:eastAsia="en-GB"/>
      </w:rPr>
      <w:drawing>
        <wp:anchor distT="0" distB="0" distL="114300" distR="114300" simplePos="0" relativeHeight="251661312" behindDoc="0" locked="0" layoutInCell="1" allowOverlap="1" wp14:anchorId="6CEC5982" wp14:editId="4232BA1A">
          <wp:simplePos x="0" y="0"/>
          <wp:positionH relativeFrom="margin">
            <wp:align>left</wp:align>
          </wp:positionH>
          <wp:positionV relativeFrom="paragraph">
            <wp:posOffset>-306705</wp:posOffset>
          </wp:positionV>
          <wp:extent cx="581025" cy="50519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05196"/>
                  </a:xfrm>
                  <a:prstGeom prst="rect">
                    <a:avLst/>
                  </a:prstGeom>
                </pic:spPr>
              </pic:pic>
            </a:graphicData>
          </a:graphic>
          <wp14:sizeRelH relativeFrom="margin">
            <wp14:pctWidth>0</wp14:pctWidth>
          </wp14:sizeRelH>
          <wp14:sizeRelV relativeFrom="margin">
            <wp14:pctHeight>0</wp14:pctHeight>
          </wp14:sizeRelV>
        </wp:anchor>
      </w:drawing>
    </w:r>
    <w:r w:rsidR="0018664D">
      <w:rPr>
        <w:sz w:val="24"/>
        <w:u w:val="none"/>
      </w:rPr>
      <w:t xml:space="preserve">          </w:t>
    </w:r>
  </w:p>
  <w:p w14:paraId="55E550B9" w14:textId="77777777" w:rsidR="0018664D" w:rsidRPr="00572551" w:rsidRDefault="0018664D" w:rsidP="005A0F76">
    <w:pPr>
      <w:rPr>
        <w:sz w:val="8"/>
        <w:szCs w:val="8"/>
      </w:rPr>
    </w:pPr>
  </w:p>
  <w:p w14:paraId="5956A7C4" w14:textId="63A792F5" w:rsidR="0018664D" w:rsidRPr="00054542" w:rsidRDefault="0018664D" w:rsidP="005A0F76">
    <w:pPr>
      <w:pStyle w:val="Heading1"/>
      <w:ind w:right="-166"/>
      <w:rPr>
        <w:b w:val="0"/>
        <w:color w:val="C00000"/>
        <w:sz w:val="24"/>
        <w:szCs w:val="24"/>
        <w:u w:val="none"/>
      </w:rPr>
    </w:pPr>
    <w:r>
      <w:rPr>
        <w:rFonts w:cs="Arial"/>
        <w:b w:val="0"/>
        <w:color w:val="C00000"/>
        <w:sz w:val="18"/>
        <w:szCs w:val="18"/>
        <w:u w:val="none"/>
      </w:rPr>
      <w:t xml:space="preserve">St Chad’s CofE </w:t>
    </w:r>
    <w:r w:rsidRPr="00572551">
      <w:rPr>
        <w:rFonts w:cs="Arial"/>
        <w:b w:val="0"/>
        <w:color w:val="C00000"/>
        <w:sz w:val="18"/>
        <w:szCs w:val="18"/>
        <w:u w:val="none"/>
      </w:rPr>
      <w:t>Nursery and Infant School</w:t>
    </w:r>
    <w:r w:rsidRPr="00606B66">
      <w:rPr>
        <w:rFonts w:cs="Arial"/>
        <w:b w:val="0"/>
        <w:color w:val="C00000"/>
        <w:sz w:val="30"/>
        <w:szCs w:val="30"/>
        <w:u w:val="none"/>
      </w:rPr>
      <w:t xml:space="preserve">   </w:t>
    </w:r>
    <w:r w:rsidRPr="00606B66">
      <w:rPr>
        <w:sz w:val="30"/>
        <w:szCs w:val="30"/>
        <w:u w:val="none"/>
      </w:rPr>
      <w:t xml:space="preserve">        </w:t>
    </w:r>
    <w:r w:rsidR="00054542">
      <w:rPr>
        <w:sz w:val="30"/>
        <w:szCs w:val="30"/>
        <w:u w:val="none"/>
      </w:rPr>
      <w:t xml:space="preserve">    </w:t>
    </w:r>
    <w:r w:rsidR="00FD03E8">
      <w:rPr>
        <w:sz w:val="30"/>
        <w:szCs w:val="30"/>
        <w:u w:val="none"/>
      </w:rPr>
      <w:t xml:space="preserve">                           </w:t>
    </w:r>
    <w:r w:rsidR="00054542">
      <w:rPr>
        <w:sz w:val="30"/>
        <w:szCs w:val="30"/>
        <w:u w:val="none"/>
      </w:rPr>
      <w:t xml:space="preserve"> </w:t>
    </w:r>
    <w:r w:rsidR="00021C24">
      <w:rPr>
        <w:b w:val="0"/>
        <w:color w:val="C00000"/>
        <w:sz w:val="24"/>
        <w:szCs w:val="24"/>
        <w:u w:val="none"/>
      </w:rPr>
      <w:t>Part-time</w:t>
    </w:r>
    <w:r w:rsidR="00FD03E8">
      <w:rPr>
        <w:b w:val="0"/>
        <w:color w:val="C00000"/>
        <w:sz w:val="24"/>
        <w:szCs w:val="24"/>
        <w:u w:val="none"/>
      </w:rPr>
      <w:t xml:space="preserve"> Timetable</w:t>
    </w:r>
    <w:r w:rsidR="00054542">
      <w:rPr>
        <w:b w:val="0"/>
        <w:color w:val="C00000"/>
        <w:sz w:val="24"/>
        <w:szCs w:val="24"/>
        <w:u w:val="none"/>
      </w:rPr>
      <w:t xml:space="preserve"> </w:t>
    </w:r>
    <w:r w:rsidRPr="00054542">
      <w:rPr>
        <w:b w:val="0"/>
        <w:color w:val="C00000"/>
        <w:sz w:val="24"/>
        <w:szCs w:val="24"/>
        <w:u w:val="none"/>
      </w:rPr>
      <w:t>Policy</w:t>
    </w:r>
  </w:p>
  <w:p w14:paraId="6C6EECE2" w14:textId="77777777" w:rsidR="0018664D" w:rsidRPr="005A0F76" w:rsidRDefault="0018664D" w:rsidP="005A0F76">
    <w:pPr>
      <w:rPr>
        <w:sz w:val="10"/>
        <w:szCs w:val="10"/>
      </w:rPr>
    </w:pPr>
  </w:p>
  <w:p w14:paraId="76827C68" w14:textId="77777777" w:rsidR="0018664D" w:rsidRPr="004A105E" w:rsidRDefault="0018664D" w:rsidP="005A0F76">
    <w:pPr>
      <w:pStyle w:val="Header"/>
      <w:rPr>
        <w:color w:val="C00000"/>
      </w:rPr>
    </w:pPr>
    <w:r w:rsidRPr="004A105E">
      <w:rPr>
        <w:noProof/>
        <w:color w:val="C00000"/>
        <w:lang w:val="en-GB" w:eastAsia="en-GB"/>
      </w:rPr>
      <mc:AlternateContent>
        <mc:Choice Requires="wps">
          <w:drawing>
            <wp:anchor distT="4294967295" distB="4294967295" distL="114300" distR="114300" simplePos="0" relativeHeight="251659264" behindDoc="0" locked="0" layoutInCell="1" allowOverlap="1" wp14:anchorId="2F1A4440" wp14:editId="1DB905B2">
              <wp:simplePos x="0" y="0"/>
              <wp:positionH relativeFrom="column">
                <wp:posOffset>11840</wp:posOffset>
              </wp:positionH>
              <wp:positionV relativeFrom="paragraph">
                <wp:posOffset>60719</wp:posOffset>
              </wp:positionV>
              <wp:extent cx="6348714"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14"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A0E1A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pt,4.8pt" to="50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" strokecolor="#c00000"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5F0F"/>
    <w:multiLevelType w:val="hybridMultilevel"/>
    <w:tmpl w:val="5B5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4E15"/>
    <w:multiLevelType w:val="hybridMultilevel"/>
    <w:tmpl w:val="A8B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24B8"/>
    <w:multiLevelType w:val="hybridMultilevel"/>
    <w:tmpl w:val="0A188B1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 w15:restartNumberingAfterBreak="0">
    <w:nsid w:val="0B433BBD"/>
    <w:multiLevelType w:val="hybridMultilevel"/>
    <w:tmpl w:val="75F2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2A6A"/>
    <w:multiLevelType w:val="hybridMultilevel"/>
    <w:tmpl w:val="BE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62451"/>
    <w:multiLevelType w:val="hybridMultilevel"/>
    <w:tmpl w:val="FFF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7838"/>
    <w:multiLevelType w:val="hybridMultilevel"/>
    <w:tmpl w:val="9D68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D4E13"/>
    <w:multiLevelType w:val="hybridMultilevel"/>
    <w:tmpl w:val="F3549F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FCB77C1"/>
    <w:multiLevelType w:val="hybridMultilevel"/>
    <w:tmpl w:val="FB3E043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9" w15:restartNumberingAfterBreak="0">
    <w:nsid w:val="206A4A50"/>
    <w:multiLevelType w:val="hybridMultilevel"/>
    <w:tmpl w:val="487888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299D1688"/>
    <w:multiLevelType w:val="hybridMultilevel"/>
    <w:tmpl w:val="1E8437C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5195"/>
    <w:multiLevelType w:val="hybridMultilevel"/>
    <w:tmpl w:val="F8BCEC7C"/>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31E13479"/>
    <w:multiLevelType w:val="hybridMultilevel"/>
    <w:tmpl w:val="F9A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66B43"/>
    <w:multiLevelType w:val="hybridMultilevel"/>
    <w:tmpl w:val="52B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C1C3F"/>
    <w:multiLevelType w:val="hybridMultilevel"/>
    <w:tmpl w:val="5316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E31C6D"/>
    <w:multiLevelType w:val="hybridMultilevel"/>
    <w:tmpl w:val="7E3E845E"/>
    <w:lvl w:ilvl="0" w:tplc="757219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4EC"/>
    <w:multiLevelType w:val="hybridMultilevel"/>
    <w:tmpl w:val="1D66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463D4"/>
    <w:multiLevelType w:val="hybridMultilevel"/>
    <w:tmpl w:val="2B6E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8063606"/>
    <w:multiLevelType w:val="hybridMultilevel"/>
    <w:tmpl w:val="8AFA06A8"/>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C126F34"/>
    <w:multiLevelType w:val="hybridMultilevel"/>
    <w:tmpl w:val="DD14F48E"/>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5" w15:restartNumberingAfterBreak="0">
    <w:nsid w:val="5F2F4EBF"/>
    <w:multiLevelType w:val="hybridMultilevel"/>
    <w:tmpl w:val="694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4053F"/>
    <w:multiLevelType w:val="hybridMultilevel"/>
    <w:tmpl w:val="E7F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41A48"/>
    <w:multiLevelType w:val="hybridMultilevel"/>
    <w:tmpl w:val="E2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6E5C26"/>
    <w:multiLevelType w:val="hybridMultilevel"/>
    <w:tmpl w:val="AC027B1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1" w15:restartNumberingAfterBreak="0">
    <w:nsid w:val="6B1963AE"/>
    <w:multiLevelType w:val="hybridMultilevel"/>
    <w:tmpl w:val="F092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3E21"/>
    <w:multiLevelType w:val="hybridMultilevel"/>
    <w:tmpl w:val="2F9E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2"/>
  </w:num>
  <w:num w:numId="5">
    <w:abstractNumId w:val="31"/>
  </w:num>
  <w:num w:numId="6">
    <w:abstractNumId w:val="7"/>
  </w:num>
  <w:num w:numId="7">
    <w:abstractNumId w:val="12"/>
  </w:num>
  <w:num w:numId="8">
    <w:abstractNumId w:val="3"/>
  </w:num>
  <w:num w:numId="9">
    <w:abstractNumId w:val="6"/>
  </w:num>
  <w:num w:numId="10">
    <w:abstractNumId w:val="5"/>
  </w:num>
  <w:num w:numId="11">
    <w:abstractNumId w:val="19"/>
  </w:num>
  <w:num w:numId="12">
    <w:abstractNumId w:val="15"/>
  </w:num>
  <w:num w:numId="13">
    <w:abstractNumId w:val="1"/>
  </w:num>
  <w:num w:numId="14">
    <w:abstractNumId w:val="8"/>
  </w:num>
  <w:num w:numId="15">
    <w:abstractNumId w:val="22"/>
  </w:num>
  <w:num w:numId="16">
    <w:abstractNumId w:val="0"/>
  </w:num>
  <w:num w:numId="17">
    <w:abstractNumId w:val="32"/>
  </w:num>
  <w:num w:numId="18">
    <w:abstractNumId w:val="29"/>
  </w:num>
  <w:num w:numId="19">
    <w:abstractNumId w:val="16"/>
    <w:lvlOverride w:ilvl="0">
      <w:lvl w:ilvl="0">
        <w:start w:val="1"/>
        <w:numFmt w:val="decimal"/>
        <w:lvlText w:val="%1."/>
        <w:lvlJc w:val="left"/>
        <w:pPr>
          <w:ind w:left="502" w:hanging="360"/>
        </w:pPr>
        <w:rPr>
          <w:rFonts w:hint="default"/>
          <w:b/>
          <w:sz w:val="28"/>
        </w:rPr>
      </w:lvl>
    </w:lvlOverride>
    <w:lvlOverride w:ilvl="1">
      <w:lvl w:ilvl="1">
        <w:start w:val="1"/>
        <w:numFmt w:val="decimal"/>
        <w:lvlText w:val="%1.%2."/>
        <w:lvlJc w:val="center"/>
        <w:pPr>
          <w:ind w:left="858" w:hanging="432"/>
        </w:pPr>
        <w:rPr>
          <w:rFonts w:hint="default"/>
          <w:b w:val="0"/>
          <w:color w:val="auto"/>
          <w:sz w:val="22"/>
        </w:rPr>
      </w:lvl>
    </w:lvlOverride>
    <w:lvlOverride w:ilvl="2">
      <w:lvl w:ilvl="2">
        <w:start w:val="1"/>
        <w:numFmt w:val="decimal"/>
        <w:lvlText w:val="%1.%2.%3."/>
        <w:lvlJc w:val="left"/>
        <w:pPr>
          <w:ind w:left="1366" w:hanging="504"/>
        </w:pPr>
        <w:rPr>
          <w:rFonts w:hint="default"/>
        </w:rPr>
      </w:lvl>
    </w:lvlOverride>
    <w:lvlOverride w:ilvl="3">
      <w:lvl w:ilvl="3">
        <w:start w:val="1"/>
        <w:numFmt w:val="decimal"/>
        <w:lvlText w:val="%1.%2.%3.%4."/>
        <w:lvlJc w:val="left"/>
        <w:pPr>
          <w:ind w:left="1870" w:hanging="648"/>
        </w:pPr>
        <w:rPr>
          <w:rFonts w:hint="default"/>
        </w:rPr>
      </w:lvl>
    </w:lvlOverride>
    <w:lvlOverride w:ilvl="4">
      <w:lvl w:ilvl="4">
        <w:start w:val="1"/>
        <w:numFmt w:val="decimal"/>
        <w:lvlText w:val="%1.%2.%3.%4.%5."/>
        <w:lvlJc w:val="left"/>
        <w:pPr>
          <w:ind w:left="2374" w:hanging="792"/>
        </w:pPr>
        <w:rPr>
          <w:rFonts w:hint="default"/>
        </w:rPr>
      </w:lvl>
    </w:lvlOverride>
    <w:lvlOverride w:ilvl="5">
      <w:lvl w:ilvl="5">
        <w:start w:val="1"/>
        <w:numFmt w:val="decimal"/>
        <w:lvlText w:val="%1.%2.%3.%4.%5.%6."/>
        <w:lvlJc w:val="left"/>
        <w:pPr>
          <w:ind w:left="2878" w:hanging="936"/>
        </w:pPr>
        <w:rPr>
          <w:rFonts w:hint="default"/>
        </w:rPr>
      </w:lvl>
    </w:lvlOverride>
    <w:lvlOverride w:ilvl="6">
      <w:lvl w:ilvl="6">
        <w:start w:val="1"/>
        <w:numFmt w:val="decimal"/>
        <w:lvlText w:val="%1.%2.%3.%4.%5.%6.%7."/>
        <w:lvlJc w:val="left"/>
        <w:pPr>
          <w:ind w:left="3382" w:hanging="1080"/>
        </w:pPr>
        <w:rPr>
          <w:rFonts w:hint="default"/>
        </w:rPr>
      </w:lvl>
    </w:lvlOverride>
    <w:lvlOverride w:ilvl="7">
      <w:lvl w:ilvl="7">
        <w:start w:val="1"/>
        <w:numFmt w:val="decimal"/>
        <w:lvlText w:val="%1.%2.%3.%4.%5.%6.%7.%8."/>
        <w:lvlJc w:val="left"/>
        <w:pPr>
          <w:ind w:left="3886" w:hanging="1224"/>
        </w:pPr>
        <w:rPr>
          <w:rFonts w:hint="default"/>
        </w:rPr>
      </w:lvl>
    </w:lvlOverride>
    <w:lvlOverride w:ilvl="8">
      <w:lvl w:ilvl="8">
        <w:start w:val="1"/>
        <w:numFmt w:val="decimal"/>
        <w:lvlText w:val="%1.%2.%3.%4.%5.%6.%7.%8.%9."/>
        <w:lvlJc w:val="left"/>
        <w:pPr>
          <w:ind w:left="4462" w:hanging="1440"/>
        </w:pPr>
        <w:rPr>
          <w:rFonts w:hint="default"/>
        </w:rPr>
      </w:lvl>
    </w:lvlOverride>
  </w:num>
  <w:num w:numId="20">
    <w:abstractNumId w:val="21"/>
  </w:num>
  <w:num w:numId="2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6"/>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23"/>
  </w:num>
  <w:num w:numId="24">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5"/>
  </w:num>
  <w:num w:numId="26">
    <w:abstractNumId w:val="16"/>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7">
    <w:abstractNumId w:val="24"/>
  </w:num>
  <w:num w:numId="28">
    <w:abstractNumId w:val="9"/>
  </w:num>
  <w:num w:numId="29">
    <w:abstractNumId w:val="10"/>
  </w:num>
  <w:num w:numId="30">
    <w:abstractNumId w:val="30"/>
  </w:num>
  <w:num w:numId="31">
    <w:abstractNumId w:val="28"/>
  </w:num>
  <w:num w:numId="32">
    <w:abstractNumId w:val="11"/>
  </w:num>
  <w:num w:numId="33">
    <w:abstractNumId w:val="13"/>
  </w:num>
  <w:num w:numId="34">
    <w:abstractNumId w:val="18"/>
  </w:num>
  <w:num w:numId="35">
    <w:abstractNumId w:val="14"/>
  </w:num>
  <w:num w:numId="36">
    <w:abstractNumId w:val="17"/>
  </w:num>
  <w:num w:numId="37">
    <w:abstractNumId w:val="26"/>
  </w:num>
  <w:num w:numId="38">
    <w:abstractNumId w:val="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F1"/>
    <w:rsid w:val="00017F36"/>
    <w:rsid w:val="00021C24"/>
    <w:rsid w:val="00041B8E"/>
    <w:rsid w:val="00054542"/>
    <w:rsid w:val="000704F4"/>
    <w:rsid w:val="000804EC"/>
    <w:rsid w:val="00085A37"/>
    <w:rsid w:val="000B2E17"/>
    <w:rsid w:val="000C3C83"/>
    <w:rsid w:val="000C7482"/>
    <w:rsid w:val="00110A80"/>
    <w:rsid w:val="001235B4"/>
    <w:rsid w:val="00136336"/>
    <w:rsid w:val="001465A5"/>
    <w:rsid w:val="001637BE"/>
    <w:rsid w:val="001738EE"/>
    <w:rsid w:val="00183D5E"/>
    <w:rsid w:val="0018664D"/>
    <w:rsid w:val="00195471"/>
    <w:rsid w:val="001A42AA"/>
    <w:rsid w:val="001B22EB"/>
    <w:rsid w:val="001C5D05"/>
    <w:rsid w:val="001C69A7"/>
    <w:rsid w:val="001C6D36"/>
    <w:rsid w:val="001E4F0A"/>
    <w:rsid w:val="001F2B49"/>
    <w:rsid w:val="00201066"/>
    <w:rsid w:val="00201194"/>
    <w:rsid w:val="00216A34"/>
    <w:rsid w:val="002274BC"/>
    <w:rsid w:val="00232023"/>
    <w:rsid w:val="00236724"/>
    <w:rsid w:val="00240506"/>
    <w:rsid w:val="0024237C"/>
    <w:rsid w:val="002434DE"/>
    <w:rsid w:val="00271CB3"/>
    <w:rsid w:val="0028130F"/>
    <w:rsid w:val="002A576A"/>
    <w:rsid w:val="002B1291"/>
    <w:rsid w:val="002C26DB"/>
    <w:rsid w:val="002E1BA7"/>
    <w:rsid w:val="002E40D2"/>
    <w:rsid w:val="002F480B"/>
    <w:rsid w:val="00312520"/>
    <w:rsid w:val="003156A2"/>
    <w:rsid w:val="003628CF"/>
    <w:rsid w:val="003655DD"/>
    <w:rsid w:val="003A42E1"/>
    <w:rsid w:val="003A4FC2"/>
    <w:rsid w:val="003A69DC"/>
    <w:rsid w:val="003D0259"/>
    <w:rsid w:val="003D502A"/>
    <w:rsid w:val="003E0A4A"/>
    <w:rsid w:val="003E0CE5"/>
    <w:rsid w:val="003F68FA"/>
    <w:rsid w:val="00417E66"/>
    <w:rsid w:val="0042697A"/>
    <w:rsid w:val="00427C55"/>
    <w:rsid w:val="0043271A"/>
    <w:rsid w:val="0044127D"/>
    <w:rsid w:val="00441F11"/>
    <w:rsid w:val="00466C24"/>
    <w:rsid w:val="004A4F47"/>
    <w:rsid w:val="004E4F13"/>
    <w:rsid w:val="00516C83"/>
    <w:rsid w:val="00524C8C"/>
    <w:rsid w:val="005436C2"/>
    <w:rsid w:val="00544EF5"/>
    <w:rsid w:val="00555358"/>
    <w:rsid w:val="0056768E"/>
    <w:rsid w:val="00572743"/>
    <w:rsid w:val="00572B8E"/>
    <w:rsid w:val="005A0F76"/>
    <w:rsid w:val="005A2334"/>
    <w:rsid w:val="005A2853"/>
    <w:rsid w:val="005B4948"/>
    <w:rsid w:val="005D11B8"/>
    <w:rsid w:val="005D3CF7"/>
    <w:rsid w:val="005F100E"/>
    <w:rsid w:val="00600F7B"/>
    <w:rsid w:val="00625EC5"/>
    <w:rsid w:val="00630C78"/>
    <w:rsid w:val="00632846"/>
    <w:rsid w:val="00646AA7"/>
    <w:rsid w:val="006518DE"/>
    <w:rsid w:val="0065724B"/>
    <w:rsid w:val="006631CC"/>
    <w:rsid w:val="006657F1"/>
    <w:rsid w:val="00672B08"/>
    <w:rsid w:val="006732A2"/>
    <w:rsid w:val="00682575"/>
    <w:rsid w:val="00694537"/>
    <w:rsid w:val="006A247D"/>
    <w:rsid w:val="006B1C43"/>
    <w:rsid w:val="006C399B"/>
    <w:rsid w:val="006D3678"/>
    <w:rsid w:val="006D44EF"/>
    <w:rsid w:val="006E21B5"/>
    <w:rsid w:val="006E6C6B"/>
    <w:rsid w:val="006F7D6B"/>
    <w:rsid w:val="00714636"/>
    <w:rsid w:val="00715B68"/>
    <w:rsid w:val="00716BCD"/>
    <w:rsid w:val="007261F3"/>
    <w:rsid w:val="00727E83"/>
    <w:rsid w:val="00743832"/>
    <w:rsid w:val="00744AA6"/>
    <w:rsid w:val="00757A8F"/>
    <w:rsid w:val="007616EB"/>
    <w:rsid w:val="007B7128"/>
    <w:rsid w:val="007C43A9"/>
    <w:rsid w:val="007F0BA1"/>
    <w:rsid w:val="007F344A"/>
    <w:rsid w:val="00802D47"/>
    <w:rsid w:val="00825ED0"/>
    <w:rsid w:val="00842D48"/>
    <w:rsid w:val="00857454"/>
    <w:rsid w:val="008634FB"/>
    <w:rsid w:val="00867B56"/>
    <w:rsid w:val="00871DC9"/>
    <w:rsid w:val="00890393"/>
    <w:rsid w:val="00896B24"/>
    <w:rsid w:val="008A2783"/>
    <w:rsid w:val="008B47B3"/>
    <w:rsid w:val="008C0A7B"/>
    <w:rsid w:val="008C51FA"/>
    <w:rsid w:val="008C594E"/>
    <w:rsid w:val="008E3442"/>
    <w:rsid w:val="008F4151"/>
    <w:rsid w:val="00905B4C"/>
    <w:rsid w:val="0092524A"/>
    <w:rsid w:val="0094001A"/>
    <w:rsid w:val="00944FAF"/>
    <w:rsid w:val="0094790F"/>
    <w:rsid w:val="009507FB"/>
    <w:rsid w:val="00963622"/>
    <w:rsid w:val="0097226A"/>
    <w:rsid w:val="0097514C"/>
    <w:rsid w:val="00995066"/>
    <w:rsid w:val="0099542C"/>
    <w:rsid w:val="009A0C45"/>
    <w:rsid w:val="009A1B99"/>
    <w:rsid w:val="009D7845"/>
    <w:rsid w:val="009E2546"/>
    <w:rsid w:val="009E6CAD"/>
    <w:rsid w:val="009E7A58"/>
    <w:rsid w:val="009F00E1"/>
    <w:rsid w:val="00A22C5D"/>
    <w:rsid w:val="00A55EDB"/>
    <w:rsid w:val="00A574AE"/>
    <w:rsid w:val="00A62393"/>
    <w:rsid w:val="00A8780F"/>
    <w:rsid w:val="00A911C3"/>
    <w:rsid w:val="00A91DF5"/>
    <w:rsid w:val="00A93319"/>
    <w:rsid w:val="00AA2A51"/>
    <w:rsid w:val="00AC24D2"/>
    <w:rsid w:val="00AC31BA"/>
    <w:rsid w:val="00AC45EC"/>
    <w:rsid w:val="00AC6C56"/>
    <w:rsid w:val="00AD4CD8"/>
    <w:rsid w:val="00AF2369"/>
    <w:rsid w:val="00B079F1"/>
    <w:rsid w:val="00B1275A"/>
    <w:rsid w:val="00B12E75"/>
    <w:rsid w:val="00B14105"/>
    <w:rsid w:val="00B2370B"/>
    <w:rsid w:val="00B2685F"/>
    <w:rsid w:val="00B52A62"/>
    <w:rsid w:val="00B67C5F"/>
    <w:rsid w:val="00B9487F"/>
    <w:rsid w:val="00B951AD"/>
    <w:rsid w:val="00B96DE8"/>
    <w:rsid w:val="00BB018F"/>
    <w:rsid w:val="00BB0BCB"/>
    <w:rsid w:val="00BB68AF"/>
    <w:rsid w:val="00BB6986"/>
    <w:rsid w:val="00BD21CF"/>
    <w:rsid w:val="00BF6001"/>
    <w:rsid w:val="00C015FE"/>
    <w:rsid w:val="00C05F73"/>
    <w:rsid w:val="00C13DCF"/>
    <w:rsid w:val="00C33958"/>
    <w:rsid w:val="00C37DBE"/>
    <w:rsid w:val="00C41747"/>
    <w:rsid w:val="00C5015F"/>
    <w:rsid w:val="00C63FDF"/>
    <w:rsid w:val="00C65791"/>
    <w:rsid w:val="00C73A61"/>
    <w:rsid w:val="00C9764D"/>
    <w:rsid w:val="00CA290D"/>
    <w:rsid w:val="00CA373A"/>
    <w:rsid w:val="00CA4CC7"/>
    <w:rsid w:val="00CB72BE"/>
    <w:rsid w:val="00CC26C8"/>
    <w:rsid w:val="00CC5716"/>
    <w:rsid w:val="00CF7F02"/>
    <w:rsid w:val="00D1090D"/>
    <w:rsid w:val="00D24BBD"/>
    <w:rsid w:val="00D27D44"/>
    <w:rsid w:val="00D51472"/>
    <w:rsid w:val="00D51842"/>
    <w:rsid w:val="00D61DBF"/>
    <w:rsid w:val="00DB45D6"/>
    <w:rsid w:val="00DD4C43"/>
    <w:rsid w:val="00DE7DBF"/>
    <w:rsid w:val="00DF78E7"/>
    <w:rsid w:val="00E632DB"/>
    <w:rsid w:val="00E86E2A"/>
    <w:rsid w:val="00E90B22"/>
    <w:rsid w:val="00EA1222"/>
    <w:rsid w:val="00EA1285"/>
    <w:rsid w:val="00EA5470"/>
    <w:rsid w:val="00EF4370"/>
    <w:rsid w:val="00F04418"/>
    <w:rsid w:val="00F3596E"/>
    <w:rsid w:val="00F653FD"/>
    <w:rsid w:val="00F72BCB"/>
    <w:rsid w:val="00F827E0"/>
    <w:rsid w:val="00FA16C6"/>
    <w:rsid w:val="00FC4342"/>
    <w:rsid w:val="00FD03E8"/>
    <w:rsid w:val="00FD213B"/>
    <w:rsid w:val="00FD27D0"/>
    <w:rsid w:val="00FE3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6BE"/>
  <w15:chartTrackingRefBased/>
  <w15:docId w15:val="{A6556B3C-C703-48A2-94CA-F2BEB0AC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6"/>
    <w:pPr>
      <w:spacing w:after="0" w:line="240" w:lineRule="auto"/>
    </w:pPr>
    <w:rPr>
      <w:rFonts w:ascii="Arial" w:eastAsia="Times New Roman" w:hAnsi="Arial" w:cs="Times New Roman"/>
      <w:sz w:val="20"/>
      <w:szCs w:val="20"/>
      <w:lang w:val="en-US"/>
    </w:rPr>
  </w:style>
  <w:style w:type="paragraph" w:styleId="Heading1">
    <w:name w:val="heading 1"/>
    <w:aliases w:val="TSB Headings"/>
    <w:basedOn w:val="Normal"/>
    <w:next w:val="Normal"/>
    <w:link w:val="Heading1Char"/>
    <w:uiPriority w:val="9"/>
    <w:qFormat/>
    <w:rsid w:val="005A0F76"/>
    <w:pPr>
      <w:keepNext/>
      <w:outlineLvl w:val="0"/>
    </w:pPr>
    <w:rPr>
      <w:b/>
      <w:sz w:val="28"/>
      <w:u w:val="single"/>
    </w:rPr>
  </w:style>
  <w:style w:type="paragraph" w:styleId="Heading2">
    <w:name w:val="heading 2"/>
    <w:basedOn w:val="Normal"/>
    <w:next w:val="Normal"/>
    <w:link w:val="Heading2Char"/>
    <w:uiPriority w:val="9"/>
    <w:semiHidden/>
    <w:unhideWhenUsed/>
    <w:qFormat/>
    <w:rsid w:val="00FD0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F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0F76"/>
    <w:rPr>
      <w:rFonts w:eastAsiaTheme="minorEastAsia"/>
      <w:lang w:val="en-US" w:eastAsia="ja-JP"/>
    </w:rPr>
  </w:style>
  <w:style w:type="paragraph" w:styleId="Header">
    <w:name w:val="header"/>
    <w:basedOn w:val="Normal"/>
    <w:link w:val="HeaderChar"/>
    <w:uiPriority w:val="99"/>
    <w:unhideWhenUsed/>
    <w:rsid w:val="005A0F76"/>
    <w:pPr>
      <w:tabs>
        <w:tab w:val="center" w:pos="4513"/>
        <w:tab w:val="right" w:pos="9026"/>
      </w:tabs>
    </w:pPr>
  </w:style>
  <w:style w:type="character" w:customStyle="1" w:styleId="HeaderChar">
    <w:name w:val="Header Char"/>
    <w:basedOn w:val="DefaultParagraphFont"/>
    <w:link w:val="Header"/>
    <w:uiPriority w:val="99"/>
    <w:rsid w:val="005A0F76"/>
    <w:rPr>
      <w:rFonts w:ascii="Arial" w:eastAsia="Times New Roman" w:hAnsi="Arial" w:cs="Times New Roman"/>
      <w:sz w:val="20"/>
      <w:szCs w:val="20"/>
      <w:lang w:val="en-US"/>
    </w:rPr>
  </w:style>
  <w:style w:type="paragraph" w:styleId="Footer">
    <w:name w:val="footer"/>
    <w:basedOn w:val="Normal"/>
    <w:link w:val="FooterChar"/>
    <w:uiPriority w:val="99"/>
    <w:unhideWhenUsed/>
    <w:rsid w:val="005A0F76"/>
    <w:pPr>
      <w:tabs>
        <w:tab w:val="center" w:pos="4513"/>
        <w:tab w:val="right" w:pos="9026"/>
      </w:tabs>
    </w:pPr>
  </w:style>
  <w:style w:type="character" w:customStyle="1" w:styleId="FooterChar">
    <w:name w:val="Footer Char"/>
    <w:basedOn w:val="DefaultParagraphFont"/>
    <w:link w:val="Footer"/>
    <w:uiPriority w:val="99"/>
    <w:rsid w:val="005A0F76"/>
    <w:rPr>
      <w:rFonts w:ascii="Arial" w:eastAsia="Times New Roman" w:hAnsi="Arial" w:cs="Times New Roman"/>
      <w:sz w:val="20"/>
      <w:szCs w:val="20"/>
      <w:lang w:val="en-US"/>
    </w:rPr>
  </w:style>
  <w:style w:type="character" w:customStyle="1" w:styleId="Heading1Char">
    <w:name w:val="Heading 1 Char"/>
    <w:aliases w:val="TSB Headings Char"/>
    <w:basedOn w:val="DefaultParagraphFont"/>
    <w:link w:val="Heading1"/>
    <w:rsid w:val="005A0F76"/>
    <w:rPr>
      <w:rFonts w:ascii="Arial" w:eastAsia="Times New Roman" w:hAnsi="Arial" w:cs="Times New Roman"/>
      <w:b/>
      <w:sz w:val="28"/>
      <w:szCs w:val="20"/>
      <w:u w:val="single"/>
      <w:lang w:val="en-US"/>
    </w:rPr>
  </w:style>
  <w:style w:type="paragraph" w:customStyle="1" w:styleId="Default">
    <w:name w:val="Default"/>
    <w:rsid w:val="006657F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632DB"/>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E632DB"/>
    <w:rPr>
      <w:sz w:val="20"/>
      <w:szCs w:val="20"/>
    </w:rPr>
  </w:style>
  <w:style w:type="character" w:styleId="FootnoteReference">
    <w:name w:val="footnote reference"/>
    <w:basedOn w:val="DefaultParagraphFont"/>
    <w:uiPriority w:val="99"/>
    <w:semiHidden/>
    <w:unhideWhenUsed/>
    <w:rsid w:val="00E632DB"/>
    <w:rPr>
      <w:vertAlign w:val="superscript"/>
    </w:rPr>
  </w:style>
  <w:style w:type="character" w:styleId="Emphasis">
    <w:name w:val="Emphasis"/>
    <w:basedOn w:val="DefaultParagraphFont"/>
    <w:uiPriority w:val="20"/>
    <w:qFormat/>
    <w:rsid w:val="00E632DB"/>
    <w:rPr>
      <w:i/>
      <w:iCs/>
    </w:rPr>
  </w:style>
  <w:style w:type="character" w:styleId="Strong">
    <w:name w:val="Strong"/>
    <w:basedOn w:val="DefaultParagraphFont"/>
    <w:uiPriority w:val="22"/>
    <w:qFormat/>
    <w:rsid w:val="00E632DB"/>
    <w:rPr>
      <w:b/>
      <w:bCs/>
    </w:rPr>
  </w:style>
  <w:style w:type="paragraph" w:styleId="NormalWeb">
    <w:name w:val="Normal (Web)"/>
    <w:basedOn w:val="Normal"/>
    <w:uiPriority w:val="99"/>
    <w:unhideWhenUsed/>
    <w:rsid w:val="00E632DB"/>
    <w:pPr>
      <w:spacing w:before="300" w:after="150"/>
    </w:pPr>
    <w:rPr>
      <w:rFonts w:ascii="Times New Roman" w:hAnsi="Times New Roman"/>
      <w:color w:val="333333"/>
      <w:sz w:val="24"/>
      <w:szCs w:val="24"/>
      <w:lang w:val="en-GB" w:eastAsia="en-GB"/>
    </w:rPr>
  </w:style>
  <w:style w:type="numbering" w:customStyle="1" w:styleId="Style1">
    <w:name w:val="Style1"/>
    <w:basedOn w:val="NoList"/>
    <w:uiPriority w:val="99"/>
    <w:rsid w:val="00C63FDF"/>
    <w:pPr>
      <w:numPr>
        <w:numId w:val="1"/>
      </w:numPr>
    </w:pPr>
  </w:style>
  <w:style w:type="paragraph" w:customStyle="1" w:styleId="TSB-Level1Numbers">
    <w:name w:val="TSB - Level 1 Numbers"/>
    <w:basedOn w:val="Heading1"/>
    <w:link w:val="TSB-Level1NumbersChar"/>
    <w:qFormat/>
    <w:rsid w:val="00C63FDF"/>
    <w:pPr>
      <w:keepNext w:val="0"/>
      <w:spacing w:after="200" w:line="276" w:lineRule="auto"/>
      <w:ind w:left="1423" w:hanging="432"/>
    </w:pPr>
    <w:rPr>
      <w:rFonts w:asciiTheme="majorHAnsi" w:eastAsiaTheme="minorHAnsi" w:hAnsiTheme="majorHAnsi" w:cstheme="minorHAnsi"/>
      <w:b w:val="0"/>
      <w:sz w:val="22"/>
      <w:szCs w:val="32"/>
      <w:u w:val="none"/>
      <w:lang w:val="en-GB"/>
    </w:rPr>
  </w:style>
  <w:style w:type="paragraph" w:customStyle="1" w:styleId="TSB-Level2Numbers">
    <w:name w:val="TSB - Level 2 Numbers"/>
    <w:basedOn w:val="TSB-Level1Numbers"/>
    <w:link w:val="TSB-Level2NumbersChar"/>
    <w:qFormat/>
    <w:rsid w:val="00C63FDF"/>
    <w:pPr>
      <w:tabs>
        <w:tab w:val="num" w:pos="360"/>
      </w:tabs>
      <w:ind w:left="2223" w:hanging="998"/>
    </w:pPr>
  </w:style>
  <w:style w:type="character" w:customStyle="1" w:styleId="TSB-Level1NumbersChar">
    <w:name w:val="TSB - Level 1 Numbers Char"/>
    <w:basedOn w:val="DefaultParagraphFont"/>
    <w:link w:val="TSB-Level1Numbers"/>
    <w:rsid w:val="00C63FDF"/>
    <w:rPr>
      <w:rFonts w:asciiTheme="majorHAnsi" w:hAnsiTheme="majorHAnsi" w:cstheme="minorHAnsi"/>
      <w:szCs w:val="32"/>
    </w:rPr>
  </w:style>
  <w:style w:type="table" w:styleId="TableGrid">
    <w:name w:val="Table Grid"/>
    <w:basedOn w:val="TableNormal"/>
    <w:uiPriority w:val="39"/>
    <w:rsid w:val="00DF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D27D44"/>
    <w:pPr>
      <w:ind w:left="720"/>
      <w:contextualSpacing/>
    </w:pPr>
  </w:style>
  <w:style w:type="character" w:styleId="Hyperlink">
    <w:name w:val="Hyperlink"/>
    <w:basedOn w:val="DefaultParagraphFont"/>
    <w:uiPriority w:val="99"/>
    <w:unhideWhenUsed/>
    <w:rsid w:val="00802D47"/>
    <w:rPr>
      <w:color w:val="0000FF"/>
      <w:u w:val="single"/>
    </w:rPr>
  </w:style>
  <w:style w:type="paragraph" w:customStyle="1" w:styleId="Style2">
    <w:name w:val="Style2"/>
    <w:basedOn w:val="Heading1"/>
    <w:link w:val="Style2Char"/>
    <w:qFormat/>
    <w:rsid w:val="00802D47"/>
    <w:pPr>
      <w:keepNext w:val="0"/>
      <w:spacing w:after="200" w:line="276" w:lineRule="auto"/>
      <w:ind w:left="792" w:hanging="432"/>
    </w:pPr>
    <w:rPr>
      <w:rFonts w:cstheme="minorHAnsi"/>
      <w:b w:val="0"/>
    </w:rPr>
  </w:style>
  <w:style w:type="paragraph" w:customStyle="1" w:styleId="PolicyBullets">
    <w:name w:val="Policy Bullets"/>
    <w:basedOn w:val="ListParagraph"/>
    <w:link w:val="PolicyBulletsChar"/>
    <w:qFormat/>
    <w:rsid w:val="00802D47"/>
    <w:pPr>
      <w:numPr>
        <w:numId w:val="20"/>
      </w:numPr>
      <w:spacing w:line="276" w:lineRule="auto"/>
      <w:ind w:left="1922" w:hanging="357"/>
    </w:pPr>
  </w:style>
  <w:style w:type="paragraph" w:customStyle="1" w:styleId="PolicyLevel3">
    <w:name w:val="Policy Level 3"/>
    <w:basedOn w:val="Style2"/>
    <w:qFormat/>
    <w:rsid w:val="00802D47"/>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802D47"/>
    <w:rPr>
      <w:rFonts w:ascii="Arial" w:eastAsia="Times New Roman" w:hAnsi="Arial" w:cs="Times New Roman"/>
      <w:sz w:val="20"/>
      <w:szCs w:val="20"/>
      <w:lang w:val="en-US"/>
    </w:rPr>
  </w:style>
  <w:style w:type="character" w:customStyle="1" w:styleId="PolicyBulletsChar">
    <w:name w:val="Policy Bullets Char"/>
    <w:basedOn w:val="ListParagraphChar"/>
    <w:link w:val="PolicyBullets"/>
    <w:rsid w:val="00802D47"/>
    <w:rPr>
      <w:rFonts w:ascii="Arial" w:eastAsia="Times New Roman" w:hAnsi="Arial" w:cs="Times New Roman"/>
      <w:sz w:val="20"/>
      <w:szCs w:val="20"/>
      <w:lang w:val="en-US"/>
    </w:rPr>
  </w:style>
  <w:style w:type="character" w:customStyle="1" w:styleId="Style2Char">
    <w:name w:val="Style2 Char"/>
    <w:basedOn w:val="Heading1Char"/>
    <w:link w:val="Style2"/>
    <w:rsid w:val="00802D47"/>
    <w:rPr>
      <w:rFonts w:ascii="Arial" w:eastAsia="Times New Roman" w:hAnsi="Arial" w:cstheme="minorHAnsi"/>
      <w:b w:val="0"/>
      <w:sz w:val="28"/>
      <w:szCs w:val="20"/>
      <w:u w:val="single"/>
      <w:lang w:val="en-US"/>
    </w:rPr>
  </w:style>
  <w:style w:type="table" w:customStyle="1" w:styleId="TableGrid1">
    <w:name w:val="Table Grid1"/>
    <w:basedOn w:val="TableNormal"/>
    <w:next w:val="TableGrid"/>
    <w:uiPriority w:val="59"/>
    <w:rsid w:val="0018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03E8"/>
    <w:rPr>
      <w:rFonts w:asciiTheme="majorHAnsi" w:eastAsiaTheme="majorEastAsia" w:hAnsiTheme="majorHAnsi" w:cstheme="majorBidi"/>
      <w:color w:val="2E74B5" w:themeColor="accent1" w:themeShade="BF"/>
      <w:sz w:val="26"/>
      <w:szCs w:val="26"/>
      <w:lang w:val="en-US"/>
    </w:rPr>
  </w:style>
  <w:style w:type="paragraph" w:customStyle="1" w:styleId="TSB-PolicyBullets">
    <w:name w:val="TSB - Policy Bullets"/>
    <w:basedOn w:val="ListParagraph"/>
    <w:link w:val="TSB-PolicyBulletsChar"/>
    <w:autoRedefine/>
    <w:qFormat/>
    <w:rsid w:val="00B2370B"/>
    <w:pPr>
      <w:tabs>
        <w:tab w:val="left" w:pos="3686"/>
      </w:tabs>
      <w:spacing w:beforeLines="60" w:before="144" w:afterLines="60" w:after="144" w:line="276" w:lineRule="auto"/>
      <w:ind w:left="2137" w:hanging="357"/>
      <w:contextualSpacing w:val="0"/>
    </w:pPr>
  </w:style>
  <w:style w:type="character" w:customStyle="1" w:styleId="TSB-PolicyBulletsChar">
    <w:name w:val="TSB - Policy Bullets Char"/>
    <w:basedOn w:val="ListParagraphChar"/>
    <w:link w:val="TSB-PolicyBullets"/>
    <w:rsid w:val="00B2370B"/>
    <w:rPr>
      <w:rFonts w:ascii="Arial" w:eastAsia="Times New Roman" w:hAnsi="Arial" w:cs="Times New Roman"/>
      <w:sz w:val="20"/>
      <w:szCs w:val="20"/>
      <w:lang w:val="en-US"/>
    </w:rPr>
  </w:style>
  <w:style w:type="character" w:customStyle="1" w:styleId="TSB-Level2NumbersChar">
    <w:name w:val="TSB - Level 2 Numbers Char"/>
    <w:basedOn w:val="TSB-Level1NumbersChar"/>
    <w:link w:val="TSB-Level2Numbers"/>
    <w:rsid w:val="00FD03E8"/>
    <w:rPr>
      <w:rFonts w:asciiTheme="majorHAnsi" w:hAnsiTheme="majorHAnsi" w:cstheme="minorHAnsi"/>
      <w:szCs w:val="32"/>
    </w:rPr>
  </w:style>
  <w:style w:type="character" w:styleId="FollowedHyperlink">
    <w:name w:val="FollowedHyperlink"/>
    <w:basedOn w:val="DefaultParagraphFont"/>
    <w:uiPriority w:val="99"/>
    <w:semiHidden/>
    <w:unhideWhenUsed/>
    <w:rsid w:val="00C65791"/>
    <w:rPr>
      <w:color w:val="954F72" w:themeColor="followedHyperlink"/>
      <w:u w:val="single"/>
    </w:rPr>
  </w:style>
  <w:style w:type="paragraph" w:styleId="BalloonText">
    <w:name w:val="Balloon Text"/>
    <w:basedOn w:val="Normal"/>
    <w:link w:val="BalloonTextChar"/>
    <w:uiPriority w:val="99"/>
    <w:semiHidden/>
    <w:unhideWhenUsed/>
    <w:rsid w:val="00F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68AF"/>
    <w:rPr>
      <w:sz w:val="16"/>
      <w:szCs w:val="16"/>
    </w:rPr>
  </w:style>
  <w:style w:type="paragraph" w:styleId="CommentText">
    <w:name w:val="annotation text"/>
    <w:basedOn w:val="Normal"/>
    <w:link w:val="CommentTextChar"/>
    <w:uiPriority w:val="99"/>
    <w:semiHidden/>
    <w:unhideWhenUsed/>
    <w:rsid w:val="00BB68AF"/>
  </w:style>
  <w:style w:type="character" w:customStyle="1" w:styleId="CommentTextChar">
    <w:name w:val="Comment Text Char"/>
    <w:basedOn w:val="DefaultParagraphFont"/>
    <w:link w:val="CommentText"/>
    <w:uiPriority w:val="99"/>
    <w:semiHidden/>
    <w:rsid w:val="00BB68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8AF"/>
    <w:rPr>
      <w:b/>
      <w:bCs/>
    </w:rPr>
  </w:style>
  <w:style w:type="character" w:customStyle="1" w:styleId="CommentSubjectChar">
    <w:name w:val="Comment Subject Char"/>
    <w:basedOn w:val="CommentTextChar"/>
    <w:link w:val="CommentSubject"/>
    <w:uiPriority w:val="99"/>
    <w:semiHidden/>
    <w:rsid w:val="00BB68AF"/>
    <w:rPr>
      <w:rFonts w:ascii="Arial" w:eastAsia="Times New Roman" w:hAnsi="Arial" w:cs="Times New Roman"/>
      <w:b/>
      <w:bCs/>
      <w:sz w:val="20"/>
      <w:szCs w:val="20"/>
      <w:lang w:val="en-US"/>
    </w:rPr>
  </w:style>
  <w:style w:type="table" w:customStyle="1" w:styleId="TableGrid0">
    <w:name w:val="TableGrid"/>
    <w:rsid w:val="00AC24D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828">
      <w:bodyDiv w:val="1"/>
      <w:marLeft w:val="0"/>
      <w:marRight w:val="0"/>
      <w:marTop w:val="0"/>
      <w:marBottom w:val="0"/>
      <w:divBdr>
        <w:top w:val="none" w:sz="0" w:space="0" w:color="auto"/>
        <w:left w:val="none" w:sz="0" w:space="0" w:color="auto"/>
        <w:bottom w:val="none" w:sz="0" w:space="0" w:color="auto"/>
        <w:right w:val="none" w:sz="0" w:space="0" w:color="auto"/>
      </w:divBdr>
      <w:divsChild>
        <w:div w:id="655035543">
          <w:marLeft w:val="0"/>
          <w:marRight w:val="0"/>
          <w:marTop w:val="0"/>
          <w:marBottom w:val="0"/>
          <w:divBdr>
            <w:top w:val="none" w:sz="0" w:space="0" w:color="auto"/>
            <w:left w:val="none" w:sz="0" w:space="0" w:color="auto"/>
            <w:bottom w:val="none" w:sz="0" w:space="0" w:color="auto"/>
            <w:right w:val="none" w:sz="0" w:space="0" w:color="auto"/>
          </w:divBdr>
          <w:divsChild>
            <w:div w:id="287080298">
              <w:marLeft w:val="0"/>
              <w:marRight w:val="0"/>
              <w:marTop w:val="0"/>
              <w:marBottom w:val="0"/>
              <w:divBdr>
                <w:top w:val="none" w:sz="0" w:space="0" w:color="auto"/>
                <w:left w:val="none" w:sz="0" w:space="0" w:color="auto"/>
                <w:bottom w:val="none" w:sz="0" w:space="0" w:color="auto"/>
                <w:right w:val="none" w:sz="0" w:space="0" w:color="auto"/>
              </w:divBdr>
              <w:divsChild>
                <w:div w:id="1467233254">
                  <w:marLeft w:val="0"/>
                  <w:marRight w:val="0"/>
                  <w:marTop w:val="100"/>
                  <w:marBottom w:val="100"/>
                  <w:divBdr>
                    <w:top w:val="none" w:sz="0" w:space="0" w:color="auto"/>
                    <w:left w:val="none" w:sz="0" w:space="0" w:color="auto"/>
                    <w:bottom w:val="none" w:sz="0" w:space="0" w:color="auto"/>
                    <w:right w:val="none" w:sz="0" w:space="0" w:color="auto"/>
                  </w:divBdr>
                  <w:divsChild>
                    <w:div w:id="2079788942">
                      <w:marLeft w:val="0"/>
                      <w:marRight w:val="0"/>
                      <w:marTop w:val="0"/>
                      <w:marBottom w:val="0"/>
                      <w:divBdr>
                        <w:top w:val="none" w:sz="0" w:space="0" w:color="auto"/>
                        <w:left w:val="none" w:sz="0" w:space="0" w:color="auto"/>
                        <w:bottom w:val="none" w:sz="0" w:space="0" w:color="auto"/>
                        <w:right w:val="none" w:sz="0" w:space="0" w:color="auto"/>
                      </w:divBdr>
                      <w:divsChild>
                        <w:div w:id="1581210200">
                          <w:marLeft w:val="-225"/>
                          <w:marRight w:val="-225"/>
                          <w:marTop w:val="0"/>
                          <w:marBottom w:val="0"/>
                          <w:divBdr>
                            <w:top w:val="none" w:sz="0" w:space="0" w:color="auto"/>
                            <w:left w:val="none" w:sz="0" w:space="0" w:color="auto"/>
                            <w:bottom w:val="none" w:sz="0" w:space="0" w:color="auto"/>
                            <w:right w:val="none" w:sz="0" w:space="0" w:color="auto"/>
                          </w:divBdr>
                          <w:divsChild>
                            <w:div w:id="235552121">
                              <w:marLeft w:val="0"/>
                              <w:marRight w:val="0"/>
                              <w:marTop w:val="0"/>
                              <w:marBottom w:val="0"/>
                              <w:divBdr>
                                <w:top w:val="none" w:sz="0" w:space="0" w:color="auto"/>
                                <w:left w:val="none" w:sz="0" w:space="0" w:color="auto"/>
                                <w:bottom w:val="none" w:sz="0" w:space="0" w:color="auto"/>
                                <w:right w:val="none" w:sz="0" w:space="0" w:color="auto"/>
                              </w:divBdr>
                              <w:divsChild>
                                <w:div w:id="805776794">
                                  <w:marLeft w:val="-225"/>
                                  <w:marRight w:val="-225"/>
                                  <w:marTop w:val="0"/>
                                  <w:marBottom w:val="0"/>
                                  <w:divBdr>
                                    <w:top w:val="none" w:sz="0" w:space="0" w:color="auto"/>
                                    <w:left w:val="none" w:sz="0" w:space="0" w:color="auto"/>
                                    <w:bottom w:val="none" w:sz="0" w:space="0" w:color="auto"/>
                                    <w:right w:val="none" w:sz="0" w:space="0" w:color="auto"/>
                                  </w:divBdr>
                                  <w:divsChild>
                                    <w:div w:id="1290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22148">
      <w:bodyDiv w:val="1"/>
      <w:marLeft w:val="0"/>
      <w:marRight w:val="0"/>
      <w:marTop w:val="0"/>
      <w:marBottom w:val="0"/>
      <w:divBdr>
        <w:top w:val="none" w:sz="0" w:space="0" w:color="auto"/>
        <w:left w:val="none" w:sz="0" w:space="0" w:color="auto"/>
        <w:bottom w:val="none" w:sz="0" w:space="0" w:color="auto"/>
        <w:right w:val="none" w:sz="0" w:space="0" w:color="auto"/>
      </w:divBdr>
    </w:div>
    <w:div w:id="1299530015">
      <w:bodyDiv w:val="1"/>
      <w:marLeft w:val="0"/>
      <w:marRight w:val="0"/>
      <w:marTop w:val="0"/>
      <w:marBottom w:val="0"/>
      <w:divBdr>
        <w:top w:val="none" w:sz="0" w:space="0" w:color="auto"/>
        <w:left w:val="none" w:sz="0" w:space="0" w:color="auto"/>
        <w:bottom w:val="none" w:sz="0" w:space="0" w:color="auto"/>
        <w:right w:val="none" w:sz="0" w:space="0" w:color="auto"/>
      </w:divBdr>
      <w:divsChild>
        <w:div w:id="275215797">
          <w:marLeft w:val="0"/>
          <w:marRight w:val="0"/>
          <w:marTop w:val="0"/>
          <w:marBottom w:val="0"/>
          <w:divBdr>
            <w:top w:val="none" w:sz="0" w:space="0" w:color="auto"/>
            <w:left w:val="none" w:sz="0" w:space="0" w:color="auto"/>
            <w:bottom w:val="none" w:sz="0" w:space="0" w:color="auto"/>
            <w:right w:val="none" w:sz="0" w:space="0" w:color="auto"/>
          </w:divBdr>
          <w:divsChild>
            <w:div w:id="844398411">
              <w:marLeft w:val="0"/>
              <w:marRight w:val="0"/>
              <w:marTop w:val="0"/>
              <w:marBottom w:val="0"/>
              <w:divBdr>
                <w:top w:val="none" w:sz="0" w:space="0" w:color="auto"/>
                <w:left w:val="none" w:sz="0" w:space="0" w:color="auto"/>
                <w:bottom w:val="none" w:sz="0" w:space="0" w:color="auto"/>
                <w:right w:val="none" w:sz="0" w:space="0" w:color="auto"/>
              </w:divBdr>
              <w:divsChild>
                <w:div w:id="447162038">
                  <w:marLeft w:val="0"/>
                  <w:marRight w:val="0"/>
                  <w:marTop w:val="0"/>
                  <w:marBottom w:val="0"/>
                  <w:divBdr>
                    <w:top w:val="none" w:sz="0" w:space="0" w:color="auto"/>
                    <w:left w:val="none" w:sz="0" w:space="0" w:color="auto"/>
                    <w:bottom w:val="none" w:sz="0" w:space="0" w:color="auto"/>
                    <w:right w:val="none" w:sz="0" w:space="0" w:color="auto"/>
                  </w:divBdr>
                  <w:divsChild>
                    <w:div w:id="162163426">
                      <w:marLeft w:val="-225"/>
                      <w:marRight w:val="-225"/>
                      <w:marTop w:val="0"/>
                      <w:marBottom w:val="0"/>
                      <w:divBdr>
                        <w:top w:val="none" w:sz="0" w:space="0" w:color="auto"/>
                        <w:left w:val="none" w:sz="0" w:space="0" w:color="auto"/>
                        <w:bottom w:val="none" w:sz="0" w:space="0" w:color="auto"/>
                        <w:right w:val="none" w:sz="0" w:space="0" w:color="auto"/>
                      </w:divBdr>
                      <w:divsChild>
                        <w:div w:id="2136560099">
                          <w:marLeft w:val="0"/>
                          <w:marRight w:val="0"/>
                          <w:marTop w:val="0"/>
                          <w:marBottom w:val="0"/>
                          <w:divBdr>
                            <w:top w:val="none" w:sz="0" w:space="0" w:color="auto"/>
                            <w:left w:val="none" w:sz="0" w:space="0" w:color="auto"/>
                            <w:bottom w:val="none" w:sz="0" w:space="0" w:color="auto"/>
                            <w:right w:val="none" w:sz="0" w:space="0" w:color="auto"/>
                          </w:divBdr>
                          <w:divsChild>
                            <w:div w:id="1144739245">
                              <w:marLeft w:val="0"/>
                              <w:marRight w:val="0"/>
                              <w:marTop w:val="0"/>
                              <w:marBottom w:val="0"/>
                              <w:divBdr>
                                <w:top w:val="none" w:sz="0" w:space="0" w:color="auto"/>
                                <w:left w:val="none" w:sz="0" w:space="0" w:color="auto"/>
                                <w:bottom w:val="none" w:sz="0" w:space="0" w:color="auto"/>
                                <w:right w:val="none" w:sz="0" w:space="0" w:color="auto"/>
                              </w:divBdr>
                              <w:divsChild>
                                <w:div w:id="80953664">
                                  <w:marLeft w:val="0"/>
                                  <w:marRight w:val="0"/>
                                  <w:marTop w:val="0"/>
                                  <w:marBottom w:val="0"/>
                                  <w:divBdr>
                                    <w:top w:val="dashed" w:sz="18" w:space="15" w:color="559BCC"/>
                                    <w:left w:val="dashed" w:sz="18" w:space="15" w:color="559BCC"/>
                                    <w:bottom w:val="dashed" w:sz="18" w:space="15" w:color="559BCC"/>
                                    <w:right w:val="dashed" w:sz="18" w:space="15" w:color="559BCC"/>
                                  </w:divBdr>
                                  <w:divsChild>
                                    <w:div w:id="514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assets.publishing.service.gov.uk/government/uploads/system/uploads/attachment_data/file/907535/School_attendance_guidance_for_2020_to_2021_academic_yea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3D41-46D7-4B97-A46A-6486CD0C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22EF-2ECD-4787-9B1F-D4AF4A6A834A}">
  <ds:schemaRefs>
    <ds:schemaRef ds:uri="http://schemas.microsoft.com/sharepoint/v3/contenttype/forms"/>
  </ds:schemaRefs>
</ds:datastoreItem>
</file>

<file path=customXml/itemProps3.xml><?xml version="1.0" encoding="utf-8"?>
<ds:datastoreItem xmlns:ds="http://schemas.openxmlformats.org/officeDocument/2006/customXml" ds:itemID="{A5BC9D23-486B-4F5F-9E97-079709FC74FF}">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568f8c5-1da4-4f18-8665-1ff4646d0943"/>
    <ds:schemaRef ds:uri="6ffc061d-08ad-4b4f-9b69-f600ee86517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A78B031-EF69-43CF-A16D-17ABE5F5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2925</Words>
  <Characters>16678</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Part-Time Timetable Policy</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Policy</dc:title>
  <dc:subject/>
  <dc:creator>Kathryn Leach</dc:creator>
  <cp:keywords/>
  <dc:description/>
  <cp:lastModifiedBy>Bishop Lonsdale Head</cp:lastModifiedBy>
  <cp:revision>2</cp:revision>
  <dcterms:created xsi:type="dcterms:W3CDTF">2022-09-28T19:19:00Z</dcterms:created>
  <dcterms:modified xsi:type="dcterms:W3CDTF">2022-09-28T19:19:00Z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