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2BFB5" w14:textId="356A7BB1" w:rsidR="00AA492B" w:rsidRPr="00BE6016" w:rsidRDefault="00AA492B">
      <w:pPr>
        <w:rPr>
          <w:rFonts w:ascii="Tahoma" w:hAnsi="Tahoma" w:cs="Tahoma"/>
        </w:rPr>
      </w:pPr>
    </w:p>
    <w:p w14:paraId="6F7B584D" w14:textId="77777777" w:rsidR="006A6D73" w:rsidRPr="00BE6016" w:rsidRDefault="006A6D73" w:rsidP="005A3A24">
      <w:pPr>
        <w:rPr>
          <w:rFonts w:ascii="Tahoma" w:hAnsi="Tahoma" w:cs="Tahoma"/>
        </w:rPr>
      </w:pPr>
    </w:p>
    <w:p w14:paraId="57CB2433" w14:textId="77777777" w:rsidR="006A6D73" w:rsidRPr="00BE6016" w:rsidRDefault="006A6D73" w:rsidP="005A3A24">
      <w:pPr>
        <w:rPr>
          <w:rFonts w:ascii="Tahoma" w:hAnsi="Tahoma" w:cs="Tahoma"/>
        </w:rPr>
      </w:pPr>
    </w:p>
    <w:p w14:paraId="4137079B" w14:textId="77777777" w:rsidR="006A6D73" w:rsidRPr="00BE6016" w:rsidRDefault="006A6D73" w:rsidP="005A3A24">
      <w:pPr>
        <w:rPr>
          <w:rFonts w:ascii="Tahoma" w:hAnsi="Tahoma" w:cs="Tahoma"/>
        </w:rPr>
      </w:pPr>
    </w:p>
    <w:p w14:paraId="5CA84774" w14:textId="77777777" w:rsidR="006A6D73" w:rsidRPr="00BE6016" w:rsidRDefault="006A6D73" w:rsidP="005A3A24">
      <w:pPr>
        <w:rPr>
          <w:rFonts w:ascii="Tahoma" w:hAnsi="Tahoma" w:cs="Tahoma"/>
        </w:rPr>
      </w:pPr>
    </w:p>
    <w:p w14:paraId="69AE0381" w14:textId="77777777" w:rsidR="006A6D73" w:rsidRPr="00BE6016" w:rsidRDefault="006A6D73" w:rsidP="005A3A24">
      <w:pPr>
        <w:rPr>
          <w:rFonts w:ascii="Tahoma" w:hAnsi="Tahoma" w:cs="Tahoma"/>
        </w:rPr>
      </w:pPr>
    </w:p>
    <w:p w14:paraId="33763AE7" w14:textId="27C82100" w:rsidR="00A13C91" w:rsidRPr="00BE6016" w:rsidRDefault="00A13C91" w:rsidP="00A13C91">
      <w:pPr>
        <w:pStyle w:val="Header"/>
        <w:jc w:val="center"/>
        <w:rPr>
          <w:rFonts w:ascii="Tahoma" w:hAnsi="Tahoma" w:cs="Tahoma"/>
          <w:noProof/>
        </w:rPr>
      </w:pPr>
      <w:r w:rsidRPr="00BE6016">
        <w:rPr>
          <w:rFonts w:ascii="Tahoma" w:hAnsi="Tahoma" w:cs="Tahoma"/>
          <w:noProof/>
          <w:lang w:eastAsia="en-GB"/>
        </w:rPr>
        <w:drawing>
          <wp:inline distT="0" distB="0" distL="0" distR="0" wp14:anchorId="318AC361" wp14:editId="161D9FCB">
            <wp:extent cx="685800" cy="685800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E8183" w14:textId="77777777" w:rsidR="00A13C91" w:rsidRPr="00BE6016" w:rsidRDefault="00A13C91" w:rsidP="00A13C91">
      <w:pPr>
        <w:pStyle w:val="Header"/>
        <w:rPr>
          <w:rFonts w:ascii="Tahoma" w:hAnsi="Tahoma" w:cs="Tahoma"/>
          <w:b/>
          <w:noProof/>
          <w:lang w:val="en-US"/>
        </w:rPr>
      </w:pPr>
    </w:p>
    <w:p w14:paraId="7C7B775F" w14:textId="77777777" w:rsidR="00A13C91" w:rsidRPr="00BE6016" w:rsidRDefault="00A13C91" w:rsidP="00A13C91">
      <w:pPr>
        <w:pStyle w:val="Header"/>
        <w:jc w:val="center"/>
        <w:rPr>
          <w:rFonts w:ascii="Tahoma" w:hAnsi="Tahoma" w:cs="Tahoma"/>
          <w:b/>
          <w:noProof/>
          <w:sz w:val="40"/>
          <w:lang w:val="en-US"/>
        </w:rPr>
      </w:pPr>
      <w:r w:rsidRPr="00BE6016">
        <w:rPr>
          <w:rFonts w:ascii="Tahoma" w:hAnsi="Tahoma" w:cs="Tahoma"/>
          <w:b/>
          <w:noProof/>
          <w:sz w:val="40"/>
          <w:lang w:val="en-US"/>
        </w:rPr>
        <w:t>Scargill Church of England Primary School</w:t>
      </w:r>
    </w:p>
    <w:p w14:paraId="1C594995" w14:textId="2C174B28" w:rsidR="006A6D73" w:rsidRPr="00BE6016" w:rsidRDefault="0024551D" w:rsidP="006A6D73">
      <w:pPr>
        <w:pStyle w:val="Title"/>
        <w:jc w:val="center"/>
        <w:rPr>
          <w:rFonts w:ascii="Tahoma" w:hAnsi="Tahoma" w:cs="Tahoma"/>
        </w:rPr>
      </w:pPr>
      <w:r w:rsidRPr="00BE6016">
        <w:rPr>
          <w:rFonts w:ascii="Tahoma" w:hAnsi="Tahoma" w:cs="Tahoma"/>
        </w:rPr>
        <w:t>Collective Worship Policy</w:t>
      </w:r>
    </w:p>
    <w:p w14:paraId="6EB65747" w14:textId="3037E1EA" w:rsidR="00A13C91" w:rsidRPr="00BE6016" w:rsidRDefault="00A13C91" w:rsidP="00A13C91">
      <w:pPr>
        <w:jc w:val="center"/>
        <w:rPr>
          <w:rFonts w:ascii="Tahoma" w:hAnsi="Tahoma" w:cs="Tahoma"/>
          <w:sz w:val="28"/>
        </w:rPr>
      </w:pPr>
      <w:r w:rsidRPr="00BE6016">
        <w:rPr>
          <w:rFonts w:ascii="Tahoma" w:hAnsi="Tahoma" w:cs="Tahoma"/>
          <w:sz w:val="28"/>
        </w:rPr>
        <w:t>‘Let all that you do, be done in love’</w:t>
      </w:r>
    </w:p>
    <w:p w14:paraId="643F4031" w14:textId="77777777" w:rsidR="00A13C91" w:rsidRPr="00BE6016" w:rsidRDefault="00A13C91" w:rsidP="00A13C91">
      <w:pPr>
        <w:jc w:val="center"/>
        <w:rPr>
          <w:rFonts w:ascii="Tahoma" w:hAnsi="Tahoma" w:cs="Tahoma"/>
          <w:sz w:val="28"/>
        </w:rPr>
      </w:pPr>
      <w:r w:rsidRPr="00BE6016">
        <w:rPr>
          <w:rFonts w:ascii="Tahoma" w:hAnsi="Tahoma" w:cs="Tahoma"/>
          <w:sz w:val="28"/>
        </w:rPr>
        <w:t>1 Corinthians 16:14</w:t>
      </w:r>
    </w:p>
    <w:p w14:paraId="698E8C50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This is our school</w:t>
      </w:r>
    </w:p>
    <w:p w14:paraId="1CA9C436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Let love dwell here</w:t>
      </w:r>
    </w:p>
    <w:p w14:paraId="37D91BB7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Love of learning</w:t>
      </w:r>
    </w:p>
    <w:p w14:paraId="1F091BFE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Love of our community</w:t>
      </w:r>
    </w:p>
    <w:p w14:paraId="3B8390F4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Love of all people</w:t>
      </w:r>
    </w:p>
    <w:p w14:paraId="415CA487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Love of God</w:t>
      </w:r>
    </w:p>
    <w:p w14:paraId="1A209840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</w:pPr>
      <w:r w:rsidRPr="00BE6016">
        <w:rPr>
          <w:rFonts w:ascii="Tahoma" w:hAnsi="Tahoma" w:cs="Tahoma"/>
          <w:i/>
          <w:iCs/>
          <w:color w:val="FF0000"/>
          <w:sz w:val="28"/>
          <w:szCs w:val="27"/>
          <w:lang w:eastAsia="en-GB"/>
        </w:rPr>
        <w:t>And love of life itself</w:t>
      </w:r>
    </w:p>
    <w:p w14:paraId="6F7D947B" w14:textId="77777777" w:rsidR="00A13C91" w:rsidRPr="00BE6016" w:rsidRDefault="00A13C91" w:rsidP="00A13C91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333333"/>
          <w:sz w:val="28"/>
          <w:szCs w:val="21"/>
          <w:lang w:eastAsia="en-GB"/>
        </w:rPr>
      </w:pPr>
    </w:p>
    <w:p w14:paraId="0C6BA206" w14:textId="3FB62C98" w:rsidR="005A3A24" w:rsidRPr="00BE6016" w:rsidRDefault="00A13C91" w:rsidP="00A13C91">
      <w:pPr>
        <w:jc w:val="center"/>
        <w:rPr>
          <w:rFonts w:ascii="Tahoma" w:hAnsi="Tahoma" w:cs="Tahoma"/>
          <w:sz w:val="32"/>
        </w:rPr>
      </w:pPr>
      <w:r w:rsidRPr="00BE6016">
        <w:rPr>
          <w:rFonts w:ascii="Tahoma" w:hAnsi="Tahoma" w:cs="Tahoma"/>
          <w:color w:val="FF0000"/>
          <w:sz w:val="28"/>
          <w:szCs w:val="21"/>
          <w:lang w:eastAsia="en-GB"/>
        </w:rPr>
        <w:t>L</w:t>
      </w:r>
      <w:r w:rsidRPr="00BE6016">
        <w:rPr>
          <w:rFonts w:ascii="Tahoma" w:hAnsi="Tahoma" w:cs="Tahoma"/>
          <w:sz w:val="28"/>
          <w:szCs w:val="21"/>
          <w:lang w:eastAsia="en-GB"/>
        </w:rPr>
        <w:t>iving</w:t>
      </w:r>
      <w:r w:rsidRPr="00BE6016">
        <w:rPr>
          <w:rFonts w:ascii="Tahoma" w:hAnsi="Tahoma" w:cs="Tahoma"/>
          <w:color w:val="FF0000"/>
          <w:sz w:val="28"/>
          <w:szCs w:val="21"/>
          <w:lang w:eastAsia="en-GB"/>
        </w:rPr>
        <w:t xml:space="preserve"> O</w:t>
      </w:r>
      <w:r w:rsidRPr="00BE6016">
        <w:rPr>
          <w:rFonts w:ascii="Tahoma" w:hAnsi="Tahoma" w:cs="Tahoma"/>
          <w:sz w:val="28"/>
          <w:szCs w:val="21"/>
          <w:lang w:eastAsia="en-GB"/>
        </w:rPr>
        <w:t xml:space="preserve">ur </w:t>
      </w:r>
      <w:r w:rsidRPr="00BE6016">
        <w:rPr>
          <w:rFonts w:ascii="Tahoma" w:hAnsi="Tahoma" w:cs="Tahoma"/>
          <w:color w:val="FF0000"/>
          <w:sz w:val="28"/>
          <w:szCs w:val="21"/>
          <w:lang w:eastAsia="en-GB"/>
        </w:rPr>
        <w:t>V</w:t>
      </w:r>
      <w:r w:rsidRPr="00BE6016">
        <w:rPr>
          <w:rFonts w:ascii="Tahoma" w:hAnsi="Tahoma" w:cs="Tahoma"/>
          <w:sz w:val="28"/>
          <w:szCs w:val="21"/>
          <w:lang w:eastAsia="en-GB"/>
        </w:rPr>
        <w:t xml:space="preserve">alues </w:t>
      </w:r>
      <w:r w:rsidRPr="00BE6016">
        <w:rPr>
          <w:rFonts w:ascii="Tahoma" w:hAnsi="Tahoma" w:cs="Tahoma"/>
          <w:color w:val="FF0000"/>
          <w:sz w:val="28"/>
          <w:szCs w:val="21"/>
          <w:lang w:eastAsia="en-GB"/>
        </w:rPr>
        <w:t>E</w:t>
      </w:r>
      <w:r w:rsidRPr="00BE6016">
        <w:rPr>
          <w:rFonts w:ascii="Tahoma" w:hAnsi="Tahoma" w:cs="Tahoma"/>
          <w:sz w:val="28"/>
          <w:szCs w:val="21"/>
          <w:lang w:eastAsia="en-GB"/>
        </w:rPr>
        <w:t>veryday</w:t>
      </w:r>
    </w:p>
    <w:p w14:paraId="56281892" w14:textId="77777777" w:rsidR="005A3A24" w:rsidRPr="00BE6016" w:rsidRDefault="005A3A24" w:rsidP="005A3A24">
      <w:pPr>
        <w:rPr>
          <w:rFonts w:ascii="Tahoma" w:hAnsi="Tahoma" w:cs="Tahoma"/>
        </w:rPr>
      </w:pPr>
    </w:p>
    <w:p w14:paraId="489D50C0" w14:textId="77777777" w:rsidR="005A3A24" w:rsidRPr="00BE6016" w:rsidRDefault="005A3A24" w:rsidP="005A3A24">
      <w:pPr>
        <w:rPr>
          <w:rFonts w:ascii="Tahoma" w:hAnsi="Tahoma" w:cs="Tahoma"/>
        </w:rPr>
      </w:pPr>
    </w:p>
    <w:p w14:paraId="4A2CD45A" w14:textId="77777777" w:rsidR="008E3432" w:rsidRDefault="008E3432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</w:p>
    <w:p w14:paraId="5C47414C" w14:textId="77777777" w:rsidR="008E3432" w:rsidRDefault="008E3432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</w:p>
    <w:p w14:paraId="1ABB1603" w14:textId="77777777" w:rsidR="008E3432" w:rsidRDefault="008E3432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</w:p>
    <w:p w14:paraId="698736A5" w14:textId="77777777" w:rsidR="008E3432" w:rsidRDefault="008E3432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</w:p>
    <w:p w14:paraId="0905B9A5" w14:textId="77777777" w:rsidR="008E3432" w:rsidRDefault="008E3432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</w:p>
    <w:p w14:paraId="6CCFC469" w14:textId="03485586" w:rsidR="0025107E" w:rsidRPr="00BE6016" w:rsidRDefault="00D559A8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  <w:r w:rsidRPr="00BE6016">
        <w:rPr>
          <w:rFonts w:ascii="Tahoma" w:hAnsi="Tahoma" w:cs="Tahoma"/>
          <w:b/>
          <w:bCs/>
          <w:sz w:val="32"/>
          <w:szCs w:val="40"/>
        </w:rPr>
        <w:lastRenderedPageBreak/>
        <w:t>Contents:</w:t>
      </w:r>
    </w:p>
    <w:p w14:paraId="09E79EB3" w14:textId="046068BE" w:rsidR="00D559A8" w:rsidRPr="00BE6016" w:rsidRDefault="004D4644" w:rsidP="0024551D">
      <w:pPr>
        <w:pStyle w:val="TNCBodyText"/>
        <w:rPr>
          <w:rStyle w:val="Hyperlink"/>
          <w:rFonts w:ascii="Tahoma" w:hAnsi="Tahoma" w:cs="Tahoma"/>
          <w:color w:val="auto"/>
        </w:rPr>
      </w:pPr>
      <w:hyperlink w:anchor="_Statement_of_intent" w:history="1">
        <w:r w:rsidR="00D559A8" w:rsidRPr="00BE6016">
          <w:rPr>
            <w:rStyle w:val="Hyperlink"/>
            <w:rFonts w:ascii="Tahoma" w:hAnsi="Tahoma" w:cs="Tahoma"/>
            <w:color w:val="auto"/>
          </w:rPr>
          <w:t>Statement of intent</w:t>
        </w:r>
      </w:hyperlink>
    </w:p>
    <w:p w14:paraId="36662B21" w14:textId="19E8B791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Legal_framework" w:history="1">
        <w:r w:rsidR="0024551D" w:rsidRPr="00BE6016">
          <w:rPr>
            <w:rStyle w:val="Hyperlink"/>
            <w:rFonts w:ascii="Tahoma" w:hAnsi="Tahoma" w:cs="Tahoma"/>
            <w:color w:val="auto"/>
          </w:rPr>
          <w:t>Legal framework</w:t>
        </w:r>
      </w:hyperlink>
      <w:r w:rsidR="0024551D" w:rsidRPr="00BE6016">
        <w:rPr>
          <w:rFonts w:ascii="Tahoma" w:hAnsi="Tahoma" w:cs="Tahoma"/>
        </w:rPr>
        <w:t xml:space="preserve"> </w:t>
      </w:r>
    </w:p>
    <w:p w14:paraId="0891704D" w14:textId="2474ED48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Definition_of_collective_1" w:history="1">
        <w:r w:rsidR="0024551D" w:rsidRPr="00BE6016">
          <w:rPr>
            <w:rStyle w:val="Hyperlink"/>
            <w:rFonts w:ascii="Tahoma" w:hAnsi="Tahoma" w:cs="Tahoma"/>
            <w:color w:val="auto"/>
          </w:rPr>
          <w:t>Definition of collective worship</w:t>
        </w:r>
      </w:hyperlink>
    </w:p>
    <w:p w14:paraId="4E8DEF3F" w14:textId="7AC7FAC2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Aims_of_collective_1" w:history="1">
        <w:r w:rsidR="0024551D" w:rsidRPr="00BE6016">
          <w:rPr>
            <w:rStyle w:val="Hyperlink"/>
            <w:rFonts w:ascii="Tahoma" w:hAnsi="Tahoma" w:cs="Tahoma"/>
            <w:color w:val="auto"/>
          </w:rPr>
          <w:t>Aims of collective worship</w:t>
        </w:r>
      </w:hyperlink>
    </w:p>
    <w:p w14:paraId="36202359" w14:textId="62E4B3C2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Definition_of_collective" w:history="1">
        <w:r w:rsidR="0024551D" w:rsidRPr="00BE6016">
          <w:rPr>
            <w:rStyle w:val="Hyperlink"/>
            <w:rFonts w:ascii="Tahoma" w:hAnsi="Tahoma" w:cs="Tahoma"/>
            <w:color w:val="auto"/>
          </w:rPr>
          <w:t>Organisation and planning</w:t>
        </w:r>
      </w:hyperlink>
    </w:p>
    <w:p w14:paraId="09F8D08C" w14:textId="3803704E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Implementation" w:history="1">
        <w:r w:rsidR="0024551D" w:rsidRPr="00BE6016">
          <w:rPr>
            <w:rStyle w:val="Hyperlink"/>
            <w:rFonts w:ascii="Tahoma" w:hAnsi="Tahoma" w:cs="Tahoma"/>
            <w:color w:val="auto"/>
          </w:rPr>
          <w:t>Implementation</w:t>
        </w:r>
      </w:hyperlink>
      <w:r w:rsidR="0024551D" w:rsidRPr="00BE6016">
        <w:rPr>
          <w:rFonts w:ascii="Tahoma" w:hAnsi="Tahoma" w:cs="Tahoma"/>
        </w:rPr>
        <w:t xml:space="preserve"> </w:t>
      </w:r>
    </w:p>
    <w:p w14:paraId="29653BB7" w14:textId="1573972A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Right_to_withdraw" w:history="1">
        <w:r w:rsidR="0024551D" w:rsidRPr="00BE6016">
          <w:rPr>
            <w:rStyle w:val="Hyperlink"/>
            <w:rFonts w:ascii="Tahoma" w:hAnsi="Tahoma" w:cs="Tahoma"/>
            <w:color w:val="auto"/>
          </w:rPr>
          <w:t>Right to withdraw</w:t>
        </w:r>
      </w:hyperlink>
    </w:p>
    <w:p w14:paraId="5C326A20" w14:textId="7156709F" w:rsidR="0024551D" w:rsidRPr="00BE6016" w:rsidRDefault="004D4644" w:rsidP="0024551D">
      <w:pPr>
        <w:pStyle w:val="TNCBodyText"/>
        <w:numPr>
          <w:ilvl w:val="0"/>
          <w:numId w:val="10"/>
        </w:numPr>
        <w:rPr>
          <w:rFonts w:ascii="Tahoma" w:hAnsi="Tahoma" w:cs="Tahoma"/>
        </w:rPr>
      </w:pPr>
      <w:hyperlink w:anchor="_Pupils_with_SEND" w:history="1">
        <w:r w:rsidR="0024551D" w:rsidRPr="00BE6016">
          <w:rPr>
            <w:rStyle w:val="Hyperlink"/>
            <w:rFonts w:ascii="Tahoma" w:hAnsi="Tahoma" w:cs="Tahoma"/>
            <w:color w:val="auto"/>
          </w:rPr>
          <w:t>Monitoring and review</w:t>
        </w:r>
      </w:hyperlink>
    </w:p>
    <w:p w14:paraId="7BA65782" w14:textId="77777777" w:rsidR="00D559A8" w:rsidRPr="00BE6016" w:rsidRDefault="00D559A8">
      <w:pPr>
        <w:rPr>
          <w:rFonts w:ascii="Tahoma" w:hAnsi="Tahoma" w:cs="Tahoma"/>
        </w:rPr>
      </w:pPr>
      <w:r w:rsidRPr="00BE6016">
        <w:rPr>
          <w:rFonts w:ascii="Tahoma" w:hAnsi="Tahoma" w:cs="Tahoma"/>
        </w:rPr>
        <w:br w:type="page"/>
      </w:r>
    </w:p>
    <w:p w14:paraId="7E2FBA44" w14:textId="3AD5DF7B" w:rsidR="00D559A8" w:rsidRPr="00BE6016" w:rsidRDefault="00D559A8" w:rsidP="005E00AE">
      <w:pPr>
        <w:pStyle w:val="TNCBodyText"/>
        <w:rPr>
          <w:rFonts w:ascii="Tahoma" w:hAnsi="Tahoma" w:cs="Tahoma"/>
          <w:b/>
          <w:bCs/>
          <w:sz w:val="32"/>
          <w:szCs w:val="40"/>
        </w:rPr>
      </w:pPr>
      <w:bookmarkStart w:id="0" w:name="_Statement_of_intent"/>
      <w:bookmarkEnd w:id="0"/>
      <w:r w:rsidRPr="00BE6016">
        <w:rPr>
          <w:rFonts w:ascii="Tahoma" w:hAnsi="Tahoma" w:cs="Tahoma"/>
          <w:b/>
          <w:bCs/>
          <w:sz w:val="32"/>
          <w:szCs w:val="40"/>
        </w:rPr>
        <w:lastRenderedPageBreak/>
        <w:t>Statement of intent</w:t>
      </w:r>
    </w:p>
    <w:p w14:paraId="04196071" w14:textId="128CF724" w:rsidR="0024551D" w:rsidRPr="00BE6016" w:rsidRDefault="00A13C91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At Scargill Primary School, Collective worship is a central and important part of school life for all members of the school community.  W</w:t>
      </w:r>
      <w:r w:rsidR="0024551D" w:rsidRPr="00BE6016">
        <w:rPr>
          <w:rFonts w:ascii="Tahoma" w:hAnsi="Tahoma" w:cs="Tahoma"/>
          <w:sz w:val="24"/>
        </w:rPr>
        <w:t xml:space="preserve">e recognise our statutory duty to provide daily collective worship for all our pupils and will provide </w:t>
      </w:r>
      <w:r w:rsidR="0024551D" w:rsidRPr="00BE6016">
        <w:rPr>
          <w:rFonts w:ascii="Tahoma" w:hAnsi="Tahoma" w:cs="Tahoma"/>
          <w:bCs/>
          <w:sz w:val="24"/>
        </w:rPr>
        <w:t>20 minutes</w:t>
      </w:r>
      <w:r w:rsidR="0024551D" w:rsidRPr="00BE6016">
        <w:rPr>
          <w:rFonts w:ascii="Tahoma" w:hAnsi="Tahoma" w:cs="Tahoma"/>
          <w:sz w:val="24"/>
        </w:rPr>
        <w:t xml:space="preserve"> of worship a day to enable pupils to explore their own beliefs and consider spiritual and moral issues.</w:t>
      </w:r>
    </w:p>
    <w:p w14:paraId="6C8F9FCD" w14:textId="182F2E84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 act of daily collective worship will be of a broadly </w:t>
      </w:r>
      <w:r w:rsidRPr="00BE6016">
        <w:rPr>
          <w:rFonts w:ascii="Tahoma" w:hAnsi="Tahoma" w:cs="Tahoma"/>
          <w:bCs/>
          <w:sz w:val="24"/>
        </w:rPr>
        <w:t>Christian</w:t>
      </w:r>
      <w:r w:rsidRPr="00BE6016">
        <w:rPr>
          <w:rFonts w:ascii="Tahoma" w:hAnsi="Tahoma" w:cs="Tahoma"/>
          <w:sz w:val="24"/>
        </w:rPr>
        <w:t xml:space="preserve"> character; however, other faiths and cultures will be represented. </w:t>
      </w:r>
    </w:p>
    <w:p w14:paraId="5CF27514" w14:textId="7DD6D5DA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Collective worship provides the opportunity for the school to meet together in a variety of contexts and enables participating pupils and staff to consider events of the world and appreciate the rich tapestry of human experience and existence. </w:t>
      </w:r>
      <w:r w:rsidR="00881760" w:rsidRPr="00BE6016">
        <w:rPr>
          <w:rFonts w:ascii="Tahoma" w:hAnsi="Tahoma" w:cs="Tahoma"/>
          <w:sz w:val="24"/>
        </w:rPr>
        <w:t xml:space="preserve"> Our </w:t>
      </w:r>
      <w:r w:rsidR="00BE6016" w:rsidRPr="00BE6016">
        <w:rPr>
          <w:rFonts w:ascii="Tahoma" w:hAnsi="Tahoma" w:cs="Tahoma"/>
          <w:sz w:val="24"/>
        </w:rPr>
        <w:t xml:space="preserve">intention </w:t>
      </w:r>
      <w:r w:rsidR="00881760" w:rsidRPr="00BE6016">
        <w:rPr>
          <w:rFonts w:ascii="Tahoma" w:hAnsi="Tahoma" w:cs="Tahoma"/>
          <w:sz w:val="24"/>
        </w:rPr>
        <w:t xml:space="preserve">is that worship </w:t>
      </w:r>
      <w:r w:rsidR="00BE6016" w:rsidRPr="00BE6016">
        <w:rPr>
          <w:rFonts w:ascii="Tahoma" w:hAnsi="Tahoma" w:cs="Tahoma"/>
          <w:sz w:val="24"/>
        </w:rPr>
        <w:t>offers</w:t>
      </w:r>
      <w:r w:rsidR="00881760" w:rsidRPr="00BE6016">
        <w:rPr>
          <w:rFonts w:ascii="Tahoma" w:hAnsi="Tahoma" w:cs="Tahoma"/>
          <w:sz w:val="24"/>
        </w:rPr>
        <w:t xml:space="preserve"> a chance to think and reflect about how we can take what we learn in worship, into our lives</w:t>
      </w:r>
      <w:r w:rsidR="00BE6016" w:rsidRPr="00BE6016">
        <w:rPr>
          <w:rFonts w:ascii="Tahoma" w:hAnsi="Tahoma" w:cs="Tahoma"/>
          <w:sz w:val="24"/>
        </w:rPr>
        <w:t xml:space="preserve"> in school and beyond.</w:t>
      </w:r>
    </w:p>
    <w:p w14:paraId="470DDAAA" w14:textId="5C8278F9" w:rsidR="00D559A8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This policy outlines how the school implements collective worship within our daily routines, including the aims of collective worship and how pupils can be withdrawn.</w:t>
      </w:r>
    </w:p>
    <w:p w14:paraId="0F307342" w14:textId="77777777" w:rsidR="00D559A8" w:rsidRPr="00BE6016" w:rsidRDefault="00D559A8">
      <w:pPr>
        <w:rPr>
          <w:rFonts w:ascii="Tahoma" w:hAnsi="Tahoma" w:cs="Tahoma"/>
        </w:rPr>
      </w:pPr>
      <w:r w:rsidRPr="00BE6016">
        <w:rPr>
          <w:rFonts w:ascii="Tahoma" w:hAnsi="Tahoma" w:cs="Tahoma"/>
        </w:rPr>
        <w:br w:type="page"/>
      </w:r>
    </w:p>
    <w:p w14:paraId="2E9CCEBA" w14:textId="593CFA20" w:rsidR="0025107E" w:rsidRPr="00BE6016" w:rsidRDefault="00D559A8" w:rsidP="00D613D9">
      <w:pPr>
        <w:pStyle w:val="Heading2"/>
        <w:rPr>
          <w:rFonts w:ascii="Tahoma" w:hAnsi="Tahoma" w:cs="Tahoma"/>
          <w:color w:val="auto"/>
        </w:rPr>
      </w:pPr>
      <w:bookmarkStart w:id="1" w:name="_Legal_framework"/>
      <w:bookmarkStart w:id="2" w:name="LF"/>
      <w:bookmarkEnd w:id="1"/>
      <w:r w:rsidRPr="00BE6016">
        <w:rPr>
          <w:rFonts w:ascii="Tahoma" w:hAnsi="Tahoma" w:cs="Tahoma"/>
          <w:color w:val="auto"/>
        </w:rPr>
        <w:lastRenderedPageBreak/>
        <w:t xml:space="preserve">Legal framework </w:t>
      </w:r>
    </w:p>
    <w:bookmarkEnd w:id="2"/>
    <w:p w14:paraId="566FAB2D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This policy has due regard to all relevant legislation and statutory guidance including, but not limited to, the following: </w:t>
      </w:r>
    </w:p>
    <w:p w14:paraId="1506B89D" w14:textId="77777777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School Standards and Framework Act 1998</w:t>
      </w:r>
    </w:p>
    <w:p w14:paraId="3DE51BA7" w14:textId="77777777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Education Reform Act 1988</w:t>
      </w:r>
    </w:p>
    <w:p w14:paraId="1962AD7D" w14:textId="77777777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Education Act 1993</w:t>
      </w:r>
    </w:p>
    <w:p w14:paraId="79A64363" w14:textId="77777777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DfE (1994) ‘Religious Education and Collective Worship’</w:t>
      </w:r>
    </w:p>
    <w:p w14:paraId="7A7428E5" w14:textId="3B8A3ED4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DfE (2010) Religious education in English schools: Non‑statutory guidance</w:t>
      </w:r>
    </w:p>
    <w:p w14:paraId="5551C3D0" w14:textId="44F1EA1B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DfE (2012) ‘Religious education (RE) and collective worship in academies and free schools’</w:t>
      </w:r>
    </w:p>
    <w:p w14:paraId="3CD1EEAF" w14:textId="7D5BE748" w:rsidR="0024551D" w:rsidRPr="00BE6016" w:rsidRDefault="0024551D" w:rsidP="00BE6016">
      <w:pPr>
        <w:pStyle w:val="NoSpacing"/>
        <w:numPr>
          <w:ilvl w:val="0"/>
          <w:numId w:val="19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DfE (1994) Religious education and collective worship (Circular 1/94)</w:t>
      </w:r>
    </w:p>
    <w:p w14:paraId="5CBE8D88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This policy operates in conjunction with the following school policies:</w:t>
      </w:r>
    </w:p>
    <w:p w14:paraId="15489212" w14:textId="77777777" w:rsidR="0024551D" w:rsidRPr="00BE6016" w:rsidRDefault="0024551D" w:rsidP="00BE6016">
      <w:pPr>
        <w:pStyle w:val="NoSpacing"/>
        <w:numPr>
          <w:ilvl w:val="0"/>
          <w:numId w:val="20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RE Policy</w:t>
      </w:r>
    </w:p>
    <w:p w14:paraId="1C187317" w14:textId="77777777" w:rsidR="0024551D" w:rsidRPr="00BE6016" w:rsidRDefault="0024551D" w:rsidP="00BE6016">
      <w:pPr>
        <w:pStyle w:val="NoSpacing"/>
        <w:numPr>
          <w:ilvl w:val="0"/>
          <w:numId w:val="20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Guest Speaker Policy</w:t>
      </w:r>
    </w:p>
    <w:p w14:paraId="7103F5D2" w14:textId="77777777" w:rsidR="0024551D" w:rsidRPr="00BE6016" w:rsidRDefault="0024551D" w:rsidP="00BE6016">
      <w:pPr>
        <w:pStyle w:val="NoSpacing"/>
        <w:numPr>
          <w:ilvl w:val="0"/>
          <w:numId w:val="20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Special Educational Needs &amp; Disabilities (SEND) Policy</w:t>
      </w:r>
    </w:p>
    <w:p w14:paraId="3FFA6988" w14:textId="77777777" w:rsidR="0024551D" w:rsidRPr="00BE6016" w:rsidRDefault="0024551D" w:rsidP="00BE6016">
      <w:pPr>
        <w:pStyle w:val="NoSpacing"/>
        <w:numPr>
          <w:ilvl w:val="0"/>
          <w:numId w:val="20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Spiritual, Moral, Social and Cultural (SMSC) Education Policy</w:t>
      </w:r>
    </w:p>
    <w:p w14:paraId="04AF6425" w14:textId="5A68A4AF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3" w:name="_Definition_of_collective_1"/>
      <w:bookmarkStart w:id="4" w:name="Subsection2"/>
      <w:bookmarkEnd w:id="3"/>
      <w:r w:rsidRPr="00BE6016">
        <w:rPr>
          <w:rFonts w:ascii="Tahoma" w:hAnsi="Tahoma" w:cs="Tahoma"/>
          <w:color w:val="auto"/>
        </w:rPr>
        <w:t>Definition of collective worship</w:t>
      </w:r>
    </w:p>
    <w:p w14:paraId="57A19BD5" w14:textId="54076A92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'Worship' is not defined in the legislation; therefore, for the purpose of this policy, </w:t>
      </w:r>
      <w:r w:rsidRPr="00BE6016">
        <w:rPr>
          <w:rFonts w:ascii="Tahoma" w:hAnsi="Tahoma" w:cs="Tahoma"/>
          <w:b/>
          <w:bCs/>
          <w:sz w:val="24"/>
        </w:rPr>
        <w:t>“collective worship”</w:t>
      </w:r>
      <w:r w:rsidRPr="00BE6016">
        <w:rPr>
          <w:rFonts w:ascii="Tahoma" w:hAnsi="Tahoma" w:cs="Tahoma"/>
          <w:sz w:val="24"/>
        </w:rPr>
        <w:t xml:space="preserve"> reflects an act which is special or separate from ordinary school activities. It is a time when individuals come together, and reverence or veneration is paid to a divine being or power. </w:t>
      </w:r>
    </w:p>
    <w:p w14:paraId="6DE423A7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To take part in collective worship implies more than a passive attendance, such that it should have the ability to elicit responses from pupils even though they may not feel able to actively identify in the act of worship on a particular occasion.</w:t>
      </w:r>
    </w:p>
    <w:p w14:paraId="64389F5F" w14:textId="24CEC43C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5" w:name="_Aims_of_collective_1"/>
      <w:bookmarkStart w:id="6" w:name="_Aims_of_collective"/>
      <w:bookmarkEnd w:id="5"/>
      <w:bookmarkEnd w:id="6"/>
      <w:r w:rsidRPr="00BE6016">
        <w:rPr>
          <w:rFonts w:ascii="Tahoma" w:hAnsi="Tahoma" w:cs="Tahoma"/>
          <w:color w:val="auto"/>
        </w:rPr>
        <w:t>Aims</w:t>
      </w:r>
      <w:bookmarkStart w:id="7" w:name="Subsection3"/>
      <w:bookmarkEnd w:id="4"/>
      <w:r w:rsidRPr="00BE6016">
        <w:rPr>
          <w:rFonts w:ascii="Tahoma" w:hAnsi="Tahoma" w:cs="Tahoma"/>
          <w:color w:val="auto"/>
        </w:rPr>
        <w:t xml:space="preserve"> of collective worship </w:t>
      </w:r>
    </w:p>
    <w:p w14:paraId="6B46FA51" w14:textId="334E1F51" w:rsidR="0024551D" w:rsidRPr="00BE6016" w:rsidRDefault="0024551D" w:rsidP="00BE6016">
      <w:pPr>
        <w:pStyle w:val="NoSpacing"/>
        <w:rPr>
          <w:rFonts w:ascii="Tahoma" w:hAnsi="Tahoma" w:cs="Tahoma"/>
        </w:rPr>
      </w:pPr>
      <w:r w:rsidRPr="00BE6016">
        <w:rPr>
          <w:rFonts w:ascii="Tahoma" w:hAnsi="Tahoma" w:cs="Tahoma"/>
        </w:rPr>
        <w:t>Collective worship aims to:</w:t>
      </w:r>
    </w:p>
    <w:p w14:paraId="1CFDEA77" w14:textId="1B08130C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 xml:space="preserve">Provide the opportunity for pupils to worship </w:t>
      </w:r>
      <w:r w:rsidRPr="00BE6016">
        <w:rPr>
          <w:rFonts w:ascii="Tahoma" w:hAnsi="Tahoma" w:cs="Tahoma"/>
          <w:bCs/>
        </w:rPr>
        <w:t>God</w:t>
      </w:r>
      <w:r w:rsidRPr="00BE6016">
        <w:rPr>
          <w:rFonts w:ascii="Tahoma" w:hAnsi="Tahoma" w:cs="Tahoma"/>
        </w:rPr>
        <w:t>.</w:t>
      </w:r>
    </w:p>
    <w:p w14:paraId="5418A694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 xml:space="preserve">Enable pupils to consider spiritual and moral issues, as well as explore their own beliefs. </w:t>
      </w:r>
    </w:p>
    <w:p w14:paraId="50BB6351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Encourage participation and response via active involvement or through listening and participating in the worship offered.</w:t>
      </w:r>
    </w:p>
    <w:p w14:paraId="3FDDF550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Develop a spirit of community and an understanding of individuals with other beliefs.</w:t>
      </w:r>
    </w:p>
    <w:p w14:paraId="4118E491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Acknowledge diversity and affirm each individual’s life stance, whether religious or not.</w:t>
      </w:r>
    </w:p>
    <w:p w14:paraId="730554BB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Promote a common ethos and shared values.</w:t>
      </w:r>
    </w:p>
    <w:p w14:paraId="2E9083C5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Reinforce positive attitudes.</w:t>
      </w:r>
    </w:p>
    <w:p w14:paraId="791BDD87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Provide pupils with the opportunity to plan, lead or contribute to discussions on key themes and topics, e.g. morality.</w:t>
      </w:r>
    </w:p>
    <w:p w14:paraId="3D0E7064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Provide a peaceful environment to enable stillness, prayer and reflection.</w:t>
      </w:r>
    </w:p>
    <w:p w14:paraId="6DFA78FA" w14:textId="77777777" w:rsidR="0024551D" w:rsidRPr="00BE6016" w:rsidRDefault="0024551D" w:rsidP="00BE6016">
      <w:pPr>
        <w:pStyle w:val="NoSpacing"/>
        <w:numPr>
          <w:ilvl w:val="0"/>
          <w:numId w:val="21"/>
        </w:numPr>
        <w:rPr>
          <w:rFonts w:ascii="Tahoma" w:hAnsi="Tahoma" w:cs="Tahoma"/>
        </w:rPr>
      </w:pPr>
      <w:r w:rsidRPr="00BE6016">
        <w:rPr>
          <w:rFonts w:ascii="Tahoma" w:hAnsi="Tahoma" w:cs="Tahoma"/>
        </w:rPr>
        <w:t>Help pupils to develop an awareness of their community and the spirit of helping others.</w:t>
      </w:r>
    </w:p>
    <w:p w14:paraId="3D00080E" w14:textId="7853B206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8" w:name="_Definition_of_collective"/>
      <w:bookmarkStart w:id="9" w:name="_Organisation_and_planning"/>
      <w:bookmarkEnd w:id="7"/>
      <w:bookmarkEnd w:id="8"/>
      <w:bookmarkEnd w:id="9"/>
      <w:r w:rsidRPr="00BE6016">
        <w:rPr>
          <w:rFonts w:ascii="Tahoma" w:hAnsi="Tahoma" w:cs="Tahoma"/>
          <w:color w:val="auto"/>
        </w:rPr>
        <w:t>Organisation</w:t>
      </w:r>
      <w:r w:rsidR="00A13C91" w:rsidRPr="00BE6016">
        <w:rPr>
          <w:rFonts w:ascii="Tahoma" w:hAnsi="Tahoma" w:cs="Tahoma"/>
          <w:color w:val="auto"/>
        </w:rPr>
        <w:t xml:space="preserve">, </w:t>
      </w:r>
      <w:r w:rsidRPr="00BE6016">
        <w:rPr>
          <w:rFonts w:ascii="Tahoma" w:hAnsi="Tahoma" w:cs="Tahoma"/>
          <w:color w:val="auto"/>
        </w:rPr>
        <w:t>planning</w:t>
      </w:r>
      <w:r w:rsidR="00A13C91" w:rsidRPr="00BE6016">
        <w:rPr>
          <w:rFonts w:ascii="Tahoma" w:hAnsi="Tahoma" w:cs="Tahoma"/>
          <w:color w:val="auto"/>
        </w:rPr>
        <w:t xml:space="preserve"> and Content</w:t>
      </w:r>
    </w:p>
    <w:p w14:paraId="10787C6B" w14:textId="7949DADA" w:rsidR="00A13C91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Every pupil will participate in the act of collective worship unless they have been withdrawn in line with the </w:t>
      </w:r>
      <w:hyperlink w:anchor="_Right_to_withdraw" w:history="1">
        <w:r w:rsidRPr="00BE6016">
          <w:rPr>
            <w:rStyle w:val="Hyperlink"/>
            <w:rFonts w:ascii="Tahoma" w:hAnsi="Tahoma" w:cs="Tahoma"/>
            <w:color w:val="auto"/>
            <w:sz w:val="24"/>
          </w:rPr>
          <w:t>Right to withdraw section</w:t>
        </w:r>
      </w:hyperlink>
      <w:r w:rsidRPr="00BE6016">
        <w:rPr>
          <w:rFonts w:ascii="Tahoma" w:hAnsi="Tahoma" w:cs="Tahoma"/>
          <w:sz w:val="24"/>
          <w:u w:val="single"/>
        </w:rPr>
        <w:t xml:space="preserve"> </w:t>
      </w:r>
      <w:r w:rsidRPr="00BE6016">
        <w:rPr>
          <w:rFonts w:ascii="Tahoma" w:hAnsi="Tahoma" w:cs="Tahoma"/>
          <w:sz w:val="24"/>
        </w:rPr>
        <w:t>of this policy.</w:t>
      </w:r>
    </w:p>
    <w:p w14:paraId="05565FB0" w14:textId="0C4C7691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Worship will broadly be of a </w:t>
      </w:r>
      <w:r w:rsidRPr="00BE6016">
        <w:rPr>
          <w:rFonts w:ascii="Tahoma" w:hAnsi="Tahoma" w:cs="Tahoma"/>
          <w:bCs/>
          <w:sz w:val="24"/>
        </w:rPr>
        <w:t>Christian</w:t>
      </w:r>
      <w:r w:rsidRPr="00BE6016">
        <w:rPr>
          <w:rFonts w:ascii="Tahoma" w:hAnsi="Tahoma" w:cs="Tahoma"/>
          <w:sz w:val="24"/>
        </w:rPr>
        <w:t xml:space="preserve"> character</w:t>
      </w:r>
      <w:r w:rsidR="00881760" w:rsidRPr="00BE6016">
        <w:rPr>
          <w:rFonts w:ascii="Tahoma" w:hAnsi="Tahoma" w:cs="Tahoma"/>
          <w:sz w:val="24"/>
        </w:rPr>
        <w:t xml:space="preserve"> and usually last for 20 minutes each day</w:t>
      </w:r>
    </w:p>
    <w:p w14:paraId="1D6A1748" w14:textId="1BFE614A" w:rsidR="0024551D" w:rsidRPr="00BE6016" w:rsidRDefault="00881760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usual schedule of worship is as follows</w:t>
      </w:r>
      <w:r w:rsidR="00BE6016" w:rsidRPr="00BE6016">
        <w:rPr>
          <w:rFonts w:ascii="Tahoma" w:hAnsi="Tahoma" w:cs="Tahoma"/>
          <w:sz w:val="24"/>
        </w:rPr>
        <w:t>:</w:t>
      </w:r>
    </w:p>
    <w:p w14:paraId="08E71D51" w14:textId="77777777" w:rsidR="00BE6016" w:rsidRPr="00BE6016" w:rsidRDefault="00BE6016" w:rsidP="00BE6016">
      <w:pPr>
        <w:pStyle w:val="NoSpacing"/>
        <w:rPr>
          <w:rFonts w:ascii="Tahoma" w:hAnsi="Tahoma" w:cs="Tahoma"/>
          <w:sz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174"/>
        <w:gridCol w:w="1877"/>
        <w:gridCol w:w="1886"/>
        <w:gridCol w:w="1906"/>
        <w:gridCol w:w="1888"/>
        <w:gridCol w:w="1894"/>
      </w:tblGrid>
      <w:tr w:rsidR="00BE6016" w:rsidRPr="00BE6016" w14:paraId="23F21880" w14:textId="77777777" w:rsidTr="004A26F2">
        <w:tc>
          <w:tcPr>
            <w:tcW w:w="993" w:type="dxa"/>
          </w:tcPr>
          <w:p w14:paraId="76AD1C88" w14:textId="33A8C44D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lastRenderedPageBreak/>
              <w:t>Day</w:t>
            </w:r>
          </w:p>
        </w:tc>
        <w:tc>
          <w:tcPr>
            <w:tcW w:w="1926" w:type="dxa"/>
          </w:tcPr>
          <w:p w14:paraId="1B696D48" w14:textId="47FAAC34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Monday</w:t>
            </w:r>
          </w:p>
        </w:tc>
        <w:tc>
          <w:tcPr>
            <w:tcW w:w="1926" w:type="dxa"/>
          </w:tcPr>
          <w:p w14:paraId="36922791" w14:textId="45D4AB0D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Tuesday</w:t>
            </w:r>
          </w:p>
        </w:tc>
        <w:tc>
          <w:tcPr>
            <w:tcW w:w="1927" w:type="dxa"/>
          </w:tcPr>
          <w:p w14:paraId="2004B94C" w14:textId="2965F95E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Wednesday</w:t>
            </w:r>
          </w:p>
        </w:tc>
        <w:tc>
          <w:tcPr>
            <w:tcW w:w="1926" w:type="dxa"/>
          </w:tcPr>
          <w:p w14:paraId="7045675B" w14:textId="590ED9C7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Thursday</w:t>
            </w:r>
          </w:p>
        </w:tc>
        <w:tc>
          <w:tcPr>
            <w:tcW w:w="1927" w:type="dxa"/>
          </w:tcPr>
          <w:p w14:paraId="319B0A97" w14:textId="48938A1A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Friday</w:t>
            </w:r>
          </w:p>
        </w:tc>
      </w:tr>
      <w:tr w:rsidR="00BE6016" w:rsidRPr="00BE6016" w14:paraId="39BB4CDA" w14:textId="77777777" w:rsidTr="004A26F2">
        <w:tc>
          <w:tcPr>
            <w:tcW w:w="993" w:type="dxa"/>
          </w:tcPr>
          <w:p w14:paraId="480B24F8" w14:textId="1FC71B4C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Whom</w:t>
            </w:r>
          </w:p>
        </w:tc>
        <w:tc>
          <w:tcPr>
            <w:tcW w:w="1926" w:type="dxa"/>
          </w:tcPr>
          <w:p w14:paraId="19A2B195" w14:textId="6A2C7ED8" w:rsidR="004A26F2" w:rsidRPr="00BE6016" w:rsidRDefault="004A26F2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Whole school</w:t>
            </w:r>
          </w:p>
        </w:tc>
        <w:tc>
          <w:tcPr>
            <w:tcW w:w="1926" w:type="dxa"/>
          </w:tcPr>
          <w:p w14:paraId="118354C2" w14:textId="7B6A885E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All classes</w:t>
            </w:r>
          </w:p>
        </w:tc>
        <w:tc>
          <w:tcPr>
            <w:tcW w:w="1927" w:type="dxa"/>
          </w:tcPr>
          <w:p w14:paraId="76574FB8" w14:textId="2951971A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Whole school</w:t>
            </w:r>
          </w:p>
        </w:tc>
        <w:tc>
          <w:tcPr>
            <w:tcW w:w="1926" w:type="dxa"/>
          </w:tcPr>
          <w:p w14:paraId="0E9A3D5C" w14:textId="3D60ABA6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Key stage groups</w:t>
            </w:r>
          </w:p>
        </w:tc>
        <w:tc>
          <w:tcPr>
            <w:tcW w:w="1927" w:type="dxa"/>
          </w:tcPr>
          <w:p w14:paraId="4E309B1B" w14:textId="08E1DBDB" w:rsidR="004A26F2" w:rsidRPr="00BE6016" w:rsidRDefault="004A26F2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Whole school</w:t>
            </w:r>
          </w:p>
        </w:tc>
      </w:tr>
      <w:tr w:rsidR="00BE6016" w:rsidRPr="00BE6016" w14:paraId="0A0657B2" w14:textId="77777777" w:rsidTr="004A26F2">
        <w:tc>
          <w:tcPr>
            <w:tcW w:w="993" w:type="dxa"/>
          </w:tcPr>
          <w:p w14:paraId="1214FB7D" w14:textId="1DD6C7A8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Where</w:t>
            </w:r>
          </w:p>
        </w:tc>
        <w:tc>
          <w:tcPr>
            <w:tcW w:w="1926" w:type="dxa"/>
          </w:tcPr>
          <w:p w14:paraId="255D2CF0" w14:textId="18469F36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Old</w:t>
            </w:r>
            <w:r w:rsidR="004A26F2" w:rsidRPr="00BE6016">
              <w:rPr>
                <w:rFonts w:ascii="Tahoma" w:hAnsi="Tahoma" w:cs="Tahoma"/>
                <w:i/>
                <w:sz w:val="24"/>
              </w:rPr>
              <w:t xml:space="preserve"> Hall</w:t>
            </w:r>
          </w:p>
        </w:tc>
        <w:tc>
          <w:tcPr>
            <w:tcW w:w="1926" w:type="dxa"/>
          </w:tcPr>
          <w:p w14:paraId="0291C3E4" w14:textId="10414F90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In class</w:t>
            </w:r>
          </w:p>
        </w:tc>
        <w:tc>
          <w:tcPr>
            <w:tcW w:w="1927" w:type="dxa"/>
          </w:tcPr>
          <w:p w14:paraId="2D14A6FE" w14:textId="3DB29792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New Hall</w:t>
            </w:r>
          </w:p>
        </w:tc>
        <w:tc>
          <w:tcPr>
            <w:tcW w:w="1926" w:type="dxa"/>
          </w:tcPr>
          <w:p w14:paraId="0C573BB7" w14:textId="50EEBBED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Both halls</w:t>
            </w:r>
          </w:p>
        </w:tc>
        <w:tc>
          <w:tcPr>
            <w:tcW w:w="1927" w:type="dxa"/>
          </w:tcPr>
          <w:p w14:paraId="099A9302" w14:textId="4953BBCF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New</w:t>
            </w:r>
            <w:r w:rsidR="004A26F2" w:rsidRPr="00BE6016">
              <w:rPr>
                <w:rFonts w:ascii="Tahoma" w:hAnsi="Tahoma" w:cs="Tahoma"/>
                <w:i/>
                <w:sz w:val="24"/>
              </w:rPr>
              <w:t xml:space="preserve"> Hall</w:t>
            </w:r>
          </w:p>
        </w:tc>
      </w:tr>
      <w:tr w:rsidR="00BE6016" w:rsidRPr="00BE6016" w14:paraId="73209231" w14:textId="77777777" w:rsidTr="004A26F2">
        <w:tc>
          <w:tcPr>
            <w:tcW w:w="993" w:type="dxa"/>
          </w:tcPr>
          <w:p w14:paraId="1334B078" w14:textId="429918BF" w:rsidR="004A26F2" w:rsidRPr="00BE6016" w:rsidRDefault="004A26F2" w:rsidP="004A26F2">
            <w:pPr>
              <w:pStyle w:val="NoSpacing"/>
              <w:rPr>
                <w:rFonts w:ascii="Tahoma" w:hAnsi="Tahoma" w:cs="Tahoma"/>
                <w:b/>
                <w:sz w:val="24"/>
              </w:rPr>
            </w:pPr>
            <w:r w:rsidRPr="00BE6016">
              <w:rPr>
                <w:rFonts w:ascii="Tahoma" w:hAnsi="Tahoma" w:cs="Tahoma"/>
                <w:b/>
                <w:sz w:val="24"/>
              </w:rPr>
              <w:t>Content</w:t>
            </w:r>
          </w:p>
        </w:tc>
        <w:tc>
          <w:tcPr>
            <w:tcW w:w="1926" w:type="dxa"/>
          </w:tcPr>
          <w:p w14:paraId="689CD931" w14:textId="0BB505B4" w:rsidR="004A26F2" w:rsidRPr="00BE6016" w:rsidRDefault="004A26F2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Values based worship based on Roots and fruits</w:t>
            </w:r>
          </w:p>
        </w:tc>
        <w:tc>
          <w:tcPr>
            <w:tcW w:w="1926" w:type="dxa"/>
          </w:tcPr>
          <w:p w14:paraId="64450A02" w14:textId="6E51B7DA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Picture News (Collective Worship)</w:t>
            </w:r>
          </w:p>
        </w:tc>
        <w:tc>
          <w:tcPr>
            <w:tcW w:w="1927" w:type="dxa"/>
          </w:tcPr>
          <w:p w14:paraId="479DED6E" w14:textId="26E15717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Praise worship</w:t>
            </w:r>
          </w:p>
        </w:tc>
        <w:tc>
          <w:tcPr>
            <w:tcW w:w="1926" w:type="dxa"/>
          </w:tcPr>
          <w:p w14:paraId="10AA74B9" w14:textId="1B7CF63C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World Worship</w:t>
            </w:r>
          </w:p>
        </w:tc>
        <w:tc>
          <w:tcPr>
            <w:tcW w:w="1927" w:type="dxa"/>
          </w:tcPr>
          <w:p w14:paraId="764C95ED" w14:textId="59803C1B" w:rsidR="004A26F2" w:rsidRPr="00BE6016" w:rsidRDefault="00782A69" w:rsidP="004A26F2">
            <w:pPr>
              <w:pStyle w:val="NoSpacing"/>
              <w:rPr>
                <w:rFonts w:ascii="Tahoma" w:hAnsi="Tahoma" w:cs="Tahoma"/>
                <w:i/>
                <w:sz w:val="24"/>
              </w:rPr>
            </w:pPr>
            <w:r w:rsidRPr="00BE6016">
              <w:rPr>
                <w:rFonts w:ascii="Tahoma" w:hAnsi="Tahoma" w:cs="Tahoma"/>
                <w:i/>
                <w:sz w:val="24"/>
              </w:rPr>
              <w:t>Celebration Worship</w:t>
            </w:r>
          </w:p>
        </w:tc>
      </w:tr>
    </w:tbl>
    <w:p w14:paraId="775C6194" w14:textId="77777777" w:rsidR="00513157" w:rsidRPr="00BE6016" w:rsidRDefault="00513157" w:rsidP="00513157">
      <w:pPr>
        <w:tabs>
          <w:tab w:val="left" w:pos="-720"/>
        </w:tabs>
        <w:suppressAutoHyphens/>
        <w:jc w:val="both"/>
        <w:rPr>
          <w:rFonts w:ascii="Tahoma" w:hAnsi="Tahoma" w:cs="Tahoma"/>
          <w:spacing w:val="-3"/>
        </w:rPr>
      </w:pPr>
    </w:p>
    <w:p w14:paraId="1162D989" w14:textId="070574BE" w:rsidR="00513157" w:rsidRPr="00BE6016" w:rsidRDefault="00513157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Included in these Acts of Worship are:</w:t>
      </w:r>
    </w:p>
    <w:p w14:paraId="18401485" w14:textId="77777777" w:rsidR="00513157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Opportunities for reflection</w:t>
      </w:r>
    </w:p>
    <w:p w14:paraId="6D5FEB2F" w14:textId="77777777" w:rsidR="00513157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Singing</w:t>
      </w:r>
    </w:p>
    <w:p w14:paraId="13CE651C" w14:textId="7DD4B82B" w:rsidR="00513157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Prayers </w:t>
      </w:r>
    </w:p>
    <w:p w14:paraId="3C609EE8" w14:textId="77777777" w:rsidR="00513157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Story-telling, traditional and Bible based</w:t>
      </w:r>
    </w:p>
    <w:p w14:paraId="61BCFCED" w14:textId="77777777" w:rsidR="00513157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Drama and mime</w:t>
      </w:r>
    </w:p>
    <w:p w14:paraId="4432B1B9" w14:textId="2358492B" w:rsidR="004A26F2" w:rsidRPr="00BE6016" w:rsidRDefault="00513157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Opportunities for the children to make personal contributions </w:t>
      </w:r>
    </w:p>
    <w:p w14:paraId="0CFBCDC4" w14:textId="0931D149" w:rsidR="00881760" w:rsidRPr="00BE6016" w:rsidRDefault="00881760" w:rsidP="00BE6016">
      <w:pPr>
        <w:pStyle w:val="NoSpacing"/>
        <w:numPr>
          <w:ilvl w:val="0"/>
          <w:numId w:val="22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Visiting speakers</w:t>
      </w:r>
    </w:p>
    <w:p w14:paraId="08487310" w14:textId="301B2588" w:rsidR="00881760" w:rsidRDefault="007D216A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Worship is planned and organised by the Collective Worship Co-ordinator each half term. This is based on the Christian values but also include a recognition of the Church’s year and make space for other national events. Pupils are encouraged to be involved in the planning and leading and monitoring of Collective Worship. </w:t>
      </w:r>
      <w:r w:rsidR="00881760" w:rsidRPr="00BE6016">
        <w:rPr>
          <w:rFonts w:ascii="Tahoma" w:hAnsi="Tahoma" w:cs="Tahoma"/>
          <w:sz w:val="24"/>
        </w:rPr>
        <w:t xml:space="preserve">Our Collective worship committee have representatives from across the school. They help to plan and deliver worship each week. </w:t>
      </w:r>
      <w:r w:rsidRPr="00BE6016">
        <w:rPr>
          <w:rFonts w:ascii="Tahoma" w:hAnsi="Tahoma" w:cs="Tahoma"/>
          <w:sz w:val="24"/>
        </w:rPr>
        <w:t xml:space="preserve">We encourage a 4-stage structure of planning including ‘gathering’, ‘engaging’, ‘responding’ and ‘sending.’ As a school community, we attend St </w:t>
      </w:r>
      <w:r w:rsidR="00881760" w:rsidRPr="00BE6016">
        <w:rPr>
          <w:rFonts w:ascii="Tahoma" w:hAnsi="Tahoma" w:cs="Tahoma"/>
          <w:sz w:val="24"/>
        </w:rPr>
        <w:t>Wilfr</w:t>
      </w:r>
      <w:r w:rsidR="004D4644">
        <w:rPr>
          <w:rFonts w:ascii="Tahoma" w:hAnsi="Tahoma" w:cs="Tahoma"/>
          <w:sz w:val="24"/>
        </w:rPr>
        <w:t>id</w:t>
      </w:r>
      <w:r w:rsidR="00881760" w:rsidRPr="00BE6016">
        <w:rPr>
          <w:rFonts w:ascii="Tahoma" w:hAnsi="Tahoma" w:cs="Tahoma"/>
          <w:sz w:val="24"/>
        </w:rPr>
        <w:t>’s</w:t>
      </w:r>
      <w:r w:rsidRPr="00BE6016">
        <w:rPr>
          <w:rFonts w:ascii="Tahoma" w:hAnsi="Tahoma" w:cs="Tahoma"/>
          <w:sz w:val="24"/>
        </w:rPr>
        <w:t xml:space="preserve"> Church for </w:t>
      </w:r>
      <w:r w:rsidR="00881760" w:rsidRPr="00BE6016">
        <w:rPr>
          <w:rFonts w:ascii="Tahoma" w:hAnsi="Tahoma" w:cs="Tahoma"/>
          <w:sz w:val="24"/>
        </w:rPr>
        <w:t>services on St Wilfr</w:t>
      </w:r>
      <w:r w:rsidR="004D4644">
        <w:rPr>
          <w:rFonts w:ascii="Tahoma" w:hAnsi="Tahoma" w:cs="Tahoma"/>
          <w:sz w:val="24"/>
        </w:rPr>
        <w:t>i</w:t>
      </w:r>
      <w:r w:rsidR="00881760" w:rsidRPr="00BE6016">
        <w:rPr>
          <w:rFonts w:ascii="Tahoma" w:hAnsi="Tahoma" w:cs="Tahoma"/>
          <w:sz w:val="24"/>
        </w:rPr>
        <w:t>d’s day, Christmas Easter and at the end of year</w:t>
      </w:r>
      <w:r w:rsidRPr="00BE6016">
        <w:rPr>
          <w:rFonts w:ascii="Tahoma" w:hAnsi="Tahoma" w:cs="Tahoma"/>
          <w:sz w:val="24"/>
        </w:rPr>
        <w:t xml:space="preserve">. </w:t>
      </w:r>
      <w:r w:rsidR="00881760" w:rsidRPr="00BE6016">
        <w:rPr>
          <w:rFonts w:ascii="Tahoma" w:hAnsi="Tahoma" w:cs="Tahoma"/>
          <w:sz w:val="24"/>
        </w:rPr>
        <w:t>S</w:t>
      </w:r>
      <w:r w:rsidRPr="00BE6016">
        <w:rPr>
          <w:rFonts w:ascii="Tahoma" w:hAnsi="Tahoma" w:cs="Tahoma"/>
          <w:sz w:val="24"/>
        </w:rPr>
        <w:t xml:space="preserve">taff and children attend these services and parents are also invited to attend. Children take an active role in these services. Collective Worship is seen as a time when we foster a sense of belonging to the school, to the wider community of </w:t>
      </w:r>
      <w:r w:rsidR="00881760" w:rsidRPr="00BE6016">
        <w:rPr>
          <w:rFonts w:ascii="Tahoma" w:hAnsi="Tahoma" w:cs="Tahoma"/>
          <w:sz w:val="24"/>
        </w:rPr>
        <w:t>West Hallam</w:t>
      </w:r>
      <w:r w:rsidRPr="00BE6016">
        <w:rPr>
          <w:rFonts w:ascii="Tahoma" w:hAnsi="Tahoma" w:cs="Tahoma"/>
          <w:sz w:val="24"/>
        </w:rPr>
        <w:t xml:space="preserve"> and to the society and world in which we live. </w:t>
      </w:r>
      <w:bookmarkStart w:id="10" w:name="_GoBack"/>
      <w:bookmarkEnd w:id="10"/>
    </w:p>
    <w:p w14:paraId="3F5F12FB" w14:textId="74A35ED2" w:rsidR="00186EC6" w:rsidRPr="00BE6016" w:rsidRDefault="00186EC6" w:rsidP="00BE6016">
      <w:pPr>
        <w:pStyle w:val="NoSpacing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Individual worship make occur in our prayer spaces around school.</w:t>
      </w:r>
    </w:p>
    <w:p w14:paraId="14F61BA8" w14:textId="77777777" w:rsidR="00BE6016" w:rsidRPr="00BE6016" w:rsidRDefault="00BE6016" w:rsidP="00BE6016">
      <w:pPr>
        <w:pStyle w:val="NoSpacing"/>
        <w:rPr>
          <w:rFonts w:ascii="Tahoma" w:hAnsi="Tahoma" w:cs="Tahoma"/>
          <w:sz w:val="24"/>
        </w:rPr>
      </w:pPr>
    </w:p>
    <w:p w14:paraId="65729D99" w14:textId="77777777" w:rsidR="00881760" w:rsidRPr="00BE6016" w:rsidRDefault="007D216A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Members of staff are expected to attend collective worship, in order to emphasise the important role that worship plays in school life. </w:t>
      </w:r>
    </w:p>
    <w:p w14:paraId="3126D68F" w14:textId="77777777" w:rsidR="00881760" w:rsidRPr="00BE6016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Children will take part in collective worship every day. </w:t>
      </w:r>
    </w:p>
    <w:p w14:paraId="02192C8A" w14:textId="6A1C328F" w:rsidR="00881760" w:rsidRPr="00BE6016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Children will also be given the opportunity to take a lead. </w:t>
      </w:r>
    </w:p>
    <w:p w14:paraId="304E1E84" w14:textId="1C01A487" w:rsidR="00881760" w:rsidRPr="00BE6016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Themes used will sometimes relate to the cycle of the seasons, the wonders of the world and the celebration of religious festivals. </w:t>
      </w:r>
    </w:p>
    <w:p w14:paraId="574B4369" w14:textId="06119149" w:rsidR="00881760" w:rsidRPr="00BE6016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 themes will be put forward in a variety of ways, </w:t>
      </w:r>
      <w:proofErr w:type="spellStart"/>
      <w:r w:rsidRPr="00BE6016">
        <w:rPr>
          <w:rFonts w:ascii="Tahoma" w:hAnsi="Tahoma" w:cs="Tahoma"/>
          <w:sz w:val="24"/>
        </w:rPr>
        <w:t>eg</w:t>
      </w:r>
      <w:proofErr w:type="spellEnd"/>
      <w:r w:rsidRPr="00BE6016">
        <w:rPr>
          <w:rFonts w:ascii="Tahoma" w:hAnsi="Tahoma" w:cs="Tahoma"/>
          <w:sz w:val="24"/>
        </w:rPr>
        <w:t xml:space="preserve">, through story, prose, poetry, drama, art, music, discussion. </w:t>
      </w:r>
    </w:p>
    <w:p w14:paraId="738D1134" w14:textId="6AFF4082" w:rsidR="00881760" w:rsidRPr="00BE6016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There will be reference made to faiths other than Christianity. </w:t>
      </w:r>
    </w:p>
    <w:p w14:paraId="0A0BF15D" w14:textId="3A799460" w:rsidR="0024551D" w:rsidRDefault="007D216A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 collective worship will include the singing of hymns and songs and opportunities are given, both to join in with and to listen to prayers. </w:t>
      </w:r>
    </w:p>
    <w:p w14:paraId="653E0AE7" w14:textId="532FDD73" w:rsidR="00186EC6" w:rsidRPr="00BE6016" w:rsidRDefault="00186EC6" w:rsidP="00BE6016">
      <w:pPr>
        <w:pStyle w:val="NoSpacing"/>
        <w:numPr>
          <w:ilvl w:val="0"/>
          <w:numId w:val="23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Children will also say a prayer before lunch and at the end of each school day.</w:t>
      </w:r>
    </w:p>
    <w:p w14:paraId="2F8C69AE" w14:textId="4A60FA04" w:rsidR="0024551D" w:rsidRPr="00186EC6" w:rsidRDefault="0024551D" w:rsidP="0024551D">
      <w:pPr>
        <w:pStyle w:val="TNCBodyText"/>
        <w:rPr>
          <w:rFonts w:ascii="Tahoma" w:hAnsi="Tahoma" w:cs="Tahoma"/>
          <w:sz w:val="24"/>
        </w:rPr>
      </w:pPr>
      <w:r w:rsidRPr="00186EC6">
        <w:rPr>
          <w:rFonts w:ascii="Tahoma" w:hAnsi="Tahoma" w:cs="Tahoma"/>
          <w:sz w:val="24"/>
        </w:rPr>
        <w:t xml:space="preserve">Guest speakers will be required to adhere to the school’s </w:t>
      </w:r>
      <w:r w:rsidRPr="00186EC6">
        <w:rPr>
          <w:rFonts w:ascii="Tahoma" w:hAnsi="Tahoma" w:cs="Tahoma"/>
          <w:bCs/>
          <w:sz w:val="24"/>
        </w:rPr>
        <w:t>Guest Speaker Policy</w:t>
      </w:r>
      <w:r w:rsidRPr="00186EC6">
        <w:rPr>
          <w:rFonts w:ascii="Tahoma" w:hAnsi="Tahoma" w:cs="Tahoma"/>
          <w:sz w:val="24"/>
        </w:rPr>
        <w:t xml:space="preserve"> during their visit.</w:t>
      </w:r>
      <w:bookmarkStart w:id="11" w:name="_Weekly_collective_worship"/>
      <w:bookmarkEnd w:id="11"/>
    </w:p>
    <w:p w14:paraId="13E8830A" w14:textId="77777777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12" w:name="_Implementation"/>
      <w:bookmarkEnd w:id="12"/>
      <w:r w:rsidRPr="00BE6016">
        <w:rPr>
          <w:rFonts w:ascii="Tahoma" w:hAnsi="Tahoma" w:cs="Tahoma"/>
          <w:color w:val="auto"/>
        </w:rPr>
        <w:lastRenderedPageBreak/>
        <w:t>Implementation</w:t>
      </w:r>
    </w:p>
    <w:p w14:paraId="59F7D951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school will promote rich and meaningful experiences of collective worship that are appropriate to pupils’ needs, ages and interests by:</w:t>
      </w:r>
    </w:p>
    <w:p w14:paraId="1458EB98" w14:textId="77777777" w:rsidR="0024551D" w:rsidRPr="00BE6016" w:rsidRDefault="0024551D" w:rsidP="00BE6016">
      <w:pPr>
        <w:pStyle w:val="NoSpacing"/>
        <w:numPr>
          <w:ilvl w:val="0"/>
          <w:numId w:val="24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Presenting displays that promote and enhance spiritual ideas and thoughts.</w:t>
      </w:r>
    </w:p>
    <w:p w14:paraId="3252E0AA" w14:textId="77777777" w:rsidR="0024551D" w:rsidRPr="00BE6016" w:rsidRDefault="0024551D" w:rsidP="00BE6016">
      <w:pPr>
        <w:pStyle w:val="NoSpacing"/>
        <w:numPr>
          <w:ilvl w:val="0"/>
          <w:numId w:val="24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Encouraging pupils to reflect and contemplate on their thoughts, feelings and beliefs. </w:t>
      </w:r>
    </w:p>
    <w:p w14:paraId="3081A74F" w14:textId="77777777" w:rsidR="0024551D" w:rsidRPr="00BE6016" w:rsidRDefault="0024551D" w:rsidP="00BE6016">
      <w:pPr>
        <w:pStyle w:val="NoSpacing"/>
        <w:numPr>
          <w:ilvl w:val="0"/>
          <w:numId w:val="24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Using artefacts, secular stories, resources, music, art, drama, and guest speakers to engage pupils’ interest.</w:t>
      </w:r>
    </w:p>
    <w:p w14:paraId="50514728" w14:textId="08743E20" w:rsidR="00186EC6" w:rsidRPr="00186EC6" w:rsidRDefault="0024551D" w:rsidP="00186EC6">
      <w:pPr>
        <w:pStyle w:val="NoSpacing"/>
        <w:numPr>
          <w:ilvl w:val="0"/>
          <w:numId w:val="24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Involving pupils in different experiences of worship, e.g. silence, prayer, rituals and shared or written prayers.</w:t>
      </w:r>
    </w:p>
    <w:p w14:paraId="044DAEF0" w14:textId="2C268E45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school will take into account pupils of different ages and abilities when delivering the collective worship programme.</w:t>
      </w:r>
    </w:p>
    <w:p w14:paraId="5E2CA689" w14:textId="77777777" w:rsidR="00BE6016" w:rsidRPr="00BE6016" w:rsidRDefault="00BE6016" w:rsidP="00BE6016">
      <w:pPr>
        <w:pStyle w:val="NoSpacing"/>
        <w:rPr>
          <w:rFonts w:ascii="Tahoma" w:hAnsi="Tahoma" w:cs="Tahoma"/>
          <w:sz w:val="24"/>
        </w:rPr>
      </w:pPr>
    </w:p>
    <w:p w14:paraId="333CE469" w14:textId="71FDBBD2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school will arrange for learning mentors to assist pupils with SEND if the need arises, in accordance with the Special Educational Needs and Disabilities (SEND) Policy.</w:t>
      </w:r>
    </w:p>
    <w:p w14:paraId="2E1B5044" w14:textId="77777777" w:rsidR="00BE6016" w:rsidRPr="00BE6016" w:rsidRDefault="00BE6016" w:rsidP="00BE6016">
      <w:pPr>
        <w:pStyle w:val="NoSpacing"/>
        <w:rPr>
          <w:rFonts w:ascii="Tahoma" w:hAnsi="Tahoma" w:cs="Tahoma"/>
          <w:sz w:val="24"/>
        </w:rPr>
      </w:pPr>
    </w:p>
    <w:p w14:paraId="421364F7" w14:textId="55CAADD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 Inspection of collective worship will be arranged with the following religious authority: </w:t>
      </w:r>
    </w:p>
    <w:p w14:paraId="2EE8190F" w14:textId="652EDE3C" w:rsidR="0024551D" w:rsidRPr="00BE6016" w:rsidRDefault="0024551D" w:rsidP="00BE6016">
      <w:pPr>
        <w:pStyle w:val="NoSpacing"/>
        <w:numPr>
          <w:ilvl w:val="0"/>
          <w:numId w:val="25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 </w:t>
      </w:r>
      <w:r w:rsidR="00A13C91" w:rsidRPr="00BE6016">
        <w:rPr>
          <w:rFonts w:ascii="Tahoma" w:hAnsi="Tahoma" w:cs="Tahoma"/>
          <w:sz w:val="24"/>
        </w:rPr>
        <w:t>National Society (During SIAMS)</w:t>
      </w:r>
    </w:p>
    <w:p w14:paraId="6E37E590" w14:textId="77777777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13" w:name="_Right_to_withdraw"/>
      <w:bookmarkEnd w:id="13"/>
      <w:r w:rsidRPr="00BE6016">
        <w:rPr>
          <w:rFonts w:ascii="Tahoma" w:hAnsi="Tahoma" w:cs="Tahoma"/>
          <w:color w:val="auto"/>
        </w:rPr>
        <w:t>Right to withdraw</w:t>
      </w:r>
    </w:p>
    <w:p w14:paraId="716EAD9C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Parents will have the right to withdraw their child from collective worship and will not be required to provide a reason for doing so.</w:t>
      </w:r>
    </w:p>
    <w:p w14:paraId="3E0733E1" w14:textId="1311E59C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Parents will be encouraged to discuss their decision with the</w:t>
      </w:r>
      <w:r w:rsidR="00A13C91" w:rsidRPr="00BE6016">
        <w:rPr>
          <w:rFonts w:ascii="Tahoma" w:hAnsi="Tahoma" w:cs="Tahoma"/>
          <w:sz w:val="24"/>
        </w:rPr>
        <w:t xml:space="preserve"> Executive Headteacher</w:t>
      </w:r>
      <w:r w:rsidRPr="00BE6016">
        <w:rPr>
          <w:rFonts w:ascii="Tahoma" w:hAnsi="Tahoma" w:cs="Tahoma"/>
          <w:sz w:val="24"/>
        </w:rPr>
        <w:t xml:space="preserve"> following a request of withdrawal in terms of:</w:t>
      </w:r>
    </w:p>
    <w:p w14:paraId="355E2278" w14:textId="77777777" w:rsidR="0024551D" w:rsidRPr="00BE6016" w:rsidRDefault="0024551D" w:rsidP="00BE6016">
      <w:pPr>
        <w:pStyle w:val="NoSpacing"/>
        <w:numPr>
          <w:ilvl w:val="0"/>
          <w:numId w:val="25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elements of worship in which the parent would object to the pupil taking part in.</w:t>
      </w:r>
    </w:p>
    <w:p w14:paraId="775D265D" w14:textId="77777777" w:rsidR="0024551D" w:rsidRPr="00BE6016" w:rsidRDefault="0024551D" w:rsidP="00BE6016">
      <w:pPr>
        <w:pStyle w:val="NoSpacing"/>
        <w:numPr>
          <w:ilvl w:val="0"/>
          <w:numId w:val="25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practical implications of their withdrawal.</w:t>
      </w:r>
    </w:p>
    <w:p w14:paraId="4B95B6A5" w14:textId="77777777" w:rsidR="0024551D" w:rsidRPr="00BE6016" w:rsidRDefault="0024551D" w:rsidP="00BE6016">
      <w:pPr>
        <w:pStyle w:val="NoSpacing"/>
        <w:numPr>
          <w:ilvl w:val="0"/>
          <w:numId w:val="25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Whether the parent will require notice in advance of such worship, and if so, what period of notice is preferred. </w:t>
      </w:r>
    </w:p>
    <w:p w14:paraId="498CB155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Alternative arrangements will be put in place for pupils who are withdrawn from collective worship. </w:t>
      </w:r>
    </w:p>
    <w:p w14:paraId="357BD81B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Alternative arrangements may involve religious worship relevant to their particular faith or denomination provided that:</w:t>
      </w:r>
    </w:p>
    <w:p w14:paraId="6B1E4F8F" w14:textId="77777777" w:rsidR="0024551D" w:rsidRPr="00BE6016" w:rsidRDefault="0024551D" w:rsidP="00BE6016">
      <w:pPr>
        <w:pStyle w:val="NoSpacing"/>
        <w:numPr>
          <w:ilvl w:val="0"/>
          <w:numId w:val="26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The effect of the alternative provision would not replace the denominational collective worship with that of the statutory, non-denominational worship.</w:t>
      </w:r>
    </w:p>
    <w:p w14:paraId="04DF134B" w14:textId="22B38180" w:rsidR="0024551D" w:rsidRPr="00BE6016" w:rsidRDefault="0024551D" w:rsidP="00BE6016">
      <w:pPr>
        <w:pStyle w:val="NoSpacing"/>
        <w:numPr>
          <w:ilvl w:val="0"/>
          <w:numId w:val="26"/>
        </w:numPr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Such arrangements can be made at no additional cost to the school.</w:t>
      </w:r>
    </w:p>
    <w:p w14:paraId="5B7BE21E" w14:textId="77777777" w:rsidR="00BE6016" w:rsidRPr="00BE6016" w:rsidRDefault="00BE6016" w:rsidP="00BE6016">
      <w:pPr>
        <w:pStyle w:val="NoSpacing"/>
        <w:ind w:left="720"/>
        <w:rPr>
          <w:rFonts w:ascii="Tahoma" w:hAnsi="Tahoma" w:cs="Tahoma"/>
          <w:sz w:val="24"/>
        </w:rPr>
      </w:pPr>
    </w:p>
    <w:p w14:paraId="7CF3DEE9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bookmarkStart w:id="14" w:name="Subsection5"/>
      <w:r w:rsidRPr="00BE6016">
        <w:rPr>
          <w:rFonts w:ascii="Tahoma" w:hAnsi="Tahoma" w:cs="Tahoma"/>
          <w:sz w:val="24"/>
        </w:rPr>
        <w:t>The alternative arrangements will be consistent with the overall purposes of the school curriculum.</w:t>
      </w:r>
    </w:p>
    <w:p w14:paraId="32BB9977" w14:textId="77777777" w:rsidR="0024551D" w:rsidRPr="00BE6016" w:rsidRDefault="0024551D" w:rsidP="0024551D">
      <w:pPr>
        <w:pStyle w:val="Heading2"/>
        <w:rPr>
          <w:rFonts w:ascii="Tahoma" w:hAnsi="Tahoma" w:cs="Tahoma"/>
          <w:color w:val="auto"/>
        </w:rPr>
      </w:pPr>
      <w:bookmarkStart w:id="15" w:name="_Pupils_with_SEND"/>
      <w:bookmarkStart w:id="16" w:name="_Monitoring_and_review"/>
      <w:bookmarkEnd w:id="15"/>
      <w:bookmarkEnd w:id="16"/>
      <w:r w:rsidRPr="00BE6016">
        <w:rPr>
          <w:rFonts w:ascii="Tahoma" w:hAnsi="Tahoma" w:cs="Tahoma"/>
          <w:color w:val="auto"/>
        </w:rPr>
        <w:t>Monitoring and review</w:t>
      </w:r>
    </w:p>
    <w:p w14:paraId="61FB37C8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This policy will be reviewed on an </w:t>
      </w:r>
      <w:r w:rsidRPr="00BE6016">
        <w:rPr>
          <w:rFonts w:ascii="Tahoma" w:hAnsi="Tahoma" w:cs="Tahoma"/>
          <w:b/>
          <w:bCs/>
          <w:sz w:val="24"/>
          <w:u w:val="single"/>
        </w:rPr>
        <w:t>annual</w:t>
      </w:r>
      <w:r w:rsidRPr="00BE6016">
        <w:rPr>
          <w:rFonts w:ascii="Tahoma" w:hAnsi="Tahoma" w:cs="Tahoma"/>
          <w:sz w:val="24"/>
        </w:rPr>
        <w:t xml:space="preserve"> basis by the </w:t>
      </w:r>
      <w:r w:rsidRPr="00BE6016">
        <w:rPr>
          <w:rFonts w:ascii="Tahoma" w:hAnsi="Tahoma" w:cs="Tahoma"/>
          <w:bCs/>
          <w:sz w:val="24"/>
        </w:rPr>
        <w:t>headteacher</w:t>
      </w:r>
      <w:r w:rsidRPr="00BE6016">
        <w:rPr>
          <w:rFonts w:ascii="Tahoma" w:hAnsi="Tahoma" w:cs="Tahoma"/>
          <w:sz w:val="24"/>
        </w:rPr>
        <w:t xml:space="preserve"> in agreement with the </w:t>
      </w:r>
      <w:r w:rsidRPr="00BE6016">
        <w:rPr>
          <w:rFonts w:ascii="Tahoma" w:hAnsi="Tahoma" w:cs="Tahoma"/>
          <w:bCs/>
          <w:sz w:val="24"/>
        </w:rPr>
        <w:t>governing board</w:t>
      </w:r>
      <w:r w:rsidRPr="00BE6016">
        <w:rPr>
          <w:rFonts w:ascii="Tahoma" w:hAnsi="Tahoma" w:cs="Tahoma"/>
          <w:sz w:val="24"/>
        </w:rPr>
        <w:t>.</w:t>
      </w:r>
    </w:p>
    <w:p w14:paraId="7D97CD6B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This policy will be evaluated in accordance with feedback from questionnaires and class discussions. </w:t>
      </w:r>
    </w:p>
    <w:p w14:paraId="43B072F0" w14:textId="77777777" w:rsidR="0024551D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>Any changes made to this policy and the collective worship programme will be communicated to all members of staff.</w:t>
      </w:r>
    </w:p>
    <w:p w14:paraId="54458095" w14:textId="20E2B0C8" w:rsidR="0025107E" w:rsidRPr="00BE6016" w:rsidRDefault="0024551D" w:rsidP="00BE6016">
      <w:pPr>
        <w:pStyle w:val="NoSpacing"/>
        <w:rPr>
          <w:rFonts w:ascii="Tahoma" w:hAnsi="Tahoma" w:cs="Tahoma"/>
          <w:sz w:val="24"/>
        </w:rPr>
      </w:pPr>
      <w:r w:rsidRPr="00BE6016">
        <w:rPr>
          <w:rFonts w:ascii="Tahoma" w:hAnsi="Tahoma" w:cs="Tahoma"/>
          <w:sz w:val="24"/>
        </w:rPr>
        <w:t xml:space="preserve">The scheduled review date for this policy is </w:t>
      </w:r>
      <w:bookmarkStart w:id="17" w:name="_Definition"/>
      <w:bookmarkEnd w:id="14"/>
      <w:bookmarkEnd w:id="17"/>
      <w:r w:rsidR="00BE6016" w:rsidRPr="00BE6016">
        <w:rPr>
          <w:rFonts w:ascii="Tahoma" w:hAnsi="Tahoma" w:cs="Tahoma"/>
          <w:b/>
          <w:sz w:val="24"/>
          <w:u w:val="single"/>
        </w:rPr>
        <w:t>November 202</w:t>
      </w:r>
      <w:r w:rsidR="008E3432">
        <w:rPr>
          <w:rFonts w:ascii="Tahoma" w:hAnsi="Tahoma" w:cs="Tahoma"/>
          <w:b/>
          <w:sz w:val="24"/>
          <w:u w:val="single"/>
        </w:rPr>
        <w:t>6</w:t>
      </w:r>
      <w:r w:rsidRPr="00BE6016">
        <w:rPr>
          <w:rFonts w:ascii="Tahoma" w:hAnsi="Tahoma" w:cs="Tahoma"/>
          <w:sz w:val="24"/>
        </w:rPr>
        <w:t>.</w:t>
      </w:r>
    </w:p>
    <w:p w14:paraId="2BCF7CB6" w14:textId="77777777" w:rsidR="0025107E" w:rsidRPr="00BE6016" w:rsidRDefault="0025107E" w:rsidP="0025107E">
      <w:pPr>
        <w:rPr>
          <w:rFonts w:ascii="Tahoma" w:hAnsi="Tahoma" w:cs="Tahoma"/>
        </w:rPr>
      </w:pPr>
    </w:p>
    <w:p w14:paraId="05DEA72A" w14:textId="303A05D0" w:rsidR="003B370F" w:rsidRPr="00BE6016" w:rsidRDefault="003B370F" w:rsidP="0025107E">
      <w:pPr>
        <w:tabs>
          <w:tab w:val="left" w:pos="6414"/>
        </w:tabs>
      </w:pPr>
    </w:p>
    <w:sectPr w:rsidR="003B370F" w:rsidRPr="00BE6016" w:rsidSect="00822253">
      <w:headerReference w:type="first" r:id="rId11"/>
      <w:type w:val="continuous"/>
      <w:pgSz w:w="11906" w:h="16838" w:code="9"/>
      <w:pgMar w:top="1440" w:right="709" w:bottom="1440" w:left="709" w:header="56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03971" w14:textId="77777777" w:rsidR="00822253" w:rsidRDefault="00822253" w:rsidP="00B13020">
      <w:pPr>
        <w:spacing w:after="0" w:line="240" w:lineRule="auto"/>
      </w:pPr>
      <w:r>
        <w:separator/>
      </w:r>
    </w:p>
  </w:endnote>
  <w:endnote w:type="continuationSeparator" w:id="0">
    <w:p w14:paraId="73760837" w14:textId="77777777" w:rsidR="00822253" w:rsidRDefault="00822253" w:rsidP="00B13020">
      <w:pPr>
        <w:spacing w:after="0" w:line="240" w:lineRule="auto"/>
      </w:pPr>
      <w:r>
        <w:continuationSeparator/>
      </w:r>
    </w:p>
  </w:endnote>
  <w:endnote w:type="continuationNotice" w:id="1">
    <w:p w14:paraId="583E1CBD" w14:textId="77777777" w:rsidR="00822253" w:rsidRDefault="008222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-Regular">
    <w:altName w:val="Cambria"/>
    <w:panose1 w:val="00000000000000000000"/>
    <w:charset w:val="00"/>
    <w:family w:val="roman"/>
    <w:notTrueType/>
    <w:pitch w:val="default"/>
  </w:font>
  <w:font w:name="Poppins SemiBold">
    <w:charset w:val="00"/>
    <w:family w:val="auto"/>
    <w:pitch w:val="variable"/>
    <w:sig w:usb0="00008007" w:usb1="00000000" w:usb2="00000000" w:usb3="00000000" w:csb0="00000093" w:csb1="00000000"/>
    <w:embedRegular r:id="rId1" w:fontKey="{514A9F83-22CD-4386-81BC-209D505EF05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FD0F499-6691-4F66-B7DA-2ECDC40D956C}"/>
    <w:embedBold r:id="rId3" w:fontKey="{9722DB5C-FBCF-4379-9EEB-1B273C119CD2}"/>
    <w:embedItalic r:id="rId4" w:fontKey="{52197D09-7392-4369-B797-39FF96E31BE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928D3" w14:textId="77777777" w:rsidR="00822253" w:rsidRDefault="00822253" w:rsidP="00B13020">
      <w:pPr>
        <w:spacing w:after="0" w:line="240" w:lineRule="auto"/>
      </w:pPr>
      <w:r>
        <w:separator/>
      </w:r>
    </w:p>
  </w:footnote>
  <w:footnote w:type="continuationSeparator" w:id="0">
    <w:p w14:paraId="5D7B1C5F" w14:textId="77777777" w:rsidR="00822253" w:rsidRDefault="00822253" w:rsidP="00B13020">
      <w:pPr>
        <w:spacing w:after="0" w:line="240" w:lineRule="auto"/>
      </w:pPr>
      <w:r>
        <w:continuationSeparator/>
      </w:r>
    </w:p>
  </w:footnote>
  <w:footnote w:type="continuationNotice" w:id="1">
    <w:p w14:paraId="2950486D" w14:textId="77777777" w:rsidR="00822253" w:rsidRDefault="008222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A9CEF" w14:textId="431C9B92" w:rsidR="00A54BCE" w:rsidRPr="00A54BCE" w:rsidRDefault="00A54BCE" w:rsidP="00A54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07D"/>
    <w:multiLevelType w:val="hybridMultilevel"/>
    <w:tmpl w:val="C5944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00F9"/>
    <w:multiLevelType w:val="hybridMultilevel"/>
    <w:tmpl w:val="E93A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702A7"/>
    <w:multiLevelType w:val="hybridMultilevel"/>
    <w:tmpl w:val="FE849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F2B59"/>
    <w:multiLevelType w:val="hybridMultilevel"/>
    <w:tmpl w:val="6C687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94471"/>
    <w:multiLevelType w:val="hybridMultilevel"/>
    <w:tmpl w:val="A5D69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3566F"/>
    <w:multiLevelType w:val="multilevel"/>
    <w:tmpl w:val="70C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386B42"/>
    <w:multiLevelType w:val="hybridMultilevel"/>
    <w:tmpl w:val="35B4B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31758"/>
    <w:multiLevelType w:val="hybridMultilevel"/>
    <w:tmpl w:val="78D61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65747"/>
    <w:multiLevelType w:val="hybridMultilevel"/>
    <w:tmpl w:val="EA0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17BC9"/>
    <w:multiLevelType w:val="hybridMultilevel"/>
    <w:tmpl w:val="40B6F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F3E17"/>
    <w:multiLevelType w:val="hybridMultilevel"/>
    <w:tmpl w:val="941C8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87EA3"/>
    <w:multiLevelType w:val="hybridMultilevel"/>
    <w:tmpl w:val="FDF2C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F6277"/>
    <w:multiLevelType w:val="hybridMultilevel"/>
    <w:tmpl w:val="6DB64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83319"/>
    <w:multiLevelType w:val="hybridMultilevel"/>
    <w:tmpl w:val="15C0D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E7515"/>
    <w:multiLevelType w:val="hybridMultilevel"/>
    <w:tmpl w:val="FC029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D5669"/>
    <w:multiLevelType w:val="hybridMultilevel"/>
    <w:tmpl w:val="AB905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A63EB"/>
    <w:multiLevelType w:val="hybridMultilevel"/>
    <w:tmpl w:val="744E752C"/>
    <w:lvl w:ilvl="0" w:tplc="E07C99D8">
      <w:start w:val="1"/>
      <w:numFmt w:val="bullet"/>
      <w:pStyle w:val="Policy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79E08E3"/>
    <w:multiLevelType w:val="hybridMultilevel"/>
    <w:tmpl w:val="1A6E7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012A9"/>
    <w:multiLevelType w:val="hybridMultilevel"/>
    <w:tmpl w:val="B0F2C570"/>
    <w:lvl w:ilvl="0" w:tplc="EF46F908">
      <w:start w:val="1"/>
      <w:numFmt w:val="decimal"/>
      <w:pStyle w:val="Policysections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93D308E"/>
    <w:multiLevelType w:val="hybridMultilevel"/>
    <w:tmpl w:val="916C4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639EC"/>
    <w:multiLevelType w:val="hybridMultilevel"/>
    <w:tmpl w:val="C1C8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D6A70"/>
    <w:multiLevelType w:val="multilevel"/>
    <w:tmpl w:val="27FC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910C25"/>
    <w:multiLevelType w:val="hybridMultilevel"/>
    <w:tmpl w:val="628E4C46"/>
    <w:lvl w:ilvl="0" w:tplc="6930C50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32665"/>
    <w:multiLevelType w:val="hybridMultilevel"/>
    <w:tmpl w:val="841EF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5E603E"/>
    <w:multiLevelType w:val="hybridMultilevel"/>
    <w:tmpl w:val="0802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62423"/>
    <w:multiLevelType w:val="hybridMultilevel"/>
    <w:tmpl w:val="67162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4"/>
  </w:num>
  <w:num w:numId="4">
    <w:abstractNumId w:val="22"/>
  </w:num>
  <w:num w:numId="5">
    <w:abstractNumId w:val="8"/>
  </w:num>
  <w:num w:numId="6">
    <w:abstractNumId w:val="15"/>
  </w:num>
  <w:num w:numId="7">
    <w:abstractNumId w:val="18"/>
  </w:num>
  <w:num w:numId="8">
    <w:abstractNumId w:val="19"/>
  </w:num>
  <w:num w:numId="9">
    <w:abstractNumId w:val="16"/>
  </w:num>
  <w:num w:numId="10">
    <w:abstractNumId w:val="4"/>
  </w:num>
  <w:num w:numId="11">
    <w:abstractNumId w:val="16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20"/>
  </w:num>
  <w:num w:numId="17">
    <w:abstractNumId w:val="0"/>
  </w:num>
  <w:num w:numId="18">
    <w:abstractNumId w:val="25"/>
  </w:num>
  <w:num w:numId="19">
    <w:abstractNumId w:val="3"/>
  </w:num>
  <w:num w:numId="20">
    <w:abstractNumId w:val="6"/>
  </w:num>
  <w:num w:numId="21">
    <w:abstractNumId w:val="10"/>
  </w:num>
  <w:num w:numId="22">
    <w:abstractNumId w:val="13"/>
  </w:num>
  <w:num w:numId="23">
    <w:abstractNumId w:val="12"/>
  </w:num>
  <w:num w:numId="24">
    <w:abstractNumId w:val="24"/>
  </w:num>
  <w:num w:numId="25">
    <w:abstractNumId w:val="23"/>
  </w:num>
  <w:num w:numId="26">
    <w:abstractNumId w:val="7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18"/>
    <w:rsid w:val="0000253A"/>
    <w:rsid w:val="000158B6"/>
    <w:rsid w:val="00024997"/>
    <w:rsid w:val="0005152D"/>
    <w:rsid w:val="00074377"/>
    <w:rsid w:val="000A74DD"/>
    <w:rsid w:val="000B2CDF"/>
    <w:rsid w:val="000C02C1"/>
    <w:rsid w:val="000D339D"/>
    <w:rsid w:val="0011220D"/>
    <w:rsid w:val="0011663F"/>
    <w:rsid w:val="00120687"/>
    <w:rsid w:val="001360A7"/>
    <w:rsid w:val="001522B1"/>
    <w:rsid w:val="00163158"/>
    <w:rsid w:val="00170FDA"/>
    <w:rsid w:val="00183912"/>
    <w:rsid w:val="00186EC6"/>
    <w:rsid w:val="0019022C"/>
    <w:rsid w:val="001B40F5"/>
    <w:rsid w:val="001C7C6B"/>
    <w:rsid w:val="002007A7"/>
    <w:rsid w:val="00221DF0"/>
    <w:rsid w:val="0024551D"/>
    <w:rsid w:val="0025107E"/>
    <w:rsid w:val="00251AA5"/>
    <w:rsid w:val="002977B3"/>
    <w:rsid w:val="002B4EB4"/>
    <w:rsid w:val="002C0EAE"/>
    <w:rsid w:val="002E60FF"/>
    <w:rsid w:val="002F11C9"/>
    <w:rsid w:val="00311A23"/>
    <w:rsid w:val="00324B23"/>
    <w:rsid w:val="00324BFB"/>
    <w:rsid w:val="00351618"/>
    <w:rsid w:val="00391C02"/>
    <w:rsid w:val="003A17A1"/>
    <w:rsid w:val="003A6446"/>
    <w:rsid w:val="003B1FDD"/>
    <w:rsid w:val="003B370F"/>
    <w:rsid w:val="003D2762"/>
    <w:rsid w:val="003E338D"/>
    <w:rsid w:val="0040624F"/>
    <w:rsid w:val="00423FBD"/>
    <w:rsid w:val="00480019"/>
    <w:rsid w:val="004803B0"/>
    <w:rsid w:val="004824D0"/>
    <w:rsid w:val="004875EC"/>
    <w:rsid w:val="00496863"/>
    <w:rsid w:val="00497C79"/>
    <w:rsid w:val="004A26F2"/>
    <w:rsid w:val="004B2504"/>
    <w:rsid w:val="004C7D41"/>
    <w:rsid w:val="004D0907"/>
    <w:rsid w:val="004D4644"/>
    <w:rsid w:val="004F1319"/>
    <w:rsid w:val="00503C36"/>
    <w:rsid w:val="00511E8C"/>
    <w:rsid w:val="00512E21"/>
    <w:rsid w:val="00513157"/>
    <w:rsid w:val="0053204B"/>
    <w:rsid w:val="005339D4"/>
    <w:rsid w:val="00535378"/>
    <w:rsid w:val="005401E9"/>
    <w:rsid w:val="00540838"/>
    <w:rsid w:val="0054300F"/>
    <w:rsid w:val="005727DB"/>
    <w:rsid w:val="005A3A24"/>
    <w:rsid w:val="005B410D"/>
    <w:rsid w:val="005E00AE"/>
    <w:rsid w:val="00600B33"/>
    <w:rsid w:val="0060192A"/>
    <w:rsid w:val="0061303B"/>
    <w:rsid w:val="00614387"/>
    <w:rsid w:val="00624174"/>
    <w:rsid w:val="00641607"/>
    <w:rsid w:val="006464BC"/>
    <w:rsid w:val="006519CB"/>
    <w:rsid w:val="00677F69"/>
    <w:rsid w:val="006A6D73"/>
    <w:rsid w:val="006B3621"/>
    <w:rsid w:val="006D3792"/>
    <w:rsid w:val="006E02D1"/>
    <w:rsid w:val="00701D20"/>
    <w:rsid w:val="00701D4B"/>
    <w:rsid w:val="007021D6"/>
    <w:rsid w:val="00705207"/>
    <w:rsid w:val="00715B58"/>
    <w:rsid w:val="00722828"/>
    <w:rsid w:val="0074548B"/>
    <w:rsid w:val="00746036"/>
    <w:rsid w:val="007466CC"/>
    <w:rsid w:val="00754D8F"/>
    <w:rsid w:val="00757F80"/>
    <w:rsid w:val="007609B3"/>
    <w:rsid w:val="00782A69"/>
    <w:rsid w:val="00785148"/>
    <w:rsid w:val="007A79C9"/>
    <w:rsid w:val="007B5442"/>
    <w:rsid w:val="007C0538"/>
    <w:rsid w:val="007C6FE9"/>
    <w:rsid w:val="007D216A"/>
    <w:rsid w:val="007D4891"/>
    <w:rsid w:val="007E65E9"/>
    <w:rsid w:val="00822253"/>
    <w:rsid w:val="00830C60"/>
    <w:rsid w:val="008355FF"/>
    <w:rsid w:val="008511A3"/>
    <w:rsid w:val="00864887"/>
    <w:rsid w:val="00866C38"/>
    <w:rsid w:val="00872BFC"/>
    <w:rsid w:val="00881760"/>
    <w:rsid w:val="0088219C"/>
    <w:rsid w:val="008A158F"/>
    <w:rsid w:val="008B3EE4"/>
    <w:rsid w:val="008B4D91"/>
    <w:rsid w:val="008B5261"/>
    <w:rsid w:val="008C135F"/>
    <w:rsid w:val="008C5E7D"/>
    <w:rsid w:val="008E3432"/>
    <w:rsid w:val="008E4FEE"/>
    <w:rsid w:val="009148EC"/>
    <w:rsid w:val="009836F7"/>
    <w:rsid w:val="00996C7A"/>
    <w:rsid w:val="009C6E7A"/>
    <w:rsid w:val="009E2B81"/>
    <w:rsid w:val="00A03AF5"/>
    <w:rsid w:val="00A1279C"/>
    <w:rsid w:val="00A12C34"/>
    <w:rsid w:val="00A13C91"/>
    <w:rsid w:val="00A351F7"/>
    <w:rsid w:val="00A4631D"/>
    <w:rsid w:val="00A543DF"/>
    <w:rsid w:val="00A54BCE"/>
    <w:rsid w:val="00A57D6C"/>
    <w:rsid w:val="00A64568"/>
    <w:rsid w:val="00A73282"/>
    <w:rsid w:val="00A97DEC"/>
    <w:rsid w:val="00AA36D1"/>
    <w:rsid w:val="00AA492B"/>
    <w:rsid w:val="00AC270C"/>
    <w:rsid w:val="00AD0D8E"/>
    <w:rsid w:val="00AE0612"/>
    <w:rsid w:val="00AE494F"/>
    <w:rsid w:val="00B041A3"/>
    <w:rsid w:val="00B04465"/>
    <w:rsid w:val="00B13020"/>
    <w:rsid w:val="00B219A6"/>
    <w:rsid w:val="00B73EB9"/>
    <w:rsid w:val="00B85B45"/>
    <w:rsid w:val="00B90EF2"/>
    <w:rsid w:val="00B95C55"/>
    <w:rsid w:val="00BD25F9"/>
    <w:rsid w:val="00BD2650"/>
    <w:rsid w:val="00BE3087"/>
    <w:rsid w:val="00BE6016"/>
    <w:rsid w:val="00C06CC9"/>
    <w:rsid w:val="00C65A84"/>
    <w:rsid w:val="00C835B9"/>
    <w:rsid w:val="00C97728"/>
    <w:rsid w:val="00C97813"/>
    <w:rsid w:val="00CA0AD9"/>
    <w:rsid w:val="00CC14C8"/>
    <w:rsid w:val="00D02B52"/>
    <w:rsid w:val="00D559A8"/>
    <w:rsid w:val="00D55C19"/>
    <w:rsid w:val="00D613D9"/>
    <w:rsid w:val="00D81340"/>
    <w:rsid w:val="00D93CE9"/>
    <w:rsid w:val="00DA7DEE"/>
    <w:rsid w:val="00DD079C"/>
    <w:rsid w:val="00DE2C03"/>
    <w:rsid w:val="00DE31C2"/>
    <w:rsid w:val="00DF2E0A"/>
    <w:rsid w:val="00E16C06"/>
    <w:rsid w:val="00E27DFB"/>
    <w:rsid w:val="00E36880"/>
    <w:rsid w:val="00E400ED"/>
    <w:rsid w:val="00E62201"/>
    <w:rsid w:val="00E63193"/>
    <w:rsid w:val="00EA3F99"/>
    <w:rsid w:val="00EB2245"/>
    <w:rsid w:val="00EB422A"/>
    <w:rsid w:val="00EC024F"/>
    <w:rsid w:val="00EF36EE"/>
    <w:rsid w:val="00F12427"/>
    <w:rsid w:val="00F24D3C"/>
    <w:rsid w:val="00F2631D"/>
    <w:rsid w:val="00F40C56"/>
    <w:rsid w:val="00F662FE"/>
    <w:rsid w:val="00F74F99"/>
    <w:rsid w:val="00F91360"/>
    <w:rsid w:val="00FA4F7F"/>
    <w:rsid w:val="00FB3C6C"/>
    <w:rsid w:val="00FB638C"/>
    <w:rsid w:val="00FD27C9"/>
    <w:rsid w:val="00FD5D4D"/>
    <w:rsid w:val="00FE470B"/>
    <w:rsid w:val="00FF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7209D"/>
  <w15:chartTrackingRefBased/>
  <w15:docId w15:val="{449F5AE6-4F70-4EBC-98E4-30038786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387"/>
    <w:pPr>
      <w:keepNext/>
      <w:keepLines/>
      <w:spacing w:before="200" w:after="20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Policysections"/>
    <w:next w:val="Normal"/>
    <w:link w:val="Heading2Char"/>
    <w:uiPriority w:val="9"/>
    <w:unhideWhenUsed/>
    <w:qFormat/>
    <w:rsid w:val="00D613D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0B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020"/>
  </w:style>
  <w:style w:type="paragraph" w:styleId="Footer">
    <w:name w:val="footer"/>
    <w:basedOn w:val="Normal"/>
    <w:link w:val="FooterChar"/>
    <w:uiPriority w:val="99"/>
    <w:unhideWhenUsed/>
    <w:rsid w:val="00B1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020"/>
  </w:style>
  <w:style w:type="table" w:styleId="TableGrid">
    <w:name w:val="Table Grid"/>
    <w:basedOn w:val="TableNormal"/>
    <w:uiPriority w:val="59"/>
    <w:rsid w:val="0000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511E8C"/>
  </w:style>
  <w:style w:type="character" w:customStyle="1" w:styleId="Heading1Char">
    <w:name w:val="Heading 1 Char"/>
    <w:basedOn w:val="DefaultParagraphFont"/>
    <w:link w:val="Heading1"/>
    <w:uiPriority w:val="9"/>
    <w:rsid w:val="00614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NCBodyText">
    <w:name w:val="TNC Body Text"/>
    <w:basedOn w:val="Normal"/>
    <w:link w:val="TNCBodyTextChar"/>
    <w:qFormat/>
    <w:rsid w:val="00251AA5"/>
    <w:pPr>
      <w:spacing w:before="200" w:after="200" w:line="276" w:lineRule="auto"/>
      <w:jc w:val="both"/>
    </w:pPr>
  </w:style>
  <w:style w:type="character" w:customStyle="1" w:styleId="TNCBodyTextChar">
    <w:name w:val="TNC Body Text Char"/>
    <w:basedOn w:val="DefaultParagraphFont"/>
    <w:link w:val="TNCBodyText"/>
    <w:rsid w:val="00251AA5"/>
  </w:style>
  <w:style w:type="character" w:styleId="Hyperlink">
    <w:name w:val="Hyperlink"/>
    <w:basedOn w:val="DefaultParagraphFont"/>
    <w:uiPriority w:val="99"/>
    <w:unhideWhenUsed/>
    <w:rsid w:val="00701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D2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835B9"/>
    <w:pPr>
      <w:spacing w:before="200" w:after="200" w:line="276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B3C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0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79C"/>
    <w:rPr>
      <w:b/>
      <w:bCs/>
      <w:sz w:val="20"/>
      <w:szCs w:val="20"/>
    </w:rPr>
  </w:style>
  <w:style w:type="paragraph" w:customStyle="1" w:styleId="Policysections">
    <w:name w:val="Policy sections"/>
    <w:basedOn w:val="Heading1"/>
    <w:link w:val="PolicysectionsChar"/>
    <w:rsid w:val="007021D6"/>
    <w:pPr>
      <w:numPr>
        <w:numId w:val="7"/>
      </w:numPr>
      <w:ind w:left="425" w:hanging="425"/>
    </w:pPr>
  </w:style>
  <w:style w:type="character" w:customStyle="1" w:styleId="PolicysectionsChar">
    <w:name w:val="Policy sections Char"/>
    <w:basedOn w:val="Heading1Char"/>
    <w:link w:val="Policysections"/>
    <w:rsid w:val="00702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00B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E00AE"/>
    <w:rPr>
      <w:color w:val="954F72" w:themeColor="followedHyperlink"/>
      <w:u w:val="single"/>
    </w:rPr>
  </w:style>
  <w:style w:type="paragraph" w:customStyle="1" w:styleId="PolicyBullets">
    <w:name w:val="Policy Bullets"/>
    <w:basedOn w:val="ListParagraph"/>
    <w:link w:val="PolicyBulletsChar"/>
    <w:qFormat/>
    <w:rsid w:val="0024551D"/>
    <w:pPr>
      <w:numPr>
        <w:numId w:val="11"/>
      </w:numPr>
      <w:spacing w:before="200" w:after="0" w:line="276" w:lineRule="auto"/>
      <w:jc w:val="both"/>
    </w:pPr>
  </w:style>
  <w:style w:type="character" w:customStyle="1" w:styleId="PolicyBulletsChar">
    <w:name w:val="Policy Bullets Char"/>
    <w:basedOn w:val="DefaultParagraphFont"/>
    <w:link w:val="PolicyBullets"/>
    <w:locked/>
    <w:rsid w:val="0024551D"/>
  </w:style>
  <w:style w:type="paragraph" w:styleId="NoSpacing">
    <w:name w:val="No Spacing"/>
    <w:uiPriority w:val="1"/>
    <w:qFormat/>
    <w:rsid w:val="004A2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%23Action\Current%20Work\misc\NEW%20TNC\Word%20Doc\Links\TNC%20Word%20Templates\TNC%20Word%20Template%20Portrait.dotx" TargetMode="External"/></Relationships>
</file>

<file path=word/theme/theme1.xml><?xml version="1.0" encoding="utf-8"?>
<a:theme xmlns:a="http://schemas.openxmlformats.org/drawingml/2006/main" name="Office Theme">
  <a:themeElements>
    <a:clrScheme name="TN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121922"/>
      </a:accent2>
      <a:accent3>
        <a:srgbClr val="A5A5A5"/>
      </a:accent3>
      <a:accent4>
        <a:srgbClr val="398AFF"/>
      </a:accent4>
      <a:accent5>
        <a:srgbClr val="B1B1B1"/>
      </a:accent5>
      <a:accent6>
        <a:srgbClr val="ECECEC"/>
      </a:accent6>
      <a:hlink>
        <a:srgbClr val="0563C1"/>
      </a:hlink>
      <a:folHlink>
        <a:srgbClr val="954F72"/>
      </a:folHlink>
    </a:clrScheme>
    <a:fontScheme name="TNC">
      <a:majorFont>
        <a:latin typeface="Poppins SemiBold"/>
        <a:ea typeface=""/>
        <a:cs typeface=""/>
      </a:majorFont>
      <a:minorFont>
        <a:latin typeface="Poppins-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2EA4DA2C53B409372CF24E75A7FE8" ma:contentTypeVersion="18" ma:contentTypeDescription="Create a new document." ma:contentTypeScope="" ma:versionID="df4e74683bd800380dee1a2f60d65a68">
  <xsd:schema xmlns:xsd="http://www.w3.org/2001/XMLSchema" xmlns:xs="http://www.w3.org/2001/XMLSchema" xmlns:p="http://schemas.microsoft.com/office/2006/metadata/properties" xmlns:ns3="6ffc061d-08ad-4b4f-9b69-f600ee865176" xmlns:ns4="2568f8c5-1da4-4f18-8665-1ff4646d0943" targetNamespace="http://schemas.microsoft.com/office/2006/metadata/properties" ma:root="true" ma:fieldsID="b52264927c67ce324f616b3f3ee08051" ns3:_="" ns4:_="">
    <xsd:import namespace="6ffc061d-08ad-4b4f-9b69-f600ee865176"/>
    <xsd:import namespace="2568f8c5-1da4-4f18-8665-1ff4646d09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c061d-08ad-4b4f-9b69-f600ee865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f8c5-1da4-4f18-8665-1ff4646d0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fc061d-08ad-4b4f-9b69-f600ee8651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EBC8F6-439B-4176-A92A-A3B5C0E7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c061d-08ad-4b4f-9b69-f600ee865176"/>
    <ds:schemaRef ds:uri="2568f8c5-1da4-4f18-8665-1ff4646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420B9E-3AD6-4475-B7F1-E3F8130F2611}">
  <ds:schemaRefs>
    <ds:schemaRef ds:uri="6ffc061d-08ad-4b4f-9b69-f600ee865176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2568f8c5-1da4-4f18-8665-1ff4646d0943"/>
    <ds:schemaRef ds:uri="http://purl.org/dc/dcmitype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803C25-7E88-4DEC-99A2-576490844E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TNC Word Template Portrait</Template>
  <TotalTime>0</TotalTime>
  <Pages>7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Adam</dc:creator>
  <cp:keywords/>
  <dc:description/>
  <cp:lastModifiedBy>Bishop Lonsdale Head</cp:lastModifiedBy>
  <cp:revision>3</cp:revision>
  <dcterms:created xsi:type="dcterms:W3CDTF">2025-11-13T14:21:00Z</dcterms:created>
  <dcterms:modified xsi:type="dcterms:W3CDTF">2025-12-03T09:45:00Z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0x0101005E92EA4DA2C53B409372CF24E75A7FE8</vt:lpwstr>
  </property>
  <property fmtid="{D5CDD505-2E9C-101B-9397-08002B2CF9AE}" pid="3" name="MediaServiceImageTags">
    <vt:lpwstr/>
  </property>
  <property fmtid="{D5CDD505-2E9C-101B-9397-08002B2CF9AE}" pid="4" name="Order">
    <vt:r8>369700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SharedWithUsers">
    <vt:lpwstr>9;#Josie Tomlinson</vt:lpwstr>
  </property>
</Properties>
</file>